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quad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quadArrow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RightUp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leftRightUpArrow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en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bentArrow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uturn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uturnArrow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leftUp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leftUpArrow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entUp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bentUpArrow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urvedRigh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curvedRightArrow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urvedLeftArrow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curvedLeftArrow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