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Rodap"/>
      <w:pBdr>
        <w:top w:val="single" w:sz="6" w:space="1" w:color="A6A6A6"/>
      </w:pBdr>
    </w:pPr>
    <w:r>
      <w:rPr>
        <w:color w:val="156082" w:themeColor="accent1"/>
      </w:rPr>
      <w:t xml:space="preserve">[Título do documento]</w:t>
    </w:r>
    <w:r>
      <w:ptab w:relativeTo="margin" w:alignment="right" w:leader="none"/>
    </w: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>
      <w:rPr>
        <w:b/>
        <w:noProof/>
      </w:rPr>
      <w:t>1</w:t>
    </w:r>
    <w:r>
      <w:rPr>
        <w:b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