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Rodape linha um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linha dois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2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page">
            <wp:posOffset>2730500</wp:posOffset>
          </wp:positionH>
          <wp:positionV relativeFrom="paragraph">
            <wp:posOffset>101600</wp:posOffset>
          </wp:positionV>
          <wp:extent cx="2159000" cy="558800"/>
          <wp:effectExtent l="0" t="0" r="0" b="0"/>
          <wp:wrapTight wrapText="bothSides">
            <wp:wrapPolygon edited="0">
              <wp:start x="0" y="0"/>
              <wp:lineTo x="0" y="21600"/>
              <wp:lineTo x="21600" y="21600"/>
              <wp:lineTo x="21600" y="0"/>
              <wp:lineTo x="0" y="0"/>
            </wp:wrapPolygon>
          </wp:wrapTight>
          <wp:docPr id="9" name="img"/>
          <a:graphic>
            <a:graphicData uri="http://schemas.openxmlformats.org/drawingml/2006/picture">
              <pic:pic>
                <pic:nvPicPr>
                  <pic:cNvPr id="9" name="img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21590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