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S1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S1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pPr>
        <w:sectPr>
          <w:headerReference w:type="default" r:id="rId_header_default"/>
          <w:headerReference w:type="first" r:id="rId_header_first"/>
          <w:footerReference w:type="default" r:id="rId_footer_default"/>
          <w:pgSz w:w="11906" w:h="16838"/>
          <w:pgMar w:top="1417" w:right="1701" w:bottom="1417" w:left="1701" w:header="708" w:footer="708" w:gutter="0"/>
          <w:titlePg/>
          <w:cols w:space="708"/>
          <w:docGrid w:linePitch="360"/>
        </w:sectPr>
      </w:pPr>
      <w:r>
        <w:t xml:space="preserve">Fim da secao Hxg</w:t>
      </w:r>
    </w:p>
    <w:p>
      <w:r>
        <w:t xml:space="preserve">S2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S2 2 Hxg. Aprovação gestão controle responsável conforme com registro último técnica será cliente uma que relatório prazo atendimento informação as em à período dados contrato procedimento os de é empresa segurança operação.</w:t>
      </w:r>
    </w:p>
    <w:sectPr w:rsidR="00000001">
      <w:pgSz w:w="11906" w:h="16838"/>
      <w:pgMar w:top="1417" w:right="1701" w:bottom="1417" w:left="1701" w:header="708" w:footer="708" w:gutter="0"/>
      <w:titlePg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S1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S1 padrao Hxg</w:t>
    </w:r>
  </w:p>
</w:hdr>
</file>

<file path=word/headerfirs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S1 primeira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header_first" Type="http://schemas.openxmlformats.org/officeDocument/2006/relationships/header" Target="headerfirst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

<file path=word/_rels/headerfirst.xml.rels><?xml version="1.0" encoding="UTF-8" standalone="yes"?><Relationships xmlns="http://schemas.openxmlformats.org/package/2006/relationships"></Relationships>
</file>