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Adiante: [</w:t>
      </w:r>
      <w:r>
        <w:fldChar w:fldCharType="begin"/>
      </w:r>
      <w:r>
        <w:instrText xml:space="preserve"> NOTEREF n2 \h </w:instrText>
      </w:r>
      <w:r>
        <w:fldChar w:fldCharType="separate"/>
      </w:r>
      <w:r>
        <w:t xml:space="preserve">77</w:t>
      </w:r>
      <w:r>
        <w:fldChar w:fldCharType="end"/>
      </w:r>
      <w:r>
        <w:t xml:space="preserve">] Hxg</w:t>
      </w:r>
    </w:p>
    <w:p>
      <w:r>
        <w:t xml:space="preserve">Um</w:t>
      </w:r>
      <w:bookmarkStart w:id="1" w:name="n1"/>
      <w:r>
        <w:rPr>
          <w:vertAlign w:val="superscript"/>
        </w:rPr>
        <w:footnoteReference w:id="1"/>
      </w:r>
      <w:bookmarkEnd w:id="1"/>
      <w:r>
        <w:t xml:space="preserve"> dois</w:t>
      </w:r>
      <w:bookmarkStart w:id="2" w:name="n2"/>
      <w:r>
        <w:rPr>
          <w:vertAlign w:val="superscript"/>
        </w:rPr>
        <w:footnoteReference w:id="2"/>
      </w:r>
      <w:bookmarkEnd w:id="2"/>
      <w:r>
        <w:t xml:space="preserve"> Hxg</w:t>
      </w:r>
    </w:p>
    <w:p>
      <w:r>
        <w:t xml:space="preserve">Antes: [</w:t>
      </w:r>
      <w:r>
        <w:fldChar w:fldCharType="begin"/>
      </w:r>
      <w:r>
        <w:instrText xml:space="preserve"> NOTEREF n1 \h </w:instrText>
      </w:r>
      <w:r>
        <w:fldChar w:fldCharType="separate"/>
      </w:r>
      <w:r>
        <w:t xml:space="preserve">88</w:t>
      </w:r>
      <w:r>
        <w:fldChar w:fldCharType="end"/>
      </w:r>
      <w:r>
        <w:t xml:space="preserve">]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Nota um.</w:t>
      </w:r>
    </w:p>
  </w:footnote>
  <w:footnote w:id="2">
    <w:p>
      <w:r>
        <w:rPr>
          <w:vertAlign w:val="superscript"/>
        </w:rPr>
        <w:footnoteRef/>
      </w:r>
      <w:r>
        <w:t xml:space="preserve"> Nota dois.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