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Textoi de exemplo com varias palavras curtas para ocupar mais de uma linha inteira do paragrafo de teste e medir o recuo do espaco inicial.</w:t>
      </w:r>
    </w:p>
    <w:p>
      <w:pPr>
        <w:jc w:val="left"/>
      </w:pPr>
      <w:r>
        <w:t xml:space="preserve">  Texto de exemplo com varias palavras curtas para ocupar mais de uma linha inteira do paragrafo de teste e medir o recuo do espaco inicial.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balanceSingleByteDoubleByteWidth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PGothic" w:hAnsi="Arial" w:cs="Arial"/>
        <w:sz w:val="22"/>
        <w:szCs w:val="22"/>
        <w:lang w:val="pt-BR" w:eastAsia="pt-BR" w:bidi="ar-SA"/>
      </w:rPr>
    </w:rPrDefault>
    <w:pPrDefault>
      <w:pPr>
        <w:spacing w:after="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