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Dup"/>
      </w:pPr>
      <w:r>
        <w:t xml:space="preserve">Duplicado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up">
    <w:name w:val="Dup"/>
    <w:basedOn w:val="Normal"/>
    <w:pPr>
      <w:jc w:val="center"/>
    </w:pPr>
  </w:style>
  <w:style w:type="paragraph" w:styleId="Dup">
    <w:name w:val="Dup"/>
    <w:basedOn w:val="Normal"/>
    <w:rPr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