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993969" w14:textId="1B837F24" w:rsidR="005A6A0D" w:rsidRDefault="005A6A0D" w:rsidP="005A6A0D"/>
    <w:p w14:paraId="15944451" w14:textId="33A7273E" w:rsidR="005A6A0D" w:rsidRDefault="005A6A0D" w:rsidP="005A6A0D">
      <w:r>
        <w:t xml:space="preserve">In this </w:t>
      </w:r>
      <w:r>
        <w:t>work</w:t>
      </w:r>
      <w:r>
        <w:t xml:space="preserve">, the decision-making problem of selecting a server to offload to (or a time to offload at) is modelled as an </w:t>
      </w:r>
      <w:r>
        <w:t xml:space="preserve">optimisation </w:t>
      </w:r>
      <w:r>
        <w:t xml:space="preserve">problem. An </w:t>
      </w:r>
      <w:r>
        <w:t>optimisation</w:t>
      </w:r>
      <w:r>
        <w:t xml:space="preserve"> problem is about deciding when to carry out an action on the basis of a random variable observed in sequence for the purpose of increasing the expected payoff or reducing the expected cost. The </w:t>
      </w:r>
      <w:r>
        <w:t>work</w:t>
      </w:r>
      <w:r>
        <w:t xml:space="preserve"> shows that the </w:t>
      </w:r>
      <w:r>
        <w:t>optimization model</w:t>
      </w:r>
      <w:r>
        <w:t xml:space="preserve"> can play important role to optimize the task offloading decision and it can provide light-weight and local algorithms that can be implemented in mobile nodes (vehicles or smart phones). As a result, the off-loadable computation applications will operate in an efficient way and optimally select when to offload in an independent manner.  </w:t>
      </w:r>
    </w:p>
    <w:p w14:paraId="740D9769" w14:textId="77777777" w:rsidR="005A6A0D" w:rsidRDefault="005A6A0D" w:rsidP="005A6A0D"/>
    <w:p w14:paraId="48769BFE" w14:textId="77777777" w:rsidR="005A6A0D" w:rsidRDefault="005A6A0D" w:rsidP="005A6A0D"/>
    <w:p w14:paraId="094B3B10" w14:textId="089F453A" w:rsidR="005A6A0D" w:rsidRDefault="005A6A0D" w:rsidP="005A6A0D">
      <w:r>
        <w:t xml:space="preserve">In particular, a set of models based on the method of the optimality is provided. Two essential objectives are studied: maximising the probability of choosing the best server or time to offload </w:t>
      </w:r>
      <w:r>
        <w:t>and minimising</w:t>
      </w:r>
      <w:r>
        <w:t xml:space="preserve"> the processing time. While both objectives </w:t>
      </w:r>
      <w:r>
        <w:t>seem to</w:t>
      </w:r>
      <w:r>
        <w:t xml:space="preserve"> have similar outcomes, there are different in terms of performance and independence as we shall see later in the chapters. This </w:t>
      </w:r>
      <w:r>
        <w:t>work</w:t>
      </w:r>
      <w:r>
        <w:t xml:space="preserve"> advocates that the mobile can make an independent offloading decision without relying on another mobile node nor a centralised server in a distributed manner. Further, moving from a general model, this work goes further by </w:t>
      </w:r>
      <w:r>
        <w:t xml:space="preserve">designing customised algorithms </w:t>
      </w:r>
      <w:r>
        <w:t xml:space="preserve">considering the requirement of the task to be offloaded. For example, the proposed models take into account the deadline of the task, the quality of the data to be offloaded in the data-oriented task. Furthermore, this </w:t>
      </w:r>
      <w:r>
        <w:t>work</w:t>
      </w:r>
      <w:r>
        <w:t xml:space="preserve"> provides a detailed evaluation for the utilised methods by using different approaches including </w:t>
      </w:r>
      <w:r>
        <w:t xml:space="preserve">numerical </w:t>
      </w:r>
      <w:r>
        <w:t>simulation, real data set and real implementation of the models in real devices. In general, the proposed models show near-Optimal results compared to other offloading methods. Such an evaluation helps to understand the behaviour of the models in different settings. It also helps to show how such models can be utili</w:t>
      </w:r>
      <w:r>
        <w:t>s</w:t>
      </w:r>
      <w:r>
        <w:t xml:space="preserve">ed when apply them in real world scenarios.   </w:t>
      </w:r>
    </w:p>
    <w:p w14:paraId="26259BD9" w14:textId="77777777" w:rsidR="005A6A0D" w:rsidRDefault="005A6A0D" w:rsidP="005A6A0D"/>
    <w:p w14:paraId="0BD88ECE" w14:textId="77777777" w:rsidR="005A6A0D" w:rsidRDefault="005A6A0D" w:rsidP="005A6A0D"/>
    <w:p w14:paraId="3D75B381" w14:textId="6C1C83D0" w:rsidR="00672886" w:rsidRDefault="005A6A0D" w:rsidP="005A6A0D">
      <w:r>
        <w:t xml:space="preserve">To sum up, the offloading decision in MEC has attracted much attention recently, since it affects the QoS and resource consumption for the new and emerging mobile applications. A key problem when offloading data/tasks to an edge server is deciding which server to select and when the offloading should begin giving the load variance for edge servers over time. This work asserts that by exploiting the mobility of mobile nodes in MEC environments and the deadline of the </w:t>
      </w:r>
      <w:r>
        <w:t>task, the</w:t>
      </w:r>
      <w:r>
        <w:t xml:space="preserve"> decision-making of where and when to offload can be optimi</w:t>
      </w:r>
      <w:r>
        <w:t>s</w:t>
      </w:r>
      <w:r>
        <w:t xml:space="preserve">ed in an independent and distributed manner. To optimize such a decision, this work presents a light-weight framework utilizing the concept of the </w:t>
      </w:r>
      <w:r>
        <w:t>optimality</w:t>
      </w:r>
      <w:r>
        <w:t xml:space="preserve"> to be deployed in the mobile node in order to have lower processing time when offloading the task to the MEC servers.</w:t>
      </w:r>
    </w:p>
    <w:sectPr w:rsidR="00672886" w:rsidSect="00E53022">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A0D"/>
    <w:rsid w:val="002217EF"/>
    <w:rsid w:val="005A6A0D"/>
    <w:rsid w:val="00E5302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6D770C01"/>
  <w15:chartTrackingRefBased/>
  <w15:docId w15:val="{A6993739-5E26-2444-AF70-FC20A6670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63316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432</Words>
  <Characters>2464</Characters>
  <Application>Microsoft Office Word</Application>
  <DocSecurity>0</DocSecurity>
  <Lines>20</Lines>
  <Paragraphs>5</Paragraphs>
  <ScaleCrop>false</ScaleCrop>
  <Company/>
  <LinksUpToDate>false</LinksUpToDate>
  <CharactersWithSpaces>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Ahmed I Alghamdi (PGR)</dc:creator>
  <cp:keywords/>
  <dc:description/>
  <cp:lastModifiedBy>Ibrahim Ahmed I Alghamdi (PGR)</cp:lastModifiedBy>
  <cp:revision>1</cp:revision>
  <dcterms:created xsi:type="dcterms:W3CDTF">2021-01-20T13:28:00Z</dcterms:created>
  <dcterms:modified xsi:type="dcterms:W3CDTF">2021-01-20T13:35:00Z</dcterms:modified>
</cp:coreProperties>
</file>