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MEMO-REG-LMD-2020-Oct-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October 08,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RONALD L. ASUNCION</w:t>
      </w:r>
      <w:br/>
      <w:r>
        <w:rPr>
          <w:rFonts w:ascii="Cambria" w:hAnsi="Cambria" w:eastAsia="Cambria" w:cs="Cambria"/>
          <w:sz w:val="24"/>
          <w:szCs w:val="24"/>
        </w:rPr>
        <w:t xml:space="preserve">VP for Operations &amp; Res. Mgr.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Busco Sugar Milling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4/F Corinthian Plaza Bldg., Paseo de Roxas, Makati City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 VP Asuncion: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0.00 Metric Tons or 0.00 Lkg., your Milling License Fee for Crop Year 2020 - 2021 is  (PHP 0.00) PESOS.  However, you have an excess payment in your Milling License Fee for CY 2019 - 2020 in the amount of  PESOS (PHP 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PESOS (PHP 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1500" w:bottom="144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2020-10-08T14:34:57+08:00</dcterms:created>
  <dcterms:modified xsi:type="dcterms:W3CDTF">2020-10-08T14:34:57+08:00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