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1DB0" w14:textId="77777777" w:rsidR="00406AEF" w:rsidRPr="00BF6BB3" w:rsidRDefault="00406AEF" w:rsidP="00406AEF">
      <w:pPr>
        <w:pStyle w:val="Title"/>
      </w:pPr>
      <w:r w:rsidRPr="00BF6BB3">
        <w:t>Instructivo para la Generación de Orden de Compra (OC)</w:t>
      </w:r>
    </w:p>
    <w:p w14:paraId="4772A3C2" w14:textId="77777777" w:rsidR="00406AEF" w:rsidRPr="00BF6BB3" w:rsidRDefault="00406AEF" w:rsidP="00406AEF">
      <w:pPr>
        <w:pStyle w:val="Heading1"/>
      </w:pPr>
      <w:r>
        <w:t>🎯</w:t>
      </w:r>
      <w:r w:rsidRPr="00BF6BB3">
        <w:t xml:space="preserve"> Objetivo</w:t>
      </w:r>
    </w:p>
    <w:p w14:paraId="14011383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Definir el procedimiento para elaborar y registrar una Orden de Compra (OC) de manera estandarizada, asegurando la trazabilidad de cada compra y el cumplimiento de políticas internas.</w:t>
      </w:r>
    </w:p>
    <w:p w14:paraId="08563E64" w14:textId="77777777" w:rsidR="00406AEF" w:rsidRPr="00BF6BB3" w:rsidRDefault="00406AEF" w:rsidP="00406AEF">
      <w:pPr>
        <w:pStyle w:val="Heading1"/>
      </w:pPr>
      <w:r>
        <w:t>👤</w:t>
      </w:r>
      <w:r w:rsidRPr="00BF6BB3">
        <w:t xml:space="preserve"> ¿Quién participa en este proceso?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406AEF" w14:paraId="130A6639" w14:textId="77777777" w:rsidTr="00111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A445D6" w14:textId="77777777" w:rsidR="00406AEF" w:rsidRDefault="00406AEF" w:rsidP="00111681">
            <w:r>
              <w:t>Responsable</w:t>
            </w:r>
          </w:p>
        </w:tc>
        <w:tc>
          <w:tcPr>
            <w:tcW w:w="4320" w:type="dxa"/>
          </w:tcPr>
          <w:p w14:paraId="0C1815D6" w14:textId="77777777" w:rsidR="00406AEF" w:rsidRDefault="00406AEF" w:rsidP="00111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Función</w:t>
            </w:r>
          </w:p>
        </w:tc>
      </w:tr>
      <w:tr w:rsidR="00406AEF" w:rsidRPr="00406AEF" w14:paraId="3564FAB2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004405" w14:textId="77777777" w:rsidR="00406AEF" w:rsidRDefault="00406AEF" w:rsidP="00111681">
            <w:r>
              <w:t>Compras</w:t>
            </w:r>
          </w:p>
        </w:tc>
        <w:tc>
          <w:tcPr>
            <w:tcW w:w="4320" w:type="dxa"/>
          </w:tcPr>
          <w:p w14:paraId="523E26D7" w14:textId="77777777" w:rsidR="00406AEF" w:rsidRPr="00BF6BB3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BF6BB3">
              <w:rPr>
                <w:lang w:val="es-MX"/>
              </w:rPr>
              <w:t>Genera la Orden de Compra en el sistema correspondiente.</w:t>
            </w:r>
          </w:p>
        </w:tc>
      </w:tr>
      <w:tr w:rsidR="00406AEF" w:rsidRPr="00406AEF" w14:paraId="35FC83DD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F24A6A" w14:textId="77777777" w:rsidR="00406AEF" w:rsidRDefault="00406AEF" w:rsidP="00111681">
            <w:r>
              <w:t>Gerente/Dirección</w:t>
            </w:r>
          </w:p>
        </w:tc>
        <w:tc>
          <w:tcPr>
            <w:tcW w:w="4320" w:type="dxa"/>
          </w:tcPr>
          <w:p w14:paraId="531DB6D9" w14:textId="77777777" w:rsidR="00406AEF" w:rsidRPr="00BF6BB3" w:rsidRDefault="00406AEF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BF6BB3">
              <w:rPr>
                <w:lang w:val="es-MX"/>
              </w:rPr>
              <w:t>Aprueba órdenes de compra de montos altos o estratégicos.</w:t>
            </w:r>
          </w:p>
        </w:tc>
      </w:tr>
      <w:tr w:rsidR="00406AEF" w:rsidRPr="00406AEF" w14:paraId="33E41E6D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5B97BE" w14:textId="77777777" w:rsidR="00406AEF" w:rsidRDefault="00406AEF" w:rsidP="00111681">
            <w:r>
              <w:t>Proveedor</w:t>
            </w:r>
          </w:p>
        </w:tc>
        <w:tc>
          <w:tcPr>
            <w:tcW w:w="4320" w:type="dxa"/>
          </w:tcPr>
          <w:p w14:paraId="5BD9216C" w14:textId="77777777" w:rsidR="00406AEF" w:rsidRPr="00BF6BB3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BF6BB3">
              <w:rPr>
                <w:lang w:val="es-MX"/>
              </w:rPr>
              <w:t>Confirma la aceptación de la Orden de Compra.</w:t>
            </w:r>
          </w:p>
        </w:tc>
      </w:tr>
    </w:tbl>
    <w:p w14:paraId="51700E8B" w14:textId="77777777" w:rsidR="00406AEF" w:rsidRPr="00BF6BB3" w:rsidRDefault="00406AEF" w:rsidP="00406AEF">
      <w:pPr>
        <w:pStyle w:val="Heading1"/>
      </w:pPr>
      <w:r>
        <w:t>🔄</w:t>
      </w:r>
      <w:r w:rsidRPr="00BF6BB3">
        <w:t xml:space="preserve"> Flujo para la generación de OC</w:t>
      </w:r>
    </w:p>
    <w:p w14:paraId="52EAC742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1. Compras recibe la requisición autorizada y elabora el comparativo de cotizaciones.</w:t>
      </w:r>
    </w:p>
    <w:p w14:paraId="13EB03E0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2. Genera la Orden de Compra en el sistema correspondiente:</w:t>
      </w:r>
    </w:p>
    <w:p w14:paraId="3A005422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3.    - SAE → Para productos inventariables.</w:t>
      </w:r>
    </w:p>
    <w:p w14:paraId="39A87930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4.    - Aplicación externa → Para no inventariables.</w:t>
      </w:r>
    </w:p>
    <w:p w14:paraId="0F3E024E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6. Incluye en la OC: datos de proveedor, productos/servicios, cantidades, precios unitarios, subtotal, impuestos, total</w:t>
      </w:r>
      <w:r>
        <w:rPr>
          <w:lang w:val="es-MX"/>
        </w:rPr>
        <w:t>, y codniciones de entrega y pago.</w:t>
      </w:r>
    </w:p>
    <w:p w14:paraId="58EB11F9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7. Adjunta la requisición autorizada y el comparativo de proveedores.</w:t>
      </w:r>
    </w:p>
    <w:p w14:paraId="4D1D5AAB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8. Envía la OC al proveedor para confirmación.</w:t>
      </w:r>
    </w:p>
    <w:p w14:paraId="7A2C2A75" w14:textId="77777777" w:rsidR="00406AEF" w:rsidRDefault="00406AEF" w:rsidP="00406AEF">
      <w:pPr>
        <w:rPr>
          <w:lang w:val="es-MX"/>
        </w:rPr>
      </w:pPr>
      <w:r w:rsidRPr="00BF6BB3">
        <w:rPr>
          <w:lang w:val="es-MX"/>
        </w:rPr>
        <w:t>9. Registra en el sistema la confirmación del proveedor (correo, PDF, nota digital).</w:t>
      </w:r>
    </w:p>
    <w:p w14:paraId="0B65D0A1" w14:textId="77777777" w:rsidR="00406AEF" w:rsidRDefault="00406AEF" w:rsidP="00406AEF">
      <w:pPr>
        <w:rPr>
          <w:lang w:val="es-MX"/>
        </w:rPr>
      </w:pPr>
    </w:p>
    <w:p w14:paraId="5C01695C" w14:textId="77777777" w:rsidR="00406AEF" w:rsidRPr="00BF6BB3" w:rsidRDefault="00406AEF" w:rsidP="00406AEF">
      <w:pPr>
        <w:rPr>
          <w:lang w:val="es-MX"/>
        </w:rPr>
      </w:pPr>
    </w:p>
    <w:p w14:paraId="3D33C317" w14:textId="77777777" w:rsidR="00406AEF" w:rsidRPr="00BF6BB3" w:rsidRDefault="00406AEF" w:rsidP="00406AEF">
      <w:pPr>
        <w:pStyle w:val="Heading1"/>
      </w:pPr>
      <w:r>
        <w:t>📝</w:t>
      </w:r>
      <w:r w:rsidRPr="00BF6BB3">
        <w:t xml:space="preserve"> Campos obligatorios en la OC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406AEF" w14:paraId="4C4BDEEB" w14:textId="77777777" w:rsidTr="00111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D02CF0" w14:textId="77777777" w:rsidR="00406AEF" w:rsidRDefault="00406AEF" w:rsidP="00111681">
            <w:r>
              <w:t>Campo</w:t>
            </w:r>
          </w:p>
        </w:tc>
        <w:tc>
          <w:tcPr>
            <w:tcW w:w="4320" w:type="dxa"/>
          </w:tcPr>
          <w:p w14:paraId="1E58B607" w14:textId="77777777" w:rsidR="00406AEF" w:rsidRDefault="00406AEF" w:rsidP="00111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406AEF" w:rsidRPr="00BF6BB3" w14:paraId="7ACF3C21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B3B5F0" w14:textId="77777777" w:rsidR="00406AEF" w:rsidRDefault="00406AEF" w:rsidP="00111681">
            <w:r>
              <w:t>Número de OC</w:t>
            </w:r>
          </w:p>
        </w:tc>
        <w:tc>
          <w:tcPr>
            <w:tcW w:w="4320" w:type="dxa"/>
          </w:tcPr>
          <w:p w14:paraId="2A57867D" w14:textId="77777777" w:rsidR="00406AEF" w:rsidRPr="00BF6BB3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BF6BB3">
              <w:rPr>
                <w:lang w:val="es-MX"/>
              </w:rPr>
              <w:t>Secuencia controlada con nomenclatura unificada.</w:t>
            </w:r>
            <w:r>
              <w:rPr>
                <w:lang w:val="es-MX"/>
              </w:rPr>
              <w:t xml:space="preserve"> (Folio Sistema)</w:t>
            </w:r>
          </w:p>
        </w:tc>
      </w:tr>
      <w:tr w:rsidR="00406AEF" w:rsidRPr="00BF6BB3" w14:paraId="5D34A888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42AC34" w14:textId="77777777" w:rsidR="00406AEF" w:rsidRDefault="00406AEF" w:rsidP="00111681">
            <w:r>
              <w:t>Datos del proveedor</w:t>
            </w:r>
          </w:p>
        </w:tc>
        <w:tc>
          <w:tcPr>
            <w:tcW w:w="4320" w:type="dxa"/>
          </w:tcPr>
          <w:p w14:paraId="47D54E96" w14:textId="77777777" w:rsidR="00406AEF" w:rsidRPr="00BF6BB3" w:rsidRDefault="00406AEF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BF6BB3">
              <w:rPr>
                <w:lang w:val="es-MX"/>
              </w:rPr>
              <w:t>Nombre, RFC, dirección, contacto, condiciones de pago.</w:t>
            </w:r>
          </w:p>
        </w:tc>
      </w:tr>
      <w:tr w:rsidR="00406AEF" w:rsidRPr="00BF6BB3" w14:paraId="5E2E7264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3253A8" w14:textId="77777777" w:rsidR="00406AEF" w:rsidRDefault="00406AEF" w:rsidP="00111681">
            <w:r>
              <w:t>Descripción de productos/servicios</w:t>
            </w:r>
          </w:p>
        </w:tc>
        <w:tc>
          <w:tcPr>
            <w:tcW w:w="4320" w:type="dxa"/>
          </w:tcPr>
          <w:p w14:paraId="4DC01D3C" w14:textId="77777777" w:rsidR="00406AEF" w:rsidRPr="00BF6BB3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BF6BB3">
              <w:rPr>
                <w:lang w:val="es-MX"/>
              </w:rPr>
              <w:t>Nombre claro, presentación, unidad de medida.</w:t>
            </w:r>
          </w:p>
        </w:tc>
      </w:tr>
      <w:tr w:rsidR="00406AEF" w:rsidRPr="00BF6BB3" w14:paraId="4093B6D7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E7603D" w14:textId="77777777" w:rsidR="00406AEF" w:rsidRDefault="00406AEF" w:rsidP="00111681">
            <w:r>
              <w:t>Cantidad</w:t>
            </w:r>
          </w:p>
        </w:tc>
        <w:tc>
          <w:tcPr>
            <w:tcW w:w="4320" w:type="dxa"/>
          </w:tcPr>
          <w:p w14:paraId="6563CBF1" w14:textId="77777777" w:rsidR="00406AEF" w:rsidRPr="00BF6BB3" w:rsidRDefault="00406AEF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BF6BB3">
              <w:rPr>
                <w:lang w:val="es-MX"/>
              </w:rPr>
              <w:t>Número de unidades a comprar.</w:t>
            </w:r>
          </w:p>
        </w:tc>
      </w:tr>
      <w:tr w:rsidR="00406AEF" w14:paraId="17C3CCD9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DA2B38" w14:textId="77777777" w:rsidR="00406AEF" w:rsidRDefault="00406AEF" w:rsidP="00111681">
            <w:r>
              <w:t>Precio unitario</w:t>
            </w:r>
          </w:p>
        </w:tc>
        <w:tc>
          <w:tcPr>
            <w:tcW w:w="4320" w:type="dxa"/>
          </w:tcPr>
          <w:p w14:paraId="35B910BC" w14:textId="77777777" w:rsidR="00406AEF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Monto por unidad.</w:t>
            </w:r>
          </w:p>
        </w:tc>
      </w:tr>
      <w:tr w:rsidR="00406AEF" w14:paraId="562DE924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965E6C" w14:textId="77777777" w:rsidR="00406AEF" w:rsidRDefault="00406AEF" w:rsidP="00111681">
            <w:r>
              <w:t>Subtotal e impuestos</w:t>
            </w:r>
          </w:p>
        </w:tc>
        <w:tc>
          <w:tcPr>
            <w:tcW w:w="4320" w:type="dxa"/>
          </w:tcPr>
          <w:p w14:paraId="1CB13AEA" w14:textId="77777777" w:rsidR="00406AEF" w:rsidRDefault="00406AEF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F6BB3">
              <w:rPr>
                <w:lang w:val="es-MX"/>
              </w:rPr>
              <w:t xml:space="preserve">Desglose de impuestos aplicables (ej. </w:t>
            </w:r>
            <w:r>
              <w:t>IVA).</w:t>
            </w:r>
          </w:p>
        </w:tc>
      </w:tr>
      <w:tr w:rsidR="00406AEF" w:rsidRPr="00BF6BB3" w14:paraId="22114E83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5E484" w14:textId="77777777" w:rsidR="00406AEF" w:rsidRDefault="00406AEF" w:rsidP="00111681">
            <w:r>
              <w:t>Total</w:t>
            </w:r>
          </w:p>
        </w:tc>
        <w:tc>
          <w:tcPr>
            <w:tcW w:w="4320" w:type="dxa"/>
          </w:tcPr>
          <w:p w14:paraId="0C2C7F03" w14:textId="77777777" w:rsidR="00406AEF" w:rsidRPr="00BF6BB3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BF6BB3">
              <w:rPr>
                <w:lang w:val="es-MX"/>
              </w:rPr>
              <w:t>Monto total de la OC.</w:t>
            </w:r>
          </w:p>
        </w:tc>
      </w:tr>
      <w:tr w:rsidR="00406AEF" w14:paraId="4A2CA0D1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FDC8D1" w14:textId="77777777" w:rsidR="00406AEF" w:rsidRDefault="00406AEF" w:rsidP="00111681">
            <w:r>
              <w:t>Fecha de entrega</w:t>
            </w:r>
          </w:p>
        </w:tc>
        <w:tc>
          <w:tcPr>
            <w:tcW w:w="4320" w:type="dxa"/>
          </w:tcPr>
          <w:p w14:paraId="7F0DA980" w14:textId="77777777" w:rsidR="00406AEF" w:rsidRDefault="00406AEF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Compromiso de entrega pactado.</w:t>
            </w:r>
          </w:p>
        </w:tc>
      </w:tr>
      <w:tr w:rsidR="00406AEF" w:rsidRPr="00BF6BB3" w14:paraId="67846561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223B95" w14:textId="77777777" w:rsidR="00406AEF" w:rsidRDefault="00406AEF" w:rsidP="00111681">
            <w:r>
              <w:t>Anexos</w:t>
            </w:r>
          </w:p>
        </w:tc>
        <w:tc>
          <w:tcPr>
            <w:tcW w:w="4320" w:type="dxa"/>
          </w:tcPr>
          <w:p w14:paraId="15548BD0" w14:textId="77777777" w:rsidR="00406AEF" w:rsidRPr="00BF6BB3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BF6BB3">
              <w:rPr>
                <w:lang w:val="es-MX"/>
              </w:rPr>
              <w:t>Requisición autorizada, comparativo de proveedores.</w:t>
            </w:r>
          </w:p>
        </w:tc>
      </w:tr>
    </w:tbl>
    <w:p w14:paraId="5D322AA1" w14:textId="77777777" w:rsidR="00406AEF" w:rsidRPr="00BF6BB3" w:rsidRDefault="00406AEF" w:rsidP="00406AEF">
      <w:pPr>
        <w:pStyle w:val="Heading1"/>
      </w:pPr>
      <w:r>
        <w:t>📑</w:t>
      </w:r>
      <w:r w:rsidRPr="00BF6BB3">
        <w:t xml:space="preserve"> Políticas de la Orden de Compra</w:t>
      </w:r>
    </w:p>
    <w:p w14:paraId="689A4E02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- Ningún pedido puede realizarse sin una Orden de Compra formal registrada.</w:t>
      </w:r>
    </w:p>
    <w:p w14:paraId="02AF95AC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- Todas las OC deben estar respaldadas con requisición autorizada y comparativo de proveedores.</w:t>
      </w:r>
    </w:p>
    <w:p w14:paraId="250D8D07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- No se aceptarán facturas que no correspondan a una OC válida.</w:t>
      </w:r>
    </w:p>
    <w:p w14:paraId="13E7F919" w14:textId="77777777" w:rsidR="00406AEF" w:rsidRDefault="00406AEF" w:rsidP="00406AEF">
      <w:pPr>
        <w:rPr>
          <w:lang w:val="es-MX"/>
        </w:rPr>
      </w:pPr>
      <w:r w:rsidRPr="00BF6BB3">
        <w:rPr>
          <w:lang w:val="es-MX"/>
        </w:rPr>
        <w:t>- La confirmación del proveedor debe quedar documentada en el sistema.</w:t>
      </w:r>
    </w:p>
    <w:p w14:paraId="454BFD5D" w14:textId="77777777" w:rsidR="00406AEF" w:rsidRPr="00BF6BB3" w:rsidRDefault="00406AEF" w:rsidP="00406AEF">
      <w:pPr>
        <w:rPr>
          <w:lang w:val="es-MX"/>
        </w:rPr>
      </w:pPr>
    </w:p>
    <w:p w14:paraId="0F43A4FE" w14:textId="77777777" w:rsidR="00406AEF" w:rsidRPr="00BF6BB3" w:rsidRDefault="00406AEF" w:rsidP="00406AEF">
      <w:pPr>
        <w:pStyle w:val="Heading1"/>
      </w:pPr>
      <w:r>
        <w:lastRenderedPageBreak/>
        <w:t>📍</w:t>
      </w:r>
      <w:r w:rsidRPr="00BF6BB3">
        <w:t xml:space="preserve"> Ejemplo de Orden de Compra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406AEF" w14:paraId="67ABB3D2" w14:textId="77777777" w:rsidTr="00111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1D4D56" w14:textId="77777777" w:rsidR="00406AEF" w:rsidRDefault="00406AEF" w:rsidP="00111681">
            <w:r>
              <w:t>Campo</w:t>
            </w:r>
          </w:p>
        </w:tc>
        <w:tc>
          <w:tcPr>
            <w:tcW w:w="4320" w:type="dxa"/>
          </w:tcPr>
          <w:p w14:paraId="4C2CA466" w14:textId="77777777" w:rsidR="00406AEF" w:rsidRDefault="00406AEF" w:rsidP="001116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</w:tr>
      <w:tr w:rsidR="00406AEF" w14:paraId="76F0DDC2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1E662A" w14:textId="77777777" w:rsidR="00406AEF" w:rsidRDefault="00406AEF" w:rsidP="00111681">
            <w:r>
              <w:t>Número de OC</w:t>
            </w:r>
          </w:p>
        </w:tc>
        <w:tc>
          <w:tcPr>
            <w:tcW w:w="4320" w:type="dxa"/>
          </w:tcPr>
          <w:p w14:paraId="46424228" w14:textId="77777777" w:rsidR="00406AEF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INV-2025-015</w:t>
            </w:r>
          </w:p>
        </w:tc>
      </w:tr>
      <w:tr w:rsidR="00406AEF" w:rsidRPr="00406AEF" w14:paraId="1ADDEE05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784487" w14:textId="77777777" w:rsidR="00406AEF" w:rsidRDefault="00406AEF" w:rsidP="00111681">
            <w:r>
              <w:t>Proveedor</w:t>
            </w:r>
          </w:p>
        </w:tc>
        <w:tc>
          <w:tcPr>
            <w:tcW w:w="4320" w:type="dxa"/>
          </w:tcPr>
          <w:p w14:paraId="4DE9BBFE" w14:textId="77777777" w:rsidR="00406AEF" w:rsidRPr="00BF6BB3" w:rsidRDefault="00406AEF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BF6BB3">
              <w:rPr>
                <w:lang w:val="es-MX"/>
              </w:rPr>
              <w:t>Agroquímicos del Norte, RFC AGN850101XXX</w:t>
            </w:r>
          </w:p>
        </w:tc>
      </w:tr>
      <w:tr w:rsidR="00406AEF" w14:paraId="153389BE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00FB20" w14:textId="77777777" w:rsidR="00406AEF" w:rsidRDefault="00406AEF" w:rsidP="00111681">
            <w:r>
              <w:t>Descripción</w:t>
            </w:r>
          </w:p>
        </w:tc>
        <w:tc>
          <w:tcPr>
            <w:tcW w:w="4320" w:type="dxa"/>
          </w:tcPr>
          <w:p w14:paraId="73AED523" w14:textId="77777777" w:rsidR="00406AEF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Herbicida Glifosato 20 L bidón</w:t>
            </w:r>
          </w:p>
        </w:tc>
      </w:tr>
      <w:tr w:rsidR="00406AEF" w14:paraId="05D9A137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37F265" w14:textId="77777777" w:rsidR="00406AEF" w:rsidRDefault="00406AEF" w:rsidP="00111681">
            <w:r>
              <w:t>Cantidad</w:t>
            </w:r>
          </w:p>
        </w:tc>
        <w:tc>
          <w:tcPr>
            <w:tcW w:w="4320" w:type="dxa"/>
          </w:tcPr>
          <w:p w14:paraId="7E5B0B9E" w14:textId="77777777" w:rsidR="00406AEF" w:rsidRDefault="00406AEF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bidones</w:t>
            </w:r>
          </w:p>
        </w:tc>
      </w:tr>
      <w:tr w:rsidR="00406AEF" w14:paraId="762AB5AD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A755A" w14:textId="77777777" w:rsidR="00406AEF" w:rsidRDefault="00406AEF" w:rsidP="00111681">
            <w:r>
              <w:t>Precio unitario</w:t>
            </w:r>
          </w:p>
        </w:tc>
        <w:tc>
          <w:tcPr>
            <w:tcW w:w="4320" w:type="dxa"/>
          </w:tcPr>
          <w:p w14:paraId="7144C446" w14:textId="77777777" w:rsidR="00406AEF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$1,800</w:t>
            </w:r>
          </w:p>
        </w:tc>
      </w:tr>
      <w:tr w:rsidR="00406AEF" w14:paraId="20B1787A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889E9D" w14:textId="77777777" w:rsidR="00406AEF" w:rsidRDefault="00406AEF" w:rsidP="00111681">
            <w:r>
              <w:t>Subtotal</w:t>
            </w:r>
          </w:p>
        </w:tc>
        <w:tc>
          <w:tcPr>
            <w:tcW w:w="4320" w:type="dxa"/>
          </w:tcPr>
          <w:p w14:paraId="1739D51D" w14:textId="77777777" w:rsidR="00406AEF" w:rsidRDefault="00406AEF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$18,000</w:t>
            </w:r>
          </w:p>
        </w:tc>
      </w:tr>
      <w:tr w:rsidR="00406AEF" w14:paraId="0CE3A3AF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67A9F9" w14:textId="77777777" w:rsidR="00406AEF" w:rsidRDefault="00406AEF" w:rsidP="00111681">
            <w:r>
              <w:t>IVA</w:t>
            </w:r>
          </w:p>
        </w:tc>
        <w:tc>
          <w:tcPr>
            <w:tcW w:w="4320" w:type="dxa"/>
          </w:tcPr>
          <w:p w14:paraId="4AF0A480" w14:textId="77777777" w:rsidR="00406AEF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$2,880</w:t>
            </w:r>
          </w:p>
        </w:tc>
      </w:tr>
      <w:tr w:rsidR="00406AEF" w14:paraId="1BAEF52C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B3A9B" w14:textId="77777777" w:rsidR="00406AEF" w:rsidRDefault="00406AEF" w:rsidP="00111681">
            <w:r>
              <w:t>Total</w:t>
            </w:r>
          </w:p>
        </w:tc>
        <w:tc>
          <w:tcPr>
            <w:tcW w:w="4320" w:type="dxa"/>
          </w:tcPr>
          <w:p w14:paraId="0DD41179" w14:textId="77777777" w:rsidR="00406AEF" w:rsidRDefault="00406AEF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$20,880</w:t>
            </w:r>
          </w:p>
        </w:tc>
      </w:tr>
      <w:tr w:rsidR="00406AEF" w14:paraId="08388BE2" w14:textId="77777777" w:rsidTr="001116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0064E4" w14:textId="77777777" w:rsidR="00406AEF" w:rsidRDefault="00406AEF" w:rsidP="00111681">
            <w:r>
              <w:t>Fecha de entrega</w:t>
            </w:r>
          </w:p>
        </w:tc>
        <w:tc>
          <w:tcPr>
            <w:tcW w:w="4320" w:type="dxa"/>
          </w:tcPr>
          <w:p w14:paraId="042B3262" w14:textId="77777777" w:rsidR="00406AEF" w:rsidRDefault="00406AEF" w:rsidP="00111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20/10/2025</w:t>
            </w:r>
          </w:p>
        </w:tc>
      </w:tr>
      <w:tr w:rsidR="00406AEF" w14:paraId="303699D3" w14:textId="77777777" w:rsidTr="001116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5B0C01" w14:textId="77777777" w:rsidR="00406AEF" w:rsidRDefault="00406AEF" w:rsidP="00111681">
            <w:r>
              <w:t>Condiciones de pago</w:t>
            </w:r>
          </w:p>
        </w:tc>
        <w:tc>
          <w:tcPr>
            <w:tcW w:w="4320" w:type="dxa"/>
          </w:tcPr>
          <w:p w14:paraId="4BE87753" w14:textId="77777777" w:rsidR="00406AEF" w:rsidRDefault="00406AEF" w:rsidP="001116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Crédito 30 días</w:t>
            </w:r>
          </w:p>
        </w:tc>
      </w:tr>
    </w:tbl>
    <w:p w14:paraId="39B7F1FE" w14:textId="77777777" w:rsidR="00406AEF" w:rsidRDefault="00406AEF" w:rsidP="00406AEF">
      <w:pPr>
        <w:pStyle w:val="Heading1"/>
      </w:pPr>
      <w:r>
        <w:t>✅ Checklist antes de enviar OC</w:t>
      </w:r>
    </w:p>
    <w:p w14:paraId="60CB7BE8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[ ] ¿La OC tiene número consecutivo válido?</w:t>
      </w:r>
    </w:p>
    <w:p w14:paraId="795D5CED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[ ] ¿Incluye todos los datos del proveedor?</w:t>
      </w:r>
    </w:p>
    <w:p w14:paraId="0DC2F4A6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[ ] ¿Se detallaron cantidades, precios y totales?</w:t>
      </w:r>
    </w:p>
    <w:p w14:paraId="0B304439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[ ] ¿Se adjuntó la requisición autorizada?</w:t>
      </w:r>
    </w:p>
    <w:p w14:paraId="55B5EFDC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[ ] ¿Se adjuntó comparativo de proveedores?</w:t>
      </w:r>
    </w:p>
    <w:p w14:paraId="3FBFAAC1" w14:textId="77777777" w:rsidR="00406AEF" w:rsidRPr="00BF6BB3" w:rsidRDefault="00406AEF" w:rsidP="00406AEF">
      <w:pPr>
        <w:rPr>
          <w:lang w:val="es-MX"/>
        </w:rPr>
      </w:pPr>
      <w:r w:rsidRPr="00BF6BB3">
        <w:rPr>
          <w:lang w:val="es-MX"/>
        </w:rPr>
        <w:t>[ ] ¿El proveedor confirmó la aceptación?</w:t>
      </w:r>
    </w:p>
    <w:p w14:paraId="17C0BEC5" w14:textId="77777777" w:rsidR="00406AEF" w:rsidRPr="00406AEF" w:rsidRDefault="00406AEF">
      <w:pPr>
        <w:rPr>
          <w:lang w:val="es-MX"/>
        </w:rPr>
      </w:pPr>
    </w:p>
    <w:sectPr w:rsidR="00406AEF" w:rsidRPr="00406AEF" w:rsidSect="00406A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EF"/>
    <w:rsid w:val="00406AEF"/>
    <w:rsid w:val="00F5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47DE1"/>
  <w15:chartTrackingRefBased/>
  <w15:docId w15:val="{9BF92CFF-35BA-49D5-B0D6-70536BF1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AE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6A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A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A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A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A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A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A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A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A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AE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AE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6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AE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MX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6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AEF"/>
    <w:rPr>
      <w:b/>
      <w:bCs/>
      <w:smallCaps/>
      <w:color w:val="0F4761" w:themeColor="accent1" w:themeShade="BF"/>
      <w:spacing w:val="5"/>
    </w:rPr>
  </w:style>
  <w:style w:type="table" w:styleId="LightGrid">
    <w:name w:val="Light Grid"/>
    <w:basedOn w:val="TableNormal"/>
    <w:uiPriority w:val="62"/>
    <w:rsid w:val="00406AE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2272</Characters>
  <Application>Microsoft Office Word</Application>
  <DocSecurity>0</DocSecurity>
  <Lines>94</Lines>
  <Paragraphs>89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Montalvo</dc:creator>
  <cp:keywords/>
  <dc:description/>
  <cp:lastModifiedBy>Rolando Montalvo</cp:lastModifiedBy>
  <cp:revision>1</cp:revision>
  <dcterms:created xsi:type="dcterms:W3CDTF">2025-10-06T22:36:00Z</dcterms:created>
  <dcterms:modified xsi:type="dcterms:W3CDTF">2025-10-06T22:36:00Z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72ede2a2-1687-4388-b2c3-871be70217d9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2025-10-06T22:36:15Z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2ed95a6d-7e20-474e-8f9d-d6853582036c</vt:lpwstr>
  </property>
  <property fmtid="{D5CDD505-2E9C-101B-9397-08002B2CF9AE}" pid="8" name="MSIP_Label_defa4170-0d19-0005-0004-bc88714345d2_ActionId">
    <vt:lpwstr>8aff00b4-ba63-473c-9acc-379da33bd257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