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269D" w14:textId="462E0D31" w:rsidR="00A70480" w:rsidRDefault="001813E0" w:rsidP="00F950E7">
      <w:pPr>
        <w:pStyle w:val="Heading1"/>
      </w:pPr>
      <w:r w:rsidRPr="001813E0">
        <w:t>MAN</w:t>
      </w:r>
    </w:p>
    <w:p w14:paraId="357555F4" w14:textId="77777777" w:rsidR="00F80016" w:rsidRDefault="00F950E7" w:rsidP="001D6E6E">
      <w:pPr>
        <w:pStyle w:val="Heading2"/>
      </w:pPr>
      <w:r w:rsidRPr="00F950E7">
        <w:rPr>
          <w:rFonts w:ascii="Segoe UI Emoji" w:hAnsi="Segoe UI Emoji" w:cs="Segoe UI Emoji"/>
        </w:rPr>
        <w:t>🌐</w:t>
      </w:r>
      <w:r w:rsidRPr="00F950E7">
        <w:t xml:space="preserve"> What Is a MAN?</w:t>
      </w:r>
    </w:p>
    <w:p w14:paraId="174FBE63" w14:textId="05FFD946" w:rsidR="00F950E7" w:rsidRPr="00F950E7" w:rsidRDefault="00F80016" w:rsidP="00F950E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t xml:space="preserve"> 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Metropolitan Area Network (MAN)</w:t>
      </w:r>
      <w:r>
        <w:rPr>
          <w:rFonts w:ascii="Arial" w:hAnsi="Arial"/>
          <w:sz w:val="22"/>
          <w:highlight w:val="lightGray"/>
        </w:rPr>
        <w:t xml:space="preserve"> is a network that spans a </w:t>
      </w:r>
      <w:r>
        <w:rPr>
          <w:rFonts w:ascii="Arial" w:hAnsi="Arial"/>
          <w:b/>
          <w:sz w:val="22"/>
          <w:highlight w:val="lightGray"/>
        </w:rPr>
        <w:t>city or a large town</w:t>
      </w:r>
      <w:r>
        <w:rPr>
          <w:rFonts w:ascii="Arial" w:hAnsi="Arial"/>
          <w:sz w:val="22"/>
          <w:highlight w:val="lightGray"/>
        </w:rPr>
        <w:t>, connecting multiple Local Area Networks (LANs) within that area. It is larger than a LAN or CAN but smaller than a WAN (Wide Area Network). MANs are typically used to provide high-speed connectivity between offices, campuses, or buildings within a metropolitan region.</w:t>
      </w:r>
    </w:p>
    <w:p w14:paraId="69479848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5EDBD6FC">
          <v:rect id="_x0000_i1134" style="width:0;height:1.5pt" o:hralign="center" o:hrstd="t" o:hr="t" fillcolor="#a0a0a0" stroked="f"/>
        </w:pict>
      </w:r>
    </w:p>
    <w:p w14:paraId="38BEE336" w14:textId="77777777" w:rsidR="001D6E6E" w:rsidRDefault="00F950E7" w:rsidP="00195FF9">
      <w:pPr>
        <w:pStyle w:val="Heading2"/>
      </w:pPr>
      <w:r w:rsidRPr="00F950E7">
        <w:rPr>
          <w:rFonts w:ascii="Segoe UI Emoji" w:hAnsi="Segoe UI Emoji" w:cs="Segoe UI Emoji"/>
        </w:rPr>
        <w:t>🧠</w:t>
      </w:r>
      <w:r w:rsidRPr="00F950E7">
        <w:t xml:space="preserve"> In Simple Terms:</w:t>
      </w:r>
    </w:p>
    <w:p w14:paraId="7AA9E475" w14:textId="7D733A9A" w:rsidR="00F950E7" w:rsidRPr="00F950E7" w:rsidRDefault="001D6E6E" w:rsidP="00F950E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t xml:space="preserve"> </w:t>
      </w:r>
      <w:r>
        <w:rPr>
          <w:rFonts w:ascii="Arial" w:hAnsi="Arial"/>
          <w:sz w:val="22"/>
          <w:highlight w:val="lightGray"/>
        </w:rPr>
        <w:br/>
        <w:t xml:space="preserve">Think of a MAN as a </w:t>
      </w:r>
      <w:r>
        <w:rPr>
          <w:rFonts w:ascii="Arial" w:hAnsi="Arial"/>
          <w:b/>
          <w:sz w:val="22"/>
          <w:highlight w:val="lightGray"/>
        </w:rPr>
        <w:t>city-wide network</w:t>
      </w:r>
      <w:r>
        <w:rPr>
          <w:rFonts w:ascii="Arial" w:hAnsi="Arial"/>
          <w:sz w:val="22"/>
          <w:highlight w:val="lightGray"/>
        </w:rPr>
        <w:t>. It connects multiple smaller networks (LANs) across a city, allowing them to communicate and share resources efficiently.</w:t>
      </w:r>
    </w:p>
    <w:p w14:paraId="62AE68B1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32D35FE2">
          <v:rect id="_x0000_i1135" style="width:0;height:1.5pt" o:hralign="center" o:hrstd="t" o:hr="t" fillcolor="#a0a0a0" stroked="f"/>
        </w:pict>
      </w:r>
    </w:p>
    <w:p w14:paraId="57F348CF" w14:textId="77777777" w:rsidR="00F950E7" w:rsidRDefault="00F950E7" w:rsidP="005D6AD7">
      <w:pPr>
        <w:pStyle w:val="Heading2"/>
      </w:pPr>
      <w:r w:rsidRPr="00F950E7">
        <w:rPr>
          <w:rFonts w:ascii="Segoe UI Emoji" w:hAnsi="Segoe UI Emoji" w:cs="Segoe UI Emoji"/>
        </w:rPr>
        <w:t>✅</w:t>
      </w:r>
      <w:r w:rsidRPr="00F950E7">
        <w:t xml:space="preserve"> Key Features of MAN:</w:t>
      </w:r>
    </w:p>
    <w:p w14:paraId="6A8B5AC0" w14:textId="74FE663B" w:rsidR="00195FF9" w:rsidRPr="00F950E7" w:rsidRDefault="00195FF9" w:rsidP="00F950E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3D065E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Coverage:</w:t>
      </w:r>
      <w:r w:rsidRPr="00F950E7">
        <w:rPr>
          <w:rFonts w:ascii="Roboto Mono" w:hAnsi="Roboto Mono"/>
        </w:rPr>
        <w:t xml:space="preserve"> Larger than LAN/CAN, typically covering a city or town.</w:t>
      </w:r>
    </w:p>
    <w:p w14:paraId="5F29FD78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Speed:</w:t>
      </w:r>
      <w:r w:rsidRPr="00F950E7">
        <w:rPr>
          <w:rFonts w:ascii="Roboto Mono" w:hAnsi="Roboto Mono"/>
        </w:rPr>
        <w:t xml:space="preserve"> High-speed connections, often using fiber optics.</w:t>
      </w:r>
    </w:p>
    <w:p w14:paraId="68EDBCB5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Purpose:</w:t>
      </w:r>
      <w:r w:rsidRPr="00F950E7">
        <w:rPr>
          <w:rFonts w:ascii="Roboto Mono" w:hAnsi="Roboto Mono"/>
        </w:rPr>
        <w:t xml:space="preserve"> Connect multiple LANs within a metropolitan area for resource sharing and communication.</w:t>
      </w:r>
    </w:p>
    <w:p w14:paraId="036D5CF9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Ownership:</w:t>
      </w:r>
      <w:r w:rsidRPr="00F950E7">
        <w:rPr>
          <w:rFonts w:ascii="Roboto Mono" w:hAnsi="Roboto Mono"/>
        </w:rPr>
        <w:t xml:space="preserve"> Usually managed by large organizations or service providers.</w:t>
      </w:r>
    </w:p>
    <w:p w14:paraId="1594818B" w14:textId="77777777" w:rsidR="00F950E7" w:rsidRPr="00F950E7" w:rsidRDefault="00F950E7" w:rsidP="00F950E7">
      <w:pPr>
        <w:numPr>
          <w:ilvl w:val="0"/>
          <w:numId w:val="3"/>
        </w:numPr>
        <w:rPr>
          <w:rFonts w:ascii="Roboto Mono" w:hAnsi="Roboto Mono"/>
        </w:rPr>
      </w:pPr>
      <w:r w:rsidRPr="00F950E7">
        <w:rPr>
          <w:rFonts w:ascii="Roboto Mono" w:hAnsi="Roboto Mono"/>
          <w:b/>
          <w:bCs/>
        </w:rPr>
        <w:t>Scope:</w:t>
      </w:r>
      <w:r w:rsidRPr="00F950E7">
        <w:rPr>
          <w:rFonts w:ascii="Roboto Mono" w:hAnsi="Roboto Mono"/>
        </w:rPr>
        <w:t xml:space="preserve"> Larger than a CAN, smaller than a WAN.</w:t>
      </w:r>
    </w:p>
    <w:p w14:paraId="7D3A771A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72122EE0">
          <v:rect id="_x0000_i1136" style="width:0;height:1.5pt" o:hralign="center" o:hrstd="t" o:hr="t" fillcolor="#a0a0a0" stroked="f"/>
        </w:pict>
      </w:r>
    </w:p>
    <w:p w14:paraId="46F816D5" w14:textId="77777777" w:rsidR="00F950E7" w:rsidRDefault="00F950E7" w:rsidP="003C1D7E">
      <w:pPr>
        <w:pStyle w:val="Heading2"/>
      </w:pPr>
      <w:r w:rsidRPr="00F950E7">
        <w:rPr>
          <w:rFonts w:ascii="Segoe UI Emoji" w:hAnsi="Segoe UI Emoji" w:cs="Segoe UI Emoji"/>
        </w:rPr>
        <w:lastRenderedPageBreak/>
        <w:t>📶</w:t>
      </w:r>
      <w:r w:rsidRPr="00F950E7">
        <w:t xml:space="preserve"> Examples of MAN:</w:t>
      </w:r>
    </w:p>
    <w:p w14:paraId="2D2D75DD" w14:textId="65813C7C" w:rsidR="0059753A" w:rsidRPr="00F950E7" w:rsidRDefault="0059753A" w:rsidP="00F950E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90C2EB" w14:textId="77777777" w:rsidR="00F950E7" w:rsidRPr="00F950E7" w:rsidRDefault="00F950E7" w:rsidP="00F950E7">
      <w:pPr>
        <w:numPr>
          <w:ilvl w:val="0"/>
          <w:numId w:val="4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city government network linking municipal offices, libraries, and public services.</w:t>
      </w:r>
    </w:p>
    <w:p w14:paraId="6A928D88" w14:textId="77777777" w:rsidR="00F950E7" w:rsidRPr="00F950E7" w:rsidRDefault="00F950E7" w:rsidP="00F950E7">
      <w:pPr>
        <w:numPr>
          <w:ilvl w:val="0"/>
          <w:numId w:val="4"/>
        </w:numPr>
        <w:rPr>
          <w:rFonts w:ascii="Roboto Mono" w:hAnsi="Roboto Mono"/>
        </w:rPr>
      </w:pPr>
      <w:r w:rsidRPr="00F950E7">
        <w:rPr>
          <w:rFonts w:ascii="Roboto Mono" w:hAnsi="Roboto Mono"/>
        </w:rPr>
        <w:t>A telecom company providing high-speed connectivity across multiple corporate offices in a city.</w:t>
      </w:r>
    </w:p>
    <w:p w14:paraId="134C8448" w14:textId="77777777" w:rsidR="00F950E7" w:rsidRPr="00F950E7" w:rsidRDefault="00F950E7" w:rsidP="00F950E7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3E9D360B">
          <v:rect id="_x0000_i1137" style="width:0;height:1.5pt" o:hralign="center" o:hrstd="t" o:hr="t" fillcolor="#a0a0a0" stroked="f"/>
        </w:pict>
      </w:r>
    </w:p>
    <w:p w14:paraId="4A6CAD25" w14:textId="77777777" w:rsidR="003C1D7E" w:rsidRDefault="00F950E7" w:rsidP="00116F11">
      <w:pPr>
        <w:pStyle w:val="Heading2"/>
      </w:pPr>
      <w:r w:rsidRPr="00F950E7">
        <w:t>Summary:</w:t>
      </w:r>
    </w:p>
    <w:p w14:paraId="797B8AE1" w14:textId="6AEBEC16" w:rsidR="00F950E7" w:rsidRPr="00F950E7" w:rsidRDefault="003C1D7E" w:rsidP="00F950E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t xml:space="preserve"> 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MAN</w:t>
      </w:r>
      <w:r>
        <w:rPr>
          <w:rFonts w:ascii="Arial" w:hAnsi="Arial"/>
          <w:sz w:val="22"/>
          <w:highlight w:val="lightGray"/>
        </w:rPr>
        <w:t xml:space="preserve"> is a network designed to </w:t>
      </w:r>
      <w:r>
        <w:rPr>
          <w:rFonts w:ascii="Arial" w:hAnsi="Arial"/>
          <w:b/>
          <w:sz w:val="22"/>
          <w:highlight w:val="lightGray"/>
        </w:rPr>
        <w:t>connect multiple LANs across a metropolitan area</w:t>
      </w:r>
      <w:r>
        <w:rPr>
          <w:rFonts w:ascii="Arial" w:hAnsi="Arial"/>
          <w:sz w:val="22"/>
          <w:highlight w:val="lightGray"/>
        </w:rPr>
        <w:t>, offering high-speed communication and resource sharing. It fills the gap between a localized network (LAN/CAN) and a large-scale global network (WAN).</w:t>
      </w:r>
    </w:p>
    <w:p w14:paraId="06F1822F" w14:textId="23969041" w:rsidR="00F950E7" w:rsidRPr="00F950E7" w:rsidRDefault="00F950E7" w:rsidP="00116F11">
      <w:pPr>
        <w:rPr>
          <w:rFonts w:ascii="Roboto Mono" w:hAnsi="Roboto Mono"/>
        </w:rPr>
      </w:pPr>
      <w:r w:rsidRPr="00F950E7">
        <w:rPr>
          <w:rFonts w:ascii="Roboto Mono" w:hAnsi="Roboto Mono"/>
        </w:rPr>
        <w:pict w14:anchorId="302F28C7">
          <v:rect id="_x0000_i1138" style="width:0;height:1.5pt" o:hralign="center" o:hrstd="t" o:hr="t" fillcolor="#a0a0a0" stroked="f"/>
        </w:pict>
      </w:r>
    </w:p>
    <w:sectPr w:rsidR="00F950E7" w:rsidRPr="00F95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3D1A"/>
    <w:multiLevelType w:val="multilevel"/>
    <w:tmpl w:val="9EC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A08C4"/>
    <w:multiLevelType w:val="multilevel"/>
    <w:tmpl w:val="DC7A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56E60"/>
    <w:multiLevelType w:val="multilevel"/>
    <w:tmpl w:val="2AC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46661"/>
    <w:multiLevelType w:val="multilevel"/>
    <w:tmpl w:val="BB8A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734579">
    <w:abstractNumId w:val="3"/>
  </w:num>
  <w:num w:numId="2" w16cid:durableId="4481091">
    <w:abstractNumId w:val="2"/>
  </w:num>
  <w:num w:numId="3" w16cid:durableId="523715208">
    <w:abstractNumId w:val="1"/>
  </w:num>
  <w:num w:numId="4" w16cid:durableId="125227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1F"/>
    <w:rsid w:val="00116F11"/>
    <w:rsid w:val="001813E0"/>
    <w:rsid w:val="00195FF9"/>
    <w:rsid w:val="001D6E6E"/>
    <w:rsid w:val="002D1F4F"/>
    <w:rsid w:val="003C1D7E"/>
    <w:rsid w:val="0059753A"/>
    <w:rsid w:val="005D6AD7"/>
    <w:rsid w:val="00711B4D"/>
    <w:rsid w:val="008952B3"/>
    <w:rsid w:val="00A70480"/>
    <w:rsid w:val="00AF39CD"/>
    <w:rsid w:val="00C7141F"/>
    <w:rsid w:val="00F80016"/>
    <w:rsid w:val="00F9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1BAA"/>
  <w15:chartTrackingRefBased/>
  <w15:docId w15:val="{6AAB8589-9E5E-47BA-9B69-D4051D63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1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2025-12-09T09:32:00Z</dcterms:created>
  <dcterms:modified xsi:type="dcterms:W3CDTF">2025-12-09T09:33:00Z</dcterms:modified>
</cp:coreProperties>
</file>