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2B2" w:rsidRDefault="009473CC">
      <w:pPr>
        <w:jc w:val="center"/>
        <w:rPr>
          <w:sz w:val="40"/>
          <w:szCs w:val="40"/>
        </w:rPr>
      </w:pPr>
      <w:r>
        <w:rPr>
          <w:sz w:val="40"/>
          <w:szCs w:val="40"/>
        </w:rPr>
        <w:t>國</w:t>
      </w:r>
      <w:r>
        <w:rPr>
          <w:sz w:val="40"/>
          <w:szCs w:val="40"/>
        </w:rPr>
        <w:t xml:space="preserve">  </w:t>
      </w:r>
      <w:r>
        <w:rPr>
          <w:sz w:val="40"/>
          <w:szCs w:val="40"/>
        </w:rPr>
        <w:t>立</w:t>
      </w:r>
      <w:r>
        <w:rPr>
          <w:sz w:val="40"/>
          <w:szCs w:val="40"/>
        </w:rPr>
        <w:t xml:space="preserve">  </w:t>
      </w:r>
      <w:r>
        <w:rPr>
          <w:sz w:val="40"/>
          <w:szCs w:val="40"/>
        </w:rPr>
        <w:t>成</w:t>
      </w:r>
      <w:r>
        <w:rPr>
          <w:sz w:val="40"/>
          <w:szCs w:val="40"/>
        </w:rPr>
        <w:t xml:space="preserve">  </w:t>
      </w:r>
      <w:r>
        <w:rPr>
          <w:sz w:val="40"/>
          <w:szCs w:val="40"/>
        </w:rPr>
        <w:t>功</w:t>
      </w:r>
      <w:r>
        <w:rPr>
          <w:sz w:val="40"/>
          <w:szCs w:val="40"/>
        </w:rPr>
        <w:t xml:space="preserve">  </w:t>
      </w:r>
      <w:r>
        <w:rPr>
          <w:sz w:val="40"/>
          <w:szCs w:val="40"/>
        </w:rPr>
        <w:t>大</w:t>
      </w:r>
      <w:r>
        <w:rPr>
          <w:sz w:val="40"/>
          <w:szCs w:val="40"/>
        </w:rPr>
        <w:t xml:space="preserve">  </w:t>
      </w:r>
      <w:r>
        <w:rPr>
          <w:sz w:val="40"/>
          <w:szCs w:val="40"/>
        </w:rPr>
        <w:t>學</w:t>
      </w:r>
    </w:p>
    <w:p w:rsidR="002F22B2" w:rsidRDefault="009473CC">
      <w:pPr>
        <w:jc w:val="center"/>
        <w:rPr>
          <w:sz w:val="40"/>
          <w:szCs w:val="40"/>
        </w:rPr>
      </w:pPr>
      <w:r>
        <w:rPr>
          <w:sz w:val="40"/>
          <w:szCs w:val="40"/>
        </w:rPr>
        <w:t>資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訊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工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程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學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系</w:t>
      </w:r>
    </w:p>
    <w:p w:rsidR="002F22B2" w:rsidRDefault="009473CC">
      <w:pPr>
        <w:jc w:val="center"/>
        <w:rPr>
          <w:sz w:val="40"/>
          <w:szCs w:val="40"/>
        </w:rPr>
      </w:pPr>
      <w:r>
        <w:rPr>
          <w:sz w:val="40"/>
          <w:szCs w:val="40"/>
        </w:rPr>
        <w:t>影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像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處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理</w:t>
      </w:r>
    </w:p>
    <w:p w:rsidR="002F22B2" w:rsidRDefault="002F22B2">
      <w:pPr>
        <w:jc w:val="center"/>
        <w:rPr>
          <w:sz w:val="40"/>
          <w:szCs w:val="40"/>
        </w:rPr>
      </w:pPr>
    </w:p>
    <w:p w:rsidR="002F22B2" w:rsidRDefault="002F22B2">
      <w:pPr>
        <w:jc w:val="center"/>
        <w:rPr>
          <w:sz w:val="40"/>
          <w:szCs w:val="40"/>
        </w:rPr>
      </w:pPr>
    </w:p>
    <w:p w:rsidR="002F22B2" w:rsidRDefault="002F22B2">
      <w:pPr>
        <w:jc w:val="center"/>
        <w:rPr>
          <w:sz w:val="40"/>
          <w:szCs w:val="40"/>
        </w:rPr>
      </w:pPr>
    </w:p>
    <w:p w:rsidR="002F22B2" w:rsidRDefault="002F22B2">
      <w:pPr>
        <w:jc w:val="center"/>
        <w:rPr>
          <w:sz w:val="40"/>
          <w:szCs w:val="40"/>
        </w:rPr>
      </w:pPr>
    </w:p>
    <w:p w:rsidR="002F22B2" w:rsidRDefault="009473CC">
      <w:pPr>
        <w:jc w:val="center"/>
        <w:rPr>
          <w:sz w:val="48"/>
          <w:szCs w:val="40"/>
        </w:rPr>
      </w:pPr>
      <w:r>
        <w:rPr>
          <w:sz w:val="48"/>
          <w:szCs w:val="40"/>
        </w:rPr>
        <w:t>作</w:t>
      </w:r>
      <w:r>
        <w:rPr>
          <w:sz w:val="48"/>
          <w:szCs w:val="40"/>
        </w:rPr>
        <w:t xml:space="preserve"> </w:t>
      </w:r>
      <w:r>
        <w:rPr>
          <w:sz w:val="48"/>
          <w:szCs w:val="40"/>
        </w:rPr>
        <w:t>業</w:t>
      </w:r>
      <w:r>
        <w:rPr>
          <w:sz w:val="48"/>
          <w:szCs w:val="40"/>
        </w:rPr>
        <w:t xml:space="preserve"> </w:t>
      </w:r>
      <w:proofErr w:type="gramStart"/>
      <w:r>
        <w:rPr>
          <w:sz w:val="48"/>
          <w:szCs w:val="40"/>
        </w:rPr>
        <w:t>一</w:t>
      </w:r>
      <w:proofErr w:type="gramEnd"/>
    </w:p>
    <w:p w:rsidR="002F22B2" w:rsidRDefault="002F22B2">
      <w:pPr>
        <w:jc w:val="center"/>
        <w:rPr>
          <w:sz w:val="40"/>
          <w:szCs w:val="40"/>
        </w:rPr>
      </w:pPr>
    </w:p>
    <w:p w:rsidR="002F22B2" w:rsidRDefault="002F22B2">
      <w:pPr>
        <w:jc w:val="center"/>
        <w:rPr>
          <w:sz w:val="40"/>
          <w:szCs w:val="40"/>
        </w:rPr>
      </w:pPr>
    </w:p>
    <w:p w:rsidR="002F22B2" w:rsidRDefault="002F22B2">
      <w:pPr>
        <w:jc w:val="center"/>
        <w:rPr>
          <w:sz w:val="40"/>
          <w:szCs w:val="40"/>
        </w:rPr>
      </w:pPr>
    </w:p>
    <w:p w:rsidR="002F22B2" w:rsidRDefault="002F22B2">
      <w:pPr>
        <w:jc w:val="center"/>
        <w:rPr>
          <w:sz w:val="40"/>
          <w:szCs w:val="40"/>
        </w:rPr>
      </w:pPr>
    </w:p>
    <w:tbl>
      <w:tblPr>
        <w:tblStyle w:val="aa"/>
        <w:tblW w:w="5812" w:type="dxa"/>
        <w:tblInd w:w="2405" w:type="dxa"/>
        <w:tblLook w:val="04A0" w:firstRow="1" w:lastRow="0" w:firstColumn="1" w:lastColumn="0" w:noHBand="0" w:noVBand="1"/>
      </w:tblPr>
      <w:tblGrid>
        <w:gridCol w:w="2697"/>
        <w:gridCol w:w="3115"/>
      </w:tblGrid>
      <w:tr w:rsidR="002F22B2">
        <w:tc>
          <w:tcPr>
            <w:tcW w:w="2697" w:type="dxa"/>
            <w:tcBorders>
              <w:top w:val="nil"/>
              <w:left w:val="nil"/>
              <w:bottom w:val="nil"/>
              <w:right w:val="nil"/>
            </w:tcBorders>
          </w:tcPr>
          <w:p w:rsidR="002F22B2" w:rsidRDefault="009473CC">
            <w:pPr>
              <w:jc w:val="right"/>
              <w:rPr>
                <w:sz w:val="36"/>
                <w:szCs w:val="40"/>
              </w:rPr>
            </w:pPr>
            <w:r>
              <w:rPr>
                <w:sz w:val="36"/>
                <w:szCs w:val="40"/>
              </w:rPr>
              <w:t>學生：</w:t>
            </w:r>
          </w:p>
        </w:tc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 w:rsidR="002F22B2" w:rsidRDefault="009473CC">
            <w:pPr>
              <w:rPr>
                <w:sz w:val="36"/>
                <w:szCs w:val="40"/>
              </w:rPr>
            </w:pPr>
            <w:r>
              <w:rPr>
                <w:sz w:val="36"/>
                <w:szCs w:val="40"/>
              </w:rPr>
              <w:t>黃仁鴻</w:t>
            </w:r>
          </w:p>
        </w:tc>
      </w:tr>
      <w:tr w:rsidR="002F22B2">
        <w:tc>
          <w:tcPr>
            <w:tcW w:w="2697" w:type="dxa"/>
            <w:tcBorders>
              <w:top w:val="nil"/>
              <w:left w:val="nil"/>
              <w:bottom w:val="nil"/>
              <w:right w:val="nil"/>
            </w:tcBorders>
          </w:tcPr>
          <w:p w:rsidR="002F22B2" w:rsidRDefault="009473CC">
            <w:pPr>
              <w:jc w:val="right"/>
              <w:rPr>
                <w:sz w:val="36"/>
                <w:szCs w:val="40"/>
              </w:rPr>
            </w:pPr>
            <w:r>
              <w:rPr>
                <w:sz w:val="36"/>
                <w:szCs w:val="40"/>
              </w:rPr>
              <w:t>授課教授：</w:t>
            </w:r>
          </w:p>
        </w:tc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 w:rsidR="002F22B2" w:rsidRDefault="009473CC">
            <w:pPr>
              <w:rPr>
                <w:sz w:val="36"/>
                <w:szCs w:val="40"/>
              </w:rPr>
            </w:pPr>
            <w:r>
              <w:rPr>
                <w:sz w:val="36"/>
                <w:szCs w:val="40"/>
              </w:rPr>
              <w:t>孫永年</w:t>
            </w:r>
          </w:p>
        </w:tc>
      </w:tr>
    </w:tbl>
    <w:p w:rsidR="002F22B2" w:rsidRDefault="002F22B2">
      <w:pPr>
        <w:jc w:val="center"/>
        <w:rPr>
          <w:sz w:val="36"/>
          <w:szCs w:val="40"/>
        </w:rPr>
      </w:pPr>
    </w:p>
    <w:p w:rsidR="002F22B2" w:rsidRDefault="002F22B2">
      <w:pPr>
        <w:jc w:val="center"/>
        <w:rPr>
          <w:sz w:val="36"/>
          <w:szCs w:val="40"/>
        </w:rPr>
      </w:pPr>
    </w:p>
    <w:p w:rsidR="002F22B2" w:rsidRDefault="009473CC">
      <w:pPr>
        <w:jc w:val="center"/>
        <w:rPr>
          <w:sz w:val="36"/>
          <w:szCs w:val="40"/>
        </w:rPr>
      </w:pPr>
      <w:r>
        <w:rPr>
          <w:sz w:val="36"/>
          <w:szCs w:val="40"/>
        </w:rPr>
        <w:t>中華民國一百零九年十一月</w:t>
      </w:r>
    </w:p>
    <w:p w:rsidR="002F22B2" w:rsidRDefault="009473CC">
      <w:pPr>
        <w:widowControl/>
        <w:rPr>
          <w:sz w:val="36"/>
          <w:szCs w:val="40"/>
        </w:rPr>
      </w:pPr>
      <w:r>
        <w:br w:type="page"/>
      </w:r>
    </w:p>
    <w:p w:rsidR="002F22B2" w:rsidRDefault="009473CC">
      <w:pPr>
        <w:pStyle w:val="1"/>
        <w:numPr>
          <w:ilvl w:val="0"/>
          <w:numId w:val="2"/>
        </w:numPr>
      </w:pPr>
      <w:r>
        <w:lastRenderedPageBreak/>
        <w:t>開發環境</w:t>
      </w:r>
    </w:p>
    <w:p w:rsidR="002F22B2" w:rsidRDefault="009473CC">
      <w:r>
        <w:t>使用</w:t>
      </w:r>
      <w:r>
        <w:t xml:space="preserve">C/C++ </w:t>
      </w:r>
      <w:r>
        <w:t>編寫核心功能並使用</w:t>
      </w:r>
      <w:proofErr w:type="spellStart"/>
      <w:r>
        <w:t>emcc</w:t>
      </w:r>
      <w:proofErr w:type="spellEnd"/>
      <w:r>
        <w:t>將其編譯為</w:t>
      </w:r>
      <w:proofErr w:type="spellStart"/>
      <w:r>
        <w:t>Webassembly</w:t>
      </w:r>
      <w:proofErr w:type="spellEnd"/>
      <w:r>
        <w:t>，使其可以由</w:t>
      </w:r>
      <w:r>
        <w:t>H5 (</w:t>
      </w:r>
      <w:proofErr w:type="spellStart"/>
      <w:r>
        <w:t>javascript+html+css</w:t>
      </w:r>
      <w:proofErr w:type="spellEnd"/>
      <w:r>
        <w:t xml:space="preserve">) </w:t>
      </w:r>
      <w:r>
        <w:t>編寫的</w:t>
      </w:r>
      <w:r>
        <w:t>GUI</w:t>
      </w:r>
      <w:r>
        <w:t>調用，而達成跨平台運行的優勢。</w:t>
      </w:r>
    </w:p>
    <w:p w:rsidR="009473CC" w:rsidRDefault="009473CC"/>
    <w:p w:rsidR="009473CC" w:rsidRPr="009473CC" w:rsidRDefault="009473CC" w:rsidP="009473CC">
      <w:pPr>
        <w:pStyle w:val="a8"/>
        <w:keepNext/>
        <w:jc w:val="center"/>
        <w:rPr>
          <w:i w:val="0"/>
        </w:rPr>
      </w:pPr>
      <w:r w:rsidRPr="009473CC">
        <w:rPr>
          <w:rFonts w:hint="eastAsia"/>
          <w:i w:val="0"/>
        </w:rPr>
        <w:t>表</w:t>
      </w:r>
      <w:r w:rsidRPr="009473CC">
        <w:rPr>
          <w:i w:val="0"/>
        </w:rPr>
        <w:fldChar w:fldCharType="begin"/>
      </w:r>
      <w:r w:rsidRPr="009473CC">
        <w:rPr>
          <w:i w:val="0"/>
        </w:rPr>
        <w:instrText xml:space="preserve"> </w:instrText>
      </w:r>
      <w:r w:rsidRPr="009473CC">
        <w:rPr>
          <w:rFonts w:hint="eastAsia"/>
          <w:i w:val="0"/>
        </w:rPr>
        <w:instrText xml:space="preserve">SEQ </w:instrText>
      </w:r>
      <w:r w:rsidRPr="009473CC">
        <w:rPr>
          <w:rFonts w:hint="eastAsia"/>
          <w:i w:val="0"/>
        </w:rPr>
        <w:instrText>表格</w:instrText>
      </w:r>
      <w:r w:rsidRPr="009473CC">
        <w:rPr>
          <w:rFonts w:hint="eastAsia"/>
          <w:i w:val="0"/>
        </w:rPr>
        <w:instrText xml:space="preserve"> \* ARABIC</w:instrText>
      </w:r>
      <w:r w:rsidRPr="009473CC">
        <w:rPr>
          <w:i w:val="0"/>
        </w:rPr>
        <w:instrText xml:space="preserve"> </w:instrText>
      </w:r>
      <w:r w:rsidRPr="009473CC">
        <w:rPr>
          <w:i w:val="0"/>
        </w:rPr>
        <w:fldChar w:fldCharType="separate"/>
      </w:r>
      <w:r w:rsidR="000056D4">
        <w:rPr>
          <w:i w:val="0"/>
          <w:noProof/>
        </w:rPr>
        <w:t>1</w:t>
      </w:r>
      <w:r w:rsidRPr="009473CC">
        <w:rPr>
          <w:i w:val="0"/>
        </w:rPr>
        <w:fldChar w:fldCharType="end"/>
      </w:r>
      <w:r>
        <w:rPr>
          <w:i w:val="0"/>
        </w:rPr>
        <w:t xml:space="preserve">  </w:t>
      </w:r>
      <w:r>
        <w:rPr>
          <w:i w:val="0"/>
        </w:rPr>
        <w:t>開發環境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7506"/>
      </w:tblGrid>
      <w:tr w:rsidR="009473CC" w:rsidTr="009473CC">
        <w:tc>
          <w:tcPr>
            <w:tcW w:w="2122" w:type="dxa"/>
          </w:tcPr>
          <w:p w:rsidR="009473CC" w:rsidRDefault="009473CC" w:rsidP="009473CC">
            <w:pPr>
              <w:spacing w:line="276" w:lineRule="auto"/>
              <w:jc w:val="right"/>
            </w:pPr>
            <w:r>
              <w:rPr>
                <w:rFonts w:hint="eastAsia"/>
              </w:rPr>
              <w:t>作業系統：</w:t>
            </w:r>
          </w:p>
        </w:tc>
        <w:tc>
          <w:tcPr>
            <w:tcW w:w="7506" w:type="dxa"/>
          </w:tcPr>
          <w:p w:rsidR="009473CC" w:rsidRDefault="009473CC" w:rsidP="009473CC">
            <w:pPr>
              <w:spacing w:line="276" w:lineRule="auto"/>
            </w:pPr>
            <w:r>
              <w:rPr>
                <w:rFonts w:hint="eastAsia"/>
              </w:rPr>
              <w:t>Li</w:t>
            </w:r>
            <w:r>
              <w:t>nux mint 20</w:t>
            </w:r>
          </w:p>
        </w:tc>
      </w:tr>
      <w:tr w:rsidR="009473CC" w:rsidTr="009473CC">
        <w:tc>
          <w:tcPr>
            <w:tcW w:w="2122" w:type="dxa"/>
          </w:tcPr>
          <w:p w:rsidR="009473CC" w:rsidRDefault="009473CC" w:rsidP="009473CC">
            <w:pPr>
              <w:wordWrap w:val="0"/>
              <w:spacing w:line="276" w:lineRule="auto"/>
              <w:jc w:val="right"/>
            </w:pPr>
            <w:r>
              <w:rPr>
                <w:rFonts w:hint="eastAsia"/>
              </w:rPr>
              <w:t>編輯器：</w:t>
            </w:r>
          </w:p>
        </w:tc>
        <w:tc>
          <w:tcPr>
            <w:tcW w:w="7506" w:type="dxa"/>
          </w:tcPr>
          <w:p w:rsidR="009473CC" w:rsidRDefault="009473CC" w:rsidP="009473CC">
            <w:pPr>
              <w:spacing w:line="276" w:lineRule="auto"/>
            </w:pPr>
            <w:proofErr w:type="spellStart"/>
            <w:r>
              <w:rPr>
                <w:rFonts w:hint="eastAsia"/>
              </w:rPr>
              <w:t>v</w:t>
            </w:r>
            <w:r>
              <w:t>scode</w:t>
            </w:r>
            <w:proofErr w:type="spellEnd"/>
          </w:p>
        </w:tc>
      </w:tr>
      <w:tr w:rsidR="009473CC" w:rsidTr="009473CC">
        <w:tc>
          <w:tcPr>
            <w:tcW w:w="2122" w:type="dxa"/>
          </w:tcPr>
          <w:p w:rsidR="009473CC" w:rsidRDefault="009473CC" w:rsidP="009473CC">
            <w:pPr>
              <w:wordWrap w:val="0"/>
              <w:spacing w:line="276" w:lineRule="auto"/>
              <w:jc w:val="right"/>
            </w:pPr>
            <w:r>
              <w:rPr>
                <w:rFonts w:hint="eastAsia"/>
              </w:rPr>
              <w:t>程式語言：</w:t>
            </w:r>
          </w:p>
        </w:tc>
        <w:tc>
          <w:tcPr>
            <w:tcW w:w="7506" w:type="dxa"/>
          </w:tcPr>
          <w:p w:rsidR="009473CC" w:rsidRDefault="009473CC" w:rsidP="009473CC">
            <w:pPr>
              <w:spacing w:line="276" w:lineRule="auto"/>
            </w:pPr>
            <w:r>
              <w:rPr>
                <w:rFonts w:hint="eastAsia"/>
              </w:rPr>
              <w:t>C/</w:t>
            </w:r>
            <w:r>
              <w:t>C++(</w:t>
            </w:r>
            <w:r>
              <w:t>核心功能</w:t>
            </w:r>
            <w:r>
              <w:t>)</w:t>
            </w:r>
            <w:r>
              <w:t>、</w:t>
            </w:r>
            <w:proofErr w:type="spellStart"/>
            <w:r>
              <w:rPr>
                <w:rFonts w:hint="eastAsia"/>
              </w:rPr>
              <w:t>j</w:t>
            </w:r>
            <w:r>
              <w:t>avascript+html+css</w:t>
            </w:r>
            <w:proofErr w:type="spellEnd"/>
            <w:r>
              <w:t>(</w:t>
            </w:r>
            <w:r>
              <w:t>使用者介面</w:t>
            </w:r>
            <w:r>
              <w:t>)</w:t>
            </w:r>
          </w:p>
        </w:tc>
      </w:tr>
      <w:tr w:rsidR="009473CC" w:rsidTr="009473CC">
        <w:tc>
          <w:tcPr>
            <w:tcW w:w="2122" w:type="dxa"/>
          </w:tcPr>
          <w:p w:rsidR="009473CC" w:rsidRDefault="009473CC" w:rsidP="009473CC">
            <w:pPr>
              <w:wordWrap w:val="0"/>
              <w:spacing w:line="276" w:lineRule="auto"/>
              <w:jc w:val="right"/>
            </w:pPr>
            <w:r>
              <w:t>C/C++</w:t>
            </w:r>
            <w:r>
              <w:rPr>
                <w:rFonts w:hint="eastAsia"/>
              </w:rPr>
              <w:t>編譯器：</w:t>
            </w:r>
          </w:p>
        </w:tc>
        <w:tc>
          <w:tcPr>
            <w:tcW w:w="7506" w:type="dxa"/>
          </w:tcPr>
          <w:p w:rsidR="009473CC" w:rsidRDefault="009473CC" w:rsidP="009473CC">
            <w:pPr>
              <w:spacing w:line="276" w:lineRule="auto"/>
            </w:pPr>
            <w:proofErr w:type="spellStart"/>
            <w:r>
              <w:rPr>
                <w:rFonts w:hint="eastAsia"/>
              </w:rPr>
              <w:t>e</w:t>
            </w:r>
            <w:r>
              <w:t>mcc</w:t>
            </w:r>
            <w:proofErr w:type="spellEnd"/>
          </w:p>
        </w:tc>
      </w:tr>
    </w:tbl>
    <w:p w:rsidR="009473CC" w:rsidRDefault="009473CC"/>
    <w:p w:rsidR="00834F8C" w:rsidRDefault="00834F8C">
      <w:pPr>
        <w:widowControl/>
        <w:rPr>
          <w:rFonts w:cstheme="majorBidi"/>
          <w:b/>
          <w:bCs/>
          <w:sz w:val="36"/>
          <w:szCs w:val="52"/>
        </w:rPr>
      </w:pPr>
      <w:r>
        <w:br w:type="page"/>
      </w:r>
    </w:p>
    <w:p w:rsidR="002F22B2" w:rsidRDefault="009473CC">
      <w:pPr>
        <w:pStyle w:val="1"/>
        <w:numPr>
          <w:ilvl w:val="0"/>
          <w:numId w:val="2"/>
        </w:numPr>
      </w:pPr>
      <w:r>
        <w:lastRenderedPageBreak/>
        <w:t>問題</w:t>
      </w:r>
      <w:r w:rsidR="002B6D1E">
        <w:t>與方法</w:t>
      </w:r>
    </w:p>
    <w:p w:rsidR="00923A66" w:rsidRDefault="009473CC" w:rsidP="00923A66">
      <w:pPr>
        <w:numPr>
          <w:ilvl w:val="0"/>
          <w:numId w:val="3"/>
        </w:numPr>
      </w:pPr>
      <w:r>
        <w:t>將輸入</w:t>
      </w:r>
      <w:r w:rsidR="001062F4">
        <w:t>的彩色</w:t>
      </w:r>
      <w:r>
        <w:t>圖片分離成</w:t>
      </w:r>
      <w:r>
        <w:t>R</w:t>
      </w:r>
      <w:r>
        <w:t>、</w:t>
      </w:r>
      <w:r>
        <w:t>G</w:t>
      </w:r>
      <w:r>
        <w:t>、</w:t>
      </w:r>
      <w:r>
        <w:t>B</w:t>
      </w:r>
      <w:r>
        <w:t>三個通道的灰階圖，以及將原圖轉為灰階。</w:t>
      </w:r>
    </w:p>
    <w:p w:rsidR="00923A66" w:rsidRDefault="002B6D1E" w:rsidP="00923A66">
      <w:pPr>
        <w:numPr>
          <w:ilvl w:val="1"/>
          <w:numId w:val="3"/>
        </w:numPr>
      </w:pPr>
      <w:r>
        <w:rPr>
          <w:rFonts w:hint="eastAsia"/>
        </w:rPr>
        <w:t>分離出對應通道的強度值並複製到</w:t>
      </w:r>
      <w:r>
        <w:rPr>
          <w:rFonts w:hint="eastAsia"/>
        </w:rPr>
        <w:t>RGB</w:t>
      </w:r>
      <w:r>
        <w:rPr>
          <w:rFonts w:hint="eastAsia"/>
        </w:rPr>
        <w:t>三個通道使其轉成圖片</w:t>
      </w:r>
      <w:r w:rsidR="00923A66">
        <w:rPr>
          <w:rFonts w:hint="eastAsia"/>
        </w:rPr>
        <w:t>。</w:t>
      </w:r>
    </w:p>
    <w:p w:rsidR="002B6D1E" w:rsidRDefault="00923A66" w:rsidP="00834F8C">
      <w:pPr>
        <w:numPr>
          <w:ilvl w:val="1"/>
          <w:numId w:val="3"/>
        </w:numPr>
        <w:spacing w:after="240"/>
        <w:rPr>
          <w:rFonts w:hint="eastAsia"/>
        </w:rPr>
      </w:pPr>
      <w:r>
        <w:t>將</w:t>
      </w:r>
      <w:r>
        <w:t>RGB</w:t>
      </w:r>
      <w:r>
        <w:t>三個通道的強度值分別以</w:t>
      </w:r>
      <w:r w:rsidRPr="00923A66">
        <w:t>0.299</w:t>
      </w:r>
      <w:r>
        <w:t>、</w:t>
      </w:r>
      <w:r>
        <w:rPr>
          <w:rFonts w:hint="eastAsia"/>
        </w:rPr>
        <w:t>0</w:t>
      </w:r>
      <w:r>
        <w:t>.587</w:t>
      </w:r>
      <w:r>
        <w:t>與</w:t>
      </w:r>
      <w:r>
        <w:rPr>
          <w:rFonts w:hint="eastAsia"/>
        </w:rPr>
        <w:t>0</w:t>
      </w:r>
      <w:r>
        <w:t>.114</w:t>
      </w:r>
      <w:r>
        <w:t>的比例相加，得到灰階強度。</w:t>
      </w:r>
    </w:p>
    <w:p w:rsidR="00923A66" w:rsidRDefault="009473CC" w:rsidP="00923A66">
      <w:pPr>
        <w:numPr>
          <w:ilvl w:val="0"/>
          <w:numId w:val="3"/>
        </w:numPr>
      </w:pPr>
      <w:r>
        <w:t>實做</w:t>
      </w:r>
      <w:r>
        <w:t xml:space="preserve"> mean filter</w:t>
      </w:r>
      <w:r>
        <w:t>與</w:t>
      </w:r>
      <w:r>
        <w:t xml:space="preserve">median filter </w:t>
      </w:r>
      <w:r>
        <w:t>並比較其去噪結果。</w:t>
      </w:r>
    </w:p>
    <w:p w:rsidR="00923A66" w:rsidRDefault="00923A66" w:rsidP="00923A66">
      <w:pPr>
        <w:numPr>
          <w:ilvl w:val="1"/>
          <w:numId w:val="3"/>
        </w:numPr>
      </w:pPr>
      <w:r>
        <w:t>實作出</w:t>
      </w:r>
      <w:r>
        <w:t xml:space="preserve"> </w:t>
      </w:r>
      <w:r w:rsidRPr="00923A66">
        <w:t>convolution</w:t>
      </w:r>
      <w:r>
        <w:t>功能，並使用值為</w:t>
      </w:r>
      <w:r>
        <w:rPr>
          <w:rFonts w:hint="eastAsia"/>
        </w:rPr>
        <w:t>1</w:t>
      </w:r>
      <w:r>
        <w:t>/9</w:t>
      </w:r>
      <w:r>
        <w:t>的</w:t>
      </w:r>
      <w:r>
        <w:rPr>
          <w:rFonts w:hint="eastAsia"/>
        </w:rPr>
        <w:t>3</w:t>
      </w:r>
      <w:r>
        <w:t>x</w:t>
      </w:r>
      <w:proofErr w:type="gramStart"/>
      <w:r>
        <w:t>3</w:t>
      </w:r>
      <w:r>
        <w:t>卷積</w:t>
      </w:r>
      <w:proofErr w:type="gramEnd"/>
      <w:r>
        <w:t>核對</w:t>
      </w:r>
      <w:proofErr w:type="gramStart"/>
      <w:r>
        <w:t>原圖做</w:t>
      </w:r>
      <w:proofErr w:type="gramEnd"/>
      <w:r w:rsidRPr="00923A66">
        <w:t>convolution</w:t>
      </w:r>
      <w:r>
        <w:t>。</w:t>
      </w:r>
    </w:p>
    <w:tbl>
      <w:tblPr>
        <w:tblStyle w:val="aa"/>
        <w:tblW w:w="0" w:type="auto"/>
        <w:tblInd w:w="1080" w:type="dxa"/>
        <w:tblLook w:val="04A0" w:firstRow="1" w:lastRow="0" w:firstColumn="1" w:lastColumn="0" w:noHBand="0" w:noVBand="1"/>
      </w:tblPr>
      <w:tblGrid>
        <w:gridCol w:w="554"/>
        <w:gridCol w:w="554"/>
        <w:gridCol w:w="554"/>
      </w:tblGrid>
      <w:tr w:rsidR="00811ACC" w:rsidTr="00811ACC">
        <w:tc>
          <w:tcPr>
            <w:tcW w:w="554" w:type="dxa"/>
          </w:tcPr>
          <w:p w:rsidR="00811ACC" w:rsidRDefault="00811ACC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/9</w:t>
            </w:r>
          </w:p>
        </w:tc>
        <w:tc>
          <w:tcPr>
            <w:tcW w:w="554" w:type="dxa"/>
          </w:tcPr>
          <w:p w:rsidR="00811ACC" w:rsidRDefault="00811ACC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/9</w:t>
            </w:r>
          </w:p>
        </w:tc>
        <w:tc>
          <w:tcPr>
            <w:tcW w:w="554" w:type="dxa"/>
          </w:tcPr>
          <w:p w:rsidR="00811ACC" w:rsidRDefault="00811ACC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/9</w:t>
            </w:r>
          </w:p>
        </w:tc>
      </w:tr>
      <w:tr w:rsidR="00811ACC" w:rsidTr="00811ACC">
        <w:tc>
          <w:tcPr>
            <w:tcW w:w="554" w:type="dxa"/>
          </w:tcPr>
          <w:p w:rsidR="00811ACC" w:rsidRDefault="00811ACC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/9</w:t>
            </w:r>
          </w:p>
        </w:tc>
        <w:tc>
          <w:tcPr>
            <w:tcW w:w="554" w:type="dxa"/>
          </w:tcPr>
          <w:p w:rsidR="00811ACC" w:rsidRDefault="00811ACC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/9</w:t>
            </w:r>
          </w:p>
        </w:tc>
        <w:tc>
          <w:tcPr>
            <w:tcW w:w="554" w:type="dxa"/>
          </w:tcPr>
          <w:p w:rsidR="00811ACC" w:rsidRDefault="00811ACC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/9</w:t>
            </w:r>
          </w:p>
        </w:tc>
      </w:tr>
      <w:tr w:rsidR="00811ACC" w:rsidTr="00811ACC">
        <w:tc>
          <w:tcPr>
            <w:tcW w:w="554" w:type="dxa"/>
          </w:tcPr>
          <w:p w:rsidR="00811ACC" w:rsidRDefault="00811ACC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/9</w:t>
            </w:r>
          </w:p>
        </w:tc>
        <w:tc>
          <w:tcPr>
            <w:tcW w:w="554" w:type="dxa"/>
          </w:tcPr>
          <w:p w:rsidR="00811ACC" w:rsidRDefault="00811ACC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/9</w:t>
            </w:r>
          </w:p>
        </w:tc>
        <w:tc>
          <w:tcPr>
            <w:tcW w:w="554" w:type="dxa"/>
          </w:tcPr>
          <w:p w:rsidR="00811ACC" w:rsidRDefault="00811ACC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/9</w:t>
            </w:r>
          </w:p>
        </w:tc>
      </w:tr>
    </w:tbl>
    <w:p w:rsidR="00811ACC" w:rsidRDefault="00811ACC" w:rsidP="00834F8C">
      <w:pPr>
        <w:rPr>
          <w:rFonts w:hint="eastAsia"/>
        </w:rPr>
      </w:pPr>
    </w:p>
    <w:p w:rsidR="00923A66" w:rsidRDefault="00923A66" w:rsidP="00834F8C">
      <w:pPr>
        <w:numPr>
          <w:ilvl w:val="1"/>
          <w:numId w:val="3"/>
        </w:numPr>
        <w:spacing w:after="240"/>
      </w:pPr>
      <w:r>
        <w:t>將</w:t>
      </w:r>
      <w:r>
        <w:rPr>
          <w:rFonts w:hint="eastAsia"/>
        </w:rPr>
        <w:t>3</w:t>
      </w:r>
      <w:r>
        <w:t>x3</w:t>
      </w:r>
      <w:r>
        <w:t>範圍的強度值做排序並取出其中位數作為中心點的數值。</w:t>
      </w:r>
    </w:p>
    <w:p w:rsidR="002F22B2" w:rsidRDefault="009473CC">
      <w:pPr>
        <w:numPr>
          <w:ilvl w:val="0"/>
          <w:numId w:val="3"/>
        </w:numPr>
      </w:pPr>
      <w:r>
        <w:t>實</w:t>
      </w:r>
      <w:proofErr w:type="gramStart"/>
      <w:r>
        <w:t>做直方圖</w:t>
      </w:r>
      <w:proofErr w:type="gramEnd"/>
      <w:r>
        <w:t>均衡化，將影像明暗進行校正。</w:t>
      </w:r>
    </w:p>
    <w:p w:rsidR="00923A66" w:rsidRDefault="00923A66" w:rsidP="00834F8C">
      <w:pPr>
        <w:numPr>
          <w:ilvl w:val="1"/>
          <w:numId w:val="3"/>
        </w:numPr>
        <w:spacing w:after="240"/>
      </w:pPr>
      <w:r>
        <w:t>計算出</w:t>
      </w:r>
      <w:r w:rsidR="00811ACC">
        <w:t>各個強度出現的次數後，將其每</w:t>
      </w:r>
      <w:proofErr w:type="gramStart"/>
      <w:r w:rsidR="00811ACC">
        <w:t>個</w:t>
      </w:r>
      <w:proofErr w:type="gramEnd"/>
      <w:r w:rsidR="00811ACC">
        <w:t>強度值依據累積次數進行轉換映射，盡量讓出現次數均勻分散開來。</w:t>
      </w:r>
    </w:p>
    <w:p w:rsidR="002F22B2" w:rsidRDefault="009473CC">
      <w:pPr>
        <w:numPr>
          <w:ilvl w:val="0"/>
          <w:numId w:val="3"/>
        </w:numPr>
      </w:pPr>
      <w:r>
        <w:t>利用使用者自定義的</w:t>
      </w:r>
      <w:r>
        <w:t>threshold</w:t>
      </w:r>
      <w:r>
        <w:t>，將影像二值化。</w:t>
      </w:r>
    </w:p>
    <w:p w:rsidR="00811ACC" w:rsidRDefault="00811ACC" w:rsidP="00834F8C">
      <w:pPr>
        <w:numPr>
          <w:ilvl w:val="1"/>
          <w:numId w:val="3"/>
        </w:numPr>
        <w:spacing w:after="240"/>
        <w:rPr>
          <w:rFonts w:hint="eastAsia"/>
        </w:rPr>
      </w:pPr>
      <w:r>
        <w:t>依照使用者給定的</w:t>
      </w:r>
      <w:r>
        <w:t>threshold</w:t>
      </w:r>
      <w:r>
        <w:t>與亮度做比對，如果亮度大於等於</w:t>
      </w:r>
      <w:r>
        <w:t>threshold</w:t>
      </w:r>
      <w:r>
        <w:t>就將其調整為最高</w:t>
      </w:r>
      <w:r>
        <w:rPr>
          <w:rFonts w:hint="eastAsia"/>
        </w:rPr>
        <w:t>(2</w:t>
      </w:r>
      <w:r>
        <w:t>55)</w:t>
      </w:r>
      <w:r>
        <w:t>，否則就設為最低</w:t>
      </w:r>
      <w:r>
        <w:t>(</w:t>
      </w:r>
      <w:r>
        <w:rPr>
          <w:rFonts w:hint="eastAsia"/>
        </w:rPr>
        <w:t>0</w:t>
      </w:r>
      <w:r>
        <w:t>)</w:t>
      </w:r>
    </w:p>
    <w:p w:rsidR="002F22B2" w:rsidRDefault="009473CC">
      <w:pPr>
        <w:numPr>
          <w:ilvl w:val="0"/>
          <w:numId w:val="3"/>
        </w:numPr>
      </w:pPr>
      <w:r>
        <w:t>使用</w:t>
      </w:r>
      <w:r>
        <w:t>Sobel Edge Detection</w:t>
      </w:r>
      <w:r>
        <w:t>過濾出影像的邊緣特徵。</w:t>
      </w:r>
    </w:p>
    <w:p w:rsidR="008B33AC" w:rsidRDefault="00811ACC" w:rsidP="008B33AC">
      <w:pPr>
        <w:numPr>
          <w:ilvl w:val="1"/>
          <w:numId w:val="3"/>
        </w:numPr>
      </w:pPr>
      <w:r>
        <w:t>使用問題</w:t>
      </w:r>
      <w:r>
        <w:rPr>
          <w:rFonts w:hint="eastAsia"/>
        </w:rPr>
        <w:t>2</w:t>
      </w:r>
      <w:r>
        <w:t>-1</w:t>
      </w:r>
      <w:r>
        <w:t>實作出的</w:t>
      </w:r>
      <w:r>
        <w:rPr>
          <w:rFonts w:hint="eastAsia"/>
        </w:rPr>
        <w:t>c</w:t>
      </w:r>
      <w:r>
        <w:t>onvolution</w:t>
      </w:r>
      <w:r>
        <w:t>，並使用</w:t>
      </w:r>
      <w:r w:rsidRPr="00811ACC">
        <w:t>Sobel operator</w:t>
      </w:r>
      <w:r>
        <w:t>計算出圖像梯度</w:t>
      </w:r>
      <w:r w:rsidR="00F85D19">
        <w:t>並做絕對值，便可得到</w:t>
      </w:r>
      <w:r w:rsidR="00F85D19">
        <w:t>X</w:t>
      </w:r>
      <w:r w:rsidR="00F85D19">
        <w:t>與</w:t>
      </w:r>
      <w:r w:rsidR="00F85D19">
        <w:t>Y</w:t>
      </w:r>
      <w:r w:rsidR="00F85D19">
        <w:t>方向的影像邊緣。</w:t>
      </w:r>
    </w:p>
    <w:p w:rsidR="00F85D19" w:rsidRPr="008B33AC" w:rsidRDefault="00F85D19" w:rsidP="008B33AC">
      <w:pPr>
        <w:spacing w:line="480" w:lineRule="auto"/>
        <w:ind w:left="1080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</w:rPr>
                <m:t>x</m:t>
              </m:r>
            </m:sub>
          </m:sSub>
        </m:oMath>
      </m:oMathPara>
    </w:p>
    <w:tbl>
      <w:tblPr>
        <w:tblStyle w:val="aa"/>
        <w:tblW w:w="0" w:type="auto"/>
        <w:tblInd w:w="1080" w:type="dxa"/>
        <w:tblLook w:val="04A0" w:firstRow="1" w:lastRow="0" w:firstColumn="1" w:lastColumn="0" w:noHBand="0" w:noVBand="1"/>
      </w:tblPr>
      <w:tblGrid>
        <w:gridCol w:w="554"/>
        <w:gridCol w:w="554"/>
        <w:gridCol w:w="554"/>
      </w:tblGrid>
      <w:tr w:rsidR="00F85D19" w:rsidTr="003302B3"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-1</w:t>
            </w:r>
          </w:p>
        </w:tc>
      </w:tr>
      <w:tr w:rsidR="00F85D19" w:rsidTr="003302B3"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-2</w:t>
            </w:r>
          </w:p>
        </w:tc>
      </w:tr>
      <w:tr w:rsidR="00F85D19" w:rsidTr="003302B3"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0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-</w:t>
            </w:r>
            <w:r>
              <w:rPr>
                <w:rFonts w:hint="eastAsia"/>
              </w:rPr>
              <w:t>1</w:t>
            </w:r>
          </w:p>
        </w:tc>
      </w:tr>
    </w:tbl>
    <w:p w:rsidR="00F85D19" w:rsidRPr="008B33AC" w:rsidRDefault="008B33AC" w:rsidP="008B33AC">
      <w:pPr>
        <w:ind w:left="1080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</w:rPr>
                <m:t>y</m:t>
              </m:r>
            </m:sub>
          </m:sSub>
        </m:oMath>
      </m:oMathPara>
    </w:p>
    <w:tbl>
      <w:tblPr>
        <w:tblStyle w:val="aa"/>
        <w:tblW w:w="0" w:type="auto"/>
        <w:tblInd w:w="1080" w:type="dxa"/>
        <w:tblLook w:val="04A0" w:firstRow="1" w:lastRow="0" w:firstColumn="1" w:lastColumn="0" w:noHBand="0" w:noVBand="1"/>
      </w:tblPr>
      <w:tblGrid>
        <w:gridCol w:w="554"/>
        <w:gridCol w:w="554"/>
        <w:gridCol w:w="554"/>
      </w:tblGrid>
      <w:tr w:rsidR="00F85D19" w:rsidTr="003302B3"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85D19" w:rsidTr="003302B3"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0</w:t>
            </w:r>
          </w:p>
        </w:tc>
      </w:tr>
      <w:tr w:rsidR="00F85D19" w:rsidTr="003302B3"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-</w:t>
            </w:r>
            <w:r>
              <w:rPr>
                <w:rFonts w:hint="eastAsia"/>
              </w:rPr>
              <w:t>2</w:t>
            </w:r>
          </w:p>
        </w:tc>
        <w:tc>
          <w:tcPr>
            <w:tcW w:w="554" w:type="dxa"/>
          </w:tcPr>
          <w:p w:rsidR="00F85D19" w:rsidRDefault="00F85D19" w:rsidP="00F85D19">
            <w:pPr>
              <w:jc w:val="center"/>
              <w:rPr>
                <w:rFonts w:hint="eastAsia"/>
              </w:rPr>
            </w:pPr>
            <w:r>
              <w:t>-</w:t>
            </w:r>
            <w:r>
              <w:rPr>
                <w:rFonts w:hint="eastAsia"/>
              </w:rPr>
              <w:t>1</w:t>
            </w:r>
          </w:p>
        </w:tc>
      </w:tr>
    </w:tbl>
    <w:p w:rsidR="00F85D19" w:rsidRDefault="00F85D19" w:rsidP="00F85D19">
      <w:pPr>
        <w:numPr>
          <w:ilvl w:val="1"/>
          <w:numId w:val="3"/>
        </w:numPr>
        <w:rPr>
          <w:rFonts w:hint="eastAsia"/>
        </w:rPr>
      </w:pPr>
      <w:r>
        <w:t>將</w:t>
      </w:r>
      <w:r>
        <w:t>X</w:t>
      </w:r>
      <w:r>
        <w:t>與</w:t>
      </w:r>
      <w:r>
        <w:t>Y</w:t>
      </w:r>
      <w:r>
        <w:t>方向的影像邊緣</w:t>
      </w:r>
      <w:r>
        <w:t>計算</w:t>
      </w:r>
      <m:oMath>
        <m:rad>
          <m:radPr>
            <m:degHide m:val="1"/>
            <m:ctrlPr>
              <w:rPr>
                <w:rFonts w:ascii="Cambria Math" w:hAnsi="Cambria Math"/>
                <w:sz w:val="32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</m:e>
        </m:rad>
      </m:oMath>
      <w:r w:rsidRPr="00F85D19">
        <w:rPr>
          <w:rFonts w:hint="eastAsia"/>
          <w:szCs w:val="24"/>
        </w:rPr>
        <w:t>得出</w:t>
      </w:r>
      <w:r>
        <w:rPr>
          <w:rFonts w:hint="eastAsia"/>
          <w:szCs w:val="24"/>
        </w:rPr>
        <w:t>整體邊緣。</w:t>
      </w:r>
    </w:p>
    <w:p w:rsidR="00834F8C" w:rsidRDefault="00834F8C">
      <w:pPr>
        <w:widowControl/>
      </w:pPr>
      <w:r>
        <w:br w:type="page"/>
      </w:r>
    </w:p>
    <w:p w:rsidR="008B33AC" w:rsidRDefault="009473CC" w:rsidP="008B33AC">
      <w:pPr>
        <w:numPr>
          <w:ilvl w:val="0"/>
          <w:numId w:val="3"/>
        </w:numPr>
      </w:pPr>
      <w:r>
        <w:lastRenderedPageBreak/>
        <w:t>將影像的邊緣特徵二值化後與原圖相疊，並以綠色突顯其邊緣。</w:t>
      </w:r>
    </w:p>
    <w:p w:rsidR="00834F8C" w:rsidRDefault="008B33AC" w:rsidP="00834F8C">
      <w:pPr>
        <w:numPr>
          <w:ilvl w:val="1"/>
          <w:numId w:val="3"/>
        </w:numPr>
        <w:spacing w:after="240"/>
        <w:rPr>
          <w:rFonts w:hint="eastAsia"/>
        </w:rPr>
      </w:pPr>
      <w:r>
        <w:t>利用</w:t>
      </w:r>
      <w:r>
        <w:t>5-2</w:t>
      </w:r>
      <w:r>
        <w:t>求出的邊緣特徵通過</w:t>
      </w:r>
      <w:r>
        <w:rPr>
          <w:rFonts w:hint="eastAsia"/>
        </w:rPr>
        <w:t>4</w:t>
      </w:r>
      <w:r>
        <w:t>-1</w:t>
      </w:r>
      <w:r>
        <w:t>的</w:t>
      </w:r>
      <w:r>
        <w:t>threshold</w:t>
      </w:r>
      <w:r w:rsidR="00183D43">
        <w:t>去除不明顯的邊緣訊號，之後再將其</w:t>
      </w:r>
      <w:r w:rsidR="00183D43">
        <w:rPr>
          <w:rFonts w:hint="eastAsia"/>
        </w:rPr>
        <w:t>值為</w:t>
      </w:r>
      <w:r w:rsidR="00183D43">
        <w:rPr>
          <w:rFonts w:hint="eastAsia"/>
        </w:rPr>
        <w:t>2</w:t>
      </w:r>
      <w:r w:rsidR="00183D43">
        <w:t>55</w:t>
      </w:r>
      <w:proofErr w:type="gramStart"/>
      <w:r w:rsidR="00183D43">
        <w:t>之處</w:t>
      </w:r>
      <w:r w:rsidR="00183D43">
        <w:rPr>
          <w:rFonts w:hint="eastAsia"/>
        </w:rPr>
        <w:t>轉成</w:t>
      </w:r>
      <w:proofErr w:type="gramEnd"/>
      <w:r w:rsidR="00183D43">
        <w:rPr>
          <w:rFonts w:hint="eastAsia"/>
        </w:rPr>
        <w:t>綠色</w:t>
      </w:r>
      <w:r w:rsidR="00183D43">
        <w:rPr>
          <w:rFonts w:hint="eastAsia"/>
        </w:rPr>
        <w:t>(</w:t>
      </w:r>
      <w:r w:rsidR="00183D43">
        <w:t>0,255,0</w:t>
      </w:r>
      <w:r w:rsidR="00183D43">
        <w:rPr>
          <w:rFonts w:hint="eastAsia"/>
        </w:rPr>
        <w:t>)</w:t>
      </w:r>
      <w:r w:rsidR="00183D43">
        <w:rPr>
          <w:rFonts w:hint="eastAsia"/>
        </w:rPr>
        <w:t>取代原圖。</w:t>
      </w:r>
    </w:p>
    <w:p w:rsidR="002F22B2" w:rsidRDefault="009473CC" w:rsidP="002B6D1E">
      <w:pPr>
        <w:numPr>
          <w:ilvl w:val="0"/>
          <w:numId w:val="3"/>
        </w:numPr>
      </w:pPr>
      <w:r>
        <w:t>利用使用者標記的多個點將影像對準。</w:t>
      </w:r>
    </w:p>
    <w:p w:rsidR="00183D43" w:rsidRDefault="00183D43" w:rsidP="00183D43">
      <w:pPr>
        <w:numPr>
          <w:ilvl w:val="1"/>
          <w:numId w:val="3"/>
        </w:numPr>
      </w:pPr>
      <w:r>
        <w:t>由使用者在圖像上各點兩點，便可以得出兩張圖的向量與偏移，再由向量計算出旋轉角度和縮放量。有了這些參數後，便可藉由下面的方法計算出轉換後的圖片</w:t>
      </w:r>
      <w:r w:rsidR="00F6349D">
        <w:t>。</w:t>
      </w:r>
    </w:p>
    <w:p w:rsidR="00F6349D" w:rsidRDefault="00CF2E8A" w:rsidP="00F6349D">
      <w:pPr>
        <w:ind w:left="1080"/>
      </w:pPr>
      <w:r>
        <w:rPr>
          <w:rFonts w:hint="eastAsia"/>
          <w:noProof/>
        </w:rPr>
        <w:drawing>
          <wp:inline distT="0" distB="0" distL="0" distR="0">
            <wp:extent cx="4267200" cy="1976867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25" cy="20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8A" w:rsidRDefault="00CF2E8A" w:rsidP="00F6349D">
      <w:pPr>
        <w:ind w:left="1080"/>
      </w:pPr>
      <w:r>
        <w:rPr>
          <w:rFonts w:hint="eastAsia"/>
          <w:noProof/>
        </w:rPr>
        <w:drawing>
          <wp:inline distT="0" distB="0" distL="0" distR="0">
            <wp:extent cx="4267200" cy="1975096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992" cy="20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8A" w:rsidRDefault="00CF2E8A" w:rsidP="00F6349D">
      <w:pPr>
        <w:ind w:left="1080"/>
        <w:rPr>
          <w:rFonts w:hint="eastAsia"/>
        </w:rPr>
      </w:pPr>
      <w:r>
        <w:rPr>
          <w:rFonts w:hint="eastAsia"/>
        </w:rPr>
        <w:t>計算時要從轉換完的位置去反向求得原圖位置，才能避免有些位置沒有被映射的情況。</w:t>
      </w:r>
    </w:p>
    <w:p w:rsidR="005A0AEA" w:rsidRDefault="005A0AEA">
      <w:pPr>
        <w:widowControl/>
        <w:rPr>
          <w:rFonts w:cstheme="majorBidi"/>
          <w:b/>
          <w:bCs/>
          <w:sz w:val="36"/>
          <w:szCs w:val="52"/>
        </w:rPr>
      </w:pPr>
      <w:r>
        <w:br w:type="page"/>
      </w:r>
    </w:p>
    <w:p w:rsidR="002F22B2" w:rsidRDefault="009473CC">
      <w:pPr>
        <w:pStyle w:val="1"/>
        <w:numPr>
          <w:ilvl w:val="0"/>
          <w:numId w:val="2"/>
        </w:numPr>
      </w:pPr>
      <w:r>
        <w:lastRenderedPageBreak/>
        <w:t>結果</w:t>
      </w:r>
    </w:p>
    <w:p w:rsidR="005A0AEA" w:rsidRDefault="005A0AEA" w:rsidP="005A0AEA">
      <w:pPr>
        <w:pStyle w:val="ab"/>
        <w:numPr>
          <w:ilvl w:val="0"/>
          <w:numId w:val="6"/>
        </w:numPr>
        <w:ind w:leftChars="0"/>
      </w:pPr>
    </w:p>
    <w:tbl>
      <w:tblPr>
        <w:tblStyle w:val="aa"/>
        <w:tblW w:w="0" w:type="auto"/>
        <w:tblInd w:w="905" w:type="dxa"/>
        <w:tblLook w:val="04A0" w:firstRow="1" w:lastRow="0" w:firstColumn="1" w:lastColumn="0" w:noHBand="0" w:noVBand="1"/>
      </w:tblPr>
      <w:tblGrid>
        <w:gridCol w:w="4361"/>
        <w:gridCol w:w="4362"/>
      </w:tblGrid>
      <w:tr w:rsidR="005A0AEA" w:rsidTr="005A0AEA">
        <w:tc>
          <w:tcPr>
            <w:tcW w:w="4362" w:type="dxa"/>
          </w:tcPr>
          <w:p w:rsidR="005A0AEA" w:rsidRDefault="005A0AEA" w:rsidP="005A0AEA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輸入</w:t>
            </w:r>
          </w:p>
        </w:tc>
        <w:tc>
          <w:tcPr>
            <w:tcW w:w="4361" w:type="dxa"/>
          </w:tcPr>
          <w:p w:rsidR="005A0AEA" w:rsidRDefault="005A0AEA" w:rsidP="005A0AEA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Gray</w:t>
            </w:r>
          </w:p>
        </w:tc>
      </w:tr>
      <w:tr w:rsidR="005A0AEA" w:rsidTr="005A0AEA">
        <w:tc>
          <w:tcPr>
            <w:tcW w:w="4362" w:type="dxa"/>
          </w:tcPr>
          <w:p w:rsidR="005A0AEA" w:rsidRDefault="005A0AEA" w:rsidP="005A0AEA">
            <w:pPr>
              <w:pStyle w:val="ab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40000" cy="1980000"/>
                  <wp:effectExtent l="0" t="0" r="8255" b="127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_RGB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</w:tcPr>
          <w:p w:rsidR="005A0AEA" w:rsidRDefault="005A0AEA" w:rsidP="005A0AEA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9179E55" wp14:editId="3A21EBA3">
                  <wp:extent cx="2640000" cy="1980000"/>
                  <wp:effectExtent l="0" t="0" r="8255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y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AEA" w:rsidTr="005A0AEA">
        <w:tc>
          <w:tcPr>
            <w:tcW w:w="4362" w:type="dxa"/>
          </w:tcPr>
          <w:p w:rsidR="005A0AEA" w:rsidRDefault="005A0AEA" w:rsidP="005A0AEA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 xml:space="preserve">Extract </w:t>
            </w:r>
            <w:r w:rsidRPr="005A0AEA">
              <w:rPr>
                <w:noProof/>
              </w:rPr>
              <w:t>red</w:t>
            </w:r>
          </w:p>
        </w:tc>
        <w:tc>
          <w:tcPr>
            <w:tcW w:w="4361" w:type="dxa"/>
          </w:tcPr>
          <w:p w:rsidR="005A0AEA" w:rsidRDefault="005A0AEA" w:rsidP="005A0AEA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 xml:space="preserve">Extract </w:t>
            </w:r>
            <w:r>
              <w:rPr>
                <w:noProof/>
              </w:rPr>
              <w:t>green</w:t>
            </w:r>
          </w:p>
        </w:tc>
      </w:tr>
      <w:tr w:rsidR="005A0AEA" w:rsidTr="005A0AEA">
        <w:tc>
          <w:tcPr>
            <w:tcW w:w="4362" w:type="dxa"/>
          </w:tcPr>
          <w:p w:rsidR="005A0AEA" w:rsidRDefault="005A0AEA" w:rsidP="005A0AEA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40000" cy="1980000"/>
                  <wp:effectExtent l="0" t="0" r="8255" b="127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xtract-re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</w:tcPr>
          <w:p w:rsidR="005A0AEA" w:rsidRDefault="005A0AEA" w:rsidP="005A0AEA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40000" cy="1980000"/>
                  <wp:effectExtent l="0" t="0" r="8255" b="127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extract-green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AEA" w:rsidTr="005A0AEA">
        <w:trPr>
          <w:gridAfter w:val="1"/>
          <w:wAfter w:w="4361" w:type="dxa"/>
        </w:trPr>
        <w:tc>
          <w:tcPr>
            <w:tcW w:w="4362" w:type="dxa"/>
          </w:tcPr>
          <w:p w:rsidR="005A0AEA" w:rsidRDefault="005A0AEA" w:rsidP="005A0AEA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 xml:space="preserve">Extract </w:t>
            </w:r>
            <w:r>
              <w:rPr>
                <w:noProof/>
              </w:rPr>
              <w:t>blue</w:t>
            </w:r>
          </w:p>
        </w:tc>
      </w:tr>
      <w:tr w:rsidR="005A0AEA" w:rsidTr="005A0AEA">
        <w:trPr>
          <w:gridAfter w:val="1"/>
          <w:wAfter w:w="4361" w:type="dxa"/>
        </w:trPr>
        <w:tc>
          <w:tcPr>
            <w:tcW w:w="4362" w:type="dxa"/>
          </w:tcPr>
          <w:p w:rsidR="005A0AEA" w:rsidRDefault="005A0AEA" w:rsidP="005A0AEA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05541A" wp14:editId="517854E4">
                  <wp:extent cx="2640000" cy="1980000"/>
                  <wp:effectExtent l="0" t="0" r="8255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xtract-blu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AEA" w:rsidRDefault="005A0AEA" w:rsidP="005A0AEA">
      <w:pPr>
        <w:pStyle w:val="ab"/>
        <w:ind w:leftChars="0" w:left="905"/>
        <w:rPr>
          <w:rFonts w:hint="eastAsia"/>
        </w:rPr>
      </w:pPr>
    </w:p>
    <w:p w:rsidR="005A0AEA" w:rsidRDefault="005A0AEA">
      <w:pPr>
        <w:widowControl/>
      </w:pPr>
      <w:r>
        <w:br w:type="page"/>
      </w:r>
    </w:p>
    <w:p w:rsidR="005A0AEA" w:rsidRDefault="005A0AEA" w:rsidP="005A0AEA">
      <w:pPr>
        <w:pStyle w:val="ab"/>
        <w:numPr>
          <w:ilvl w:val="0"/>
          <w:numId w:val="6"/>
        </w:numPr>
        <w:ind w:leftChars="0"/>
      </w:pPr>
    </w:p>
    <w:tbl>
      <w:tblPr>
        <w:tblStyle w:val="aa"/>
        <w:tblW w:w="0" w:type="auto"/>
        <w:tblInd w:w="905" w:type="dxa"/>
        <w:tblLook w:val="04A0" w:firstRow="1" w:lastRow="0" w:firstColumn="1" w:lastColumn="0" w:noHBand="0" w:noVBand="1"/>
      </w:tblPr>
      <w:tblGrid>
        <w:gridCol w:w="4361"/>
        <w:gridCol w:w="4362"/>
      </w:tblGrid>
      <w:tr w:rsidR="005A0AEA" w:rsidTr="003302B3">
        <w:tc>
          <w:tcPr>
            <w:tcW w:w="4362" w:type="dxa"/>
          </w:tcPr>
          <w:p w:rsidR="005A0AEA" w:rsidRDefault="005A0AE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輸入</w:t>
            </w:r>
          </w:p>
        </w:tc>
        <w:tc>
          <w:tcPr>
            <w:tcW w:w="4361" w:type="dxa"/>
          </w:tcPr>
          <w:p w:rsidR="005A0AEA" w:rsidRDefault="005A0AE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Mean</w:t>
            </w:r>
          </w:p>
        </w:tc>
      </w:tr>
      <w:tr w:rsidR="005A0AEA" w:rsidTr="003302B3">
        <w:tc>
          <w:tcPr>
            <w:tcW w:w="4362" w:type="dxa"/>
          </w:tcPr>
          <w:p w:rsidR="005A0AEA" w:rsidRDefault="005A0AEA" w:rsidP="003302B3">
            <w:pPr>
              <w:pStyle w:val="ab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40000" cy="1980000"/>
                  <wp:effectExtent l="0" t="0" r="8255" b="127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2_noisy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</w:tcPr>
          <w:p w:rsidR="005A0AEA" w:rsidRDefault="005A0AE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40000" cy="1980000"/>
                  <wp:effectExtent l="0" t="0" r="8255" b="127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ean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AEA" w:rsidTr="003302B3">
        <w:trPr>
          <w:gridAfter w:val="1"/>
          <w:wAfter w:w="4361" w:type="dxa"/>
        </w:trPr>
        <w:tc>
          <w:tcPr>
            <w:tcW w:w="4362" w:type="dxa"/>
          </w:tcPr>
          <w:p w:rsidR="005A0AEA" w:rsidRDefault="005A0AEA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Median</w:t>
            </w:r>
          </w:p>
        </w:tc>
      </w:tr>
      <w:tr w:rsidR="005A0AEA" w:rsidTr="003302B3">
        <w:trPr>
          <w:gridAfter w:val="1"/>
          <w:wAfter w:w="4361" w:type="dxa"/>
        </w:trPr>
        <w:tc>
          <w:tcPr>
            <w:tcW w:w="4362" w:type="dxa"/>
          </w:tcPr>
          <w:p w:rsidR="005A0AEA" w:rsidRDefault="005A0AEA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40000" cy="1980000"/>
                  <wp:effectExtent l="0" t="0" r="8255" b="127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edia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4A85" w:rsidRDefault="00C74A85" w:rsidP="00C74A85">
      <w:pPr>
        <w:pStyle w:val="ab"/>
        <w:ind w:leftChars="0" w:left="905"/>
        <w:rPr>
          <w:rFonts w:hint="eastAsia"/>
        </w:rPr>
      </w:pPr>
    </w:p>
    <w:p w:rsidR="00C74A85" w:rsidRDefault="00C74A85">
      <w:pPr>
        <w:widowControl/>
      </w:pPr>
      <w:r>
        <w:br w:type="page"/>
      </w:r>
    </w:p>
    <w:p w:rsidR="005A0AEA" w:rsidRDefault="00C74A85" w:rsidP="005A0AEA">
      <w:pPr>
        <w:pStyle w:val="ab"/>
        <w:numPr>
          <w:ilvl w:val="0"/>
          <w:numId w:val="6"/>
        </w:numPr>
        <w:ind w:leftChars="0"/>
      </w:pPr>
      <w:r>
        <w:rPr>
          <w:noProof/>
        </w:rPr>
        <w:lastRenderedPageBreak/>
        <w:t>H</w:t>
      </w:r>
      <w:r w:rsidRPr="00C74A85">
        <w:rPr>
          <w:noProof/>
        </w:rPr>
        <w:t>istogram</w:t>
      </w:r>
    </w:p>
    <w:tbl>
      <w:tblPr>
        <w:tblStyle w:val="aa"/>
        <w:tblW w:w="0" w:type="auto"/>
        <w:tblInd w:w="905" w:type="dxa"/>
        <w:tblLook w:val="04A0" w:firstRow="1" w:lastRow="0" w:firstColumn="1" w:lastColumn="0" w:noHBand="0" w:noVBand="1"/>
      </w:tblPr>
      <w:tblGrid>
        <w:gridCol w:w="4361"/>
        <w:gridCol w:w="4362"/>
      </w:tblGrid>
      <w:tr w:rsidR="00C74A85" w:rsidTr="00C74A85">
        <w:tc>
          <w:tcPr>
            <w:tcW w:w="4361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輸入</w:t>
            </w:r>
            <w:r>
              <w:rPr>
                <w:rFonts w:hint="eastAsia"/>
              </w:rPr>
              <w:t>1</w:t>
            </w:r>
          </w:p>
        </w:tc>
        <w:tc>
          <w:tcPr>
            <w:tcW w:w="4362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輸入</w:t>
            </w:r>
            <w:r>
              <w:t>2</w:t>
            </w:r>
          </w:p>
        </w:tc>
      </w:tr>
      <w:tr w:rsidR="00C74A85" w:rsidTr="00C74A85">
        <w:tc>
          <w:tcPr>
            <w:tcW w:w="4361" w:type="dxa"/>
          </w:tcPr>
          <w:p w:rsidR="00C74A85" w:rsidRDefault="00C74A85" w:rsidP="003302B3">
            <w:pPr>
              <w:pStyle w:val="ab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40000" cy="1980000"/>
                  <wp:effectExtent l="0" t="0" r="8255" b="127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3_dark1-gray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40000" cy="1980000"/>
                  <wp:effectExtent l="0" t="0" r="8255" b="127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3_dark2-gray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A85" w:rsidTr="00C74A85">
        <w:tc>
          <w:tcPr>
            <w:tcW w:w="4361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H</w:t>
            </w:r>
            <w:r w:rsidRPr="00C74A85">
              <w:rPr>
                <w:noProof/>
              </w:rPr>
              <w:t>istogram</w:t>
            </w:r>
          </w:p>
        </w:tc>
        <w:tc>
          <w:tcPr>
            <w:tcW w:w="4362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H</w:t>
            </w:r>
            <w:r w:rsidRPr="00C74A85">
              <w:rPr>
                <w:noProof/>
              </w:rPr>
              <w:t>istogram</w:t>
            </w:r>
          </w:p>
        </w:tc>
      </w:tr>
      <w:tr w:rsidR="00C74A85" w:rsidTr="00C74A85">
        <w:tc>
          <w:tcPr>
            <w:tcW w:w="4361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38800" cy="2473875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histogram-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47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38800" cy="2473875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histogram-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47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4A85" w:rsidRDefault="00C74A85" w:rsidP="00C74A85">
      <w:pPr>
        <w:pStyle w:val="ab"/>
        <w:ind w:leftChars="0" w:left="905"/>
      </w:pPr>
    </w:p>
    <w:p w:rsidR="00C74A85" w:rsidRDefault="00C74A85">
      <w:pPr>
        <w:widowControl/>
      </w:pPr>
      <w:r>
        <w:br w:type="page"/>
      </w:r>
    </w:p>
    <w:p w:rsidR="00C74A85" w:rsidRDefault="00C74A85" w:rsidP="00C74A85">
      <w:pPr>
        <w:pStyle w:val="ab"/>
        <w:ind w:leftChars="0" w:left="905"/>
      </w:pPr>
      <w:r>
        <w:rPr>
          <w:noProof/>
        </w:rPr>
        <w:lastRenderedPageBreak/>
        <w:t>E</w:t>
      </w:r>
      <w:r w:rsidRPr="00C74A85">
        <w:rPr>
          <w:noProof/>
        </w:rPr>
        <w:t>qualization</w:t>
      </w:r>
    </w:p>
    <w:tbl>
      <w:tblPr>
        <w:tblStyle w:val="aa"/>
        <w:tblW w:w="0" w:type="auto"/>
        <w:tblInd w:w="905" w:type="dxa"/>
        <w:tblLook w:val="04A0" w:firstRow="1" w:lastRow="0" w:firstColumn="1" w:lastColumn="0" w:noHBand="0" w:noVBand="1"/>
      </w:tblPr>
      <w:tblGrid>
        <w:gridCol w:w="4361"/>
        <w:gridCol w:w="4362"/>
      </w:tblGrid>
      <w:tr w:rsidR="00C74A85" w:rsidTr="003302B3">
        <w:tc>
          <w:tcPr>
            <w:tcW w:w="4361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E</w:t>
            </w:r>
            <w:r w:rsidRPr="00C74A85">
              <w:rPr>
                <w:noProof/>
              </w:rPr>
              <w:t>qualization</w:t>
            </w:r>
          </w:p>
        </w:tc>
        <w:tc>
          <w:tcPr>
            <w:tcW w:w="4362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E</w:t>
            </w:r>
            <w:r w:rsidRPr="00C74A85">
              <w:rPr>
                <w:noProof/>
              </w:rPr>
              <w:t>qualization</w:t>
            </w:r>
          </w:p>
        </w:tc>
      </w:tr>
      <w:tr w:rsidR="00C74A85" w:rsidTr="003302B3">
        <w:tc>
          <w:tcPr>
            <w:tcW w:w="4361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72C00" wp14:editId="029FFE4E">
                  <wp:extent cx="2638800" cy="1979100"/>
                  <wp:effectExtent l="0" t="0" r="0" b="254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equalization-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97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EEBA504" wp14:editId="41266A84">
                  <wp:extent cx="2638800" cy="1979100"/>
                  <wp:effectExtent l="0" t="0" r="0" b="254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equalization-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97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A85" w:rsidTr="003302B3">
        <w:tc>
          <w:tcPr>
            <w:tcW w:w="4361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E</w:t>
            </w:r>
            <w:r w:rsidRPr="00C74A85">
              <w:rPr>
                <w:noProof/>
              </w:rPr>
              <w:t>qualization</w:t>
            </w:r>
            <w:r>
              <w:rPr>
                <w:noProof/>
              </w:rPr>
              <w:t xml:space="preserve"> H</w:t>
            </w:r>
            <w:r w:rsidRPr="00C74A85">
              <w:rPr>
                <w:noProof/>
              </w:rPr>
              <w:t>istogram</w:t>
            </w:r>
          </w:p>
        </w:tc>
        <w:tc>
          <w:tcPr>
            <w:tcW w:w="4362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E</w:t>
            </w:r>
            <w:r w:rsidRPr="00C74A85">
              <w:rPr>
                <w:noProof/>
              </w:rPr>
              <w:t>qualization</w:t>
            </w:r>
            <w:r>
              <w:rPr>
                <w:noProof/>
              </w:rPr>
              <w:t xml:space="preserve"> H</w:t>
            </w:r>
            <w:r w:rsidRPr="00C74A85">
              <w:rPr>
                <w:noProof/>
              </w:rPr>
              <w:t>istogram</w:t>
            </w:r>
          </w:p>
        </w:tc>
      </w:tr>
      <w:tr w:rsidR="00C74A85" w:rsidTr="003302B3">
        <w:tc>
          <w:tcPr>
            <w:tcW w:w="4361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A274D8" wp14:editId="31695D0F">
                  <wp:extent cx="2638800" cy="2473875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histogram-equalization-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47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C74A85" w:rsidRDefault="00C74A85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223D314" wp14:editId="23657CCF">
                  <wp:extent cx="2638800" cy="2473875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histogram-equalization-2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47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4A85" w:rsidRDefault="00C74A85" w:rsidP="00C74A85">
      <w:pPr>
        <w:pStyle w:val="ab"/>
        <w:ind w:leftChars="0" w:left="905"/>
        <w:rPr>
          <w:rFonts w:hint="eastAsia"/>
        </w:rPr>
      </w:pPr>
    </w:p>
    <w:p w:rsidR="00C74A85" w:rsidRDefault="00C74A85">
      <w:pPr>
        <w:widowControl/>
      </w:pPr>
      <w:r>
        <w:br w:type="page"/>
      </w:r>
    </w:p>
    <w:p w:rsidR="00C74A85" w:rsidRDefault="00C74A85" w:rsidP="00C74A85">
      <w:pPr>
        <w:pStyle w:val="ab"/>
        <w:numPr>
          <w:ilvl w:val="0"/>
          <w:numId w:val="6"/>
        </w:numPr>
        <w:ind w:leftChars="0"/>
      </w:pPr>
    </w:p>
    <w:tbl>
      <w:tblPr>
        <w:tblStyle w:val="aa"/>
        <w:tblW w:w="0" w:type="auto"/>
        <w:tblInd w:w="905" w:type="dxa"/>
        <w:tblLook w:val="04A0" w:firstRow="1" w:lastRow="0" w:firstColumn="1" w:lastColumn="0" w:noHBand="0" w:noVBand="1"/>
      </w:tblPr>
      <w:tblGrid>
        <w:gridCol w:w="4361"/>
        <w:gridCol w:w="4362"/>
      </w:tblGrid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輸入</w:t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Threshold=</w:t>
            </w:r>
            <w:r w:rsidRPr="00846ACA">
              <w:t>92</w:t>
            </w:r>
          </w:p>
        </w:tc>
      </w:tr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38800" cy="2638800"/>
                  <wp:effectExtent l="0" t="0" r="9525" b="9525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4_thresh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38800" cy="2638800"/>
                  <wp:effectExtent l="0" t="0" r="9525" b="952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hreshold-9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t>Threshold=</w:t>
            </w:r>
            <w:r>
              <w:t>140</w:t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t>Threshold=</w:t>
            </w:r>
            <w:r w:rsidRPr="00846ACA">
              <w:t>2</w:t>
            </w:r>
            <w:r>
              <w:t>04</w:t>
            </w:r>
          </w:p>
        </w:tc>
      </w:tr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38800" cy="2638800"/>
                  <wp:effectExtent l="0" t="0" r="9525" b="952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threshold-140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38800" cy="2638800"/>
                  <wp:effectExtent l="0" t="0" r="9525" b="9525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threshold-204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ACA" w:rsidTr="003302B3">
        <w:trPr>
          <w:gridAfter w:val="1"/>
          <w:wAfter w:w="4362" w:type="dxa"/>
        </w:trPr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t>Threshold=</w:t>
            </w:r>
            <w:r>
              <w:t>231</w:t>
            </w:r>
          </w:p>
        </w:tc>
      </w:tr>
      <w:tr w:rsidR="00846ACA" w:rsidTr="003302B3">
        <w:trPr>
          <w:gridAfter w:val="1"/>
          <w:wAfter w:w="4362" w:type="dxa"/>
        </w:trPr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1C031F1" wp14:editId="6548AA50">
                  <wp:extent cx="2638800" cy="2638800"/>
                  <wp:effectExtent l="0" t="0" r="9525" b="9525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threshold-23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ACA" w:rsidRDefault="00846ACA" w:rsidP="00846ACA">
      <w:pPr>
        <w:pStyle w:val="ab"/>
        <w:ind w:leftChars="0" w:left="905"/>
        <w:rPr>
          <w:rFonts w:hint="eastAsia"/>
        </w:rPr>
      </w:pPr>
    </w:p>
    <w:p w:rsidR="00846ACA" w:rsidRDefault="00846ACA" w:rsidP="00846ACA">
      <w:pPr>
        <w:pStyle w:val="ab"/>
        <w:numPr>
          <w:ilvl w:val="0"/>
          <w:numId w:val="6"/>
        </w:numPr>
        <w:ind w:leftChars="0"/>
      </w:pPr>
    </w:p>
    <w:tbl>
      <w:tblPr>
        <w:tblStyle w:val="aa"/>
        <w:tblW w:w="0" w:type="auto"/>
        <w:tblInd w:w="905" w:type="dxa"/>
        <w:tblLook w:val="04A0" w:firstRow="1" w:lastRow="0" w:firstColumn="1" w:lastColumn="0" w:noHBand="0" w:noVBand="1"/>
      </w:tblPr>
      <w:tblGrid>
        <w:gridCol w:w="4361"/>
        <w:gridCol w:w="4362"/>
      </w:tblGrid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輸入</w:t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V</w:t>
            </w:r>
            <w:r w:rsidRPr="00846ACA">
              <w:t>ertical</w:t>
            </w:r>
          </w:p>
        </w:tc>
      </w:tr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38800" cy="2111040"/>
                  <wp:effectExtent l="0" t="0" r="9525" b="381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5_I-edge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11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38800" cy="2111040"/>
                  <wp:effectExtent l="0" t="0" r="9525" b="381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vertical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11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t>H</w:t>
            </w:r>
            <w:r w:rsidRPr="00846ACA">
              <w:t>orizontal</w:t>
            </w:r>
          </w:p>
        </w:tc>
        <w:tc>
          <w:tcPr>
            <w:tcW w:w="4362" w:type="dxa"/>
          </w:tcPr>
          <w:p w:rsidR="00846ACA" w:rsidRDefault="00846ACA" w:rsidP="00846ACA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C</w:t>
            </w:r>
            <w:r w:rsidRPr="00846ACA">
              <w:rPr>
                <w:noProof/>
              </w:rPr>
              <w:t>ombined</w:t>
            </w:r>
          </w:p>
        </w:tc>
      </w:tr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38800" cy="2111040"/>
                  <wp:effectExtent l="0" t="0" r="9525" b="381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horizontal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11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38800" cy="2111040"/>
                  <wp:effectExtent l="0" t="0" r="9525" b="381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combined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11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ACA" w:rsidRDefault="00846ACA" w:rsidP="00846ACA">
      <w:pPr>
        <w:pStyle w:val="ab"/>
        <w:ind w:leftChars="0" w:left="905"/>
        <w:rPr>
          <w:rFonts w:hint="eastAsia"/>
        </w:rPr>
      </w:pPr>
    </w:p>
    <w:p w:rsidR="00846ACA" w:rsidRDefault="00846ACA">
      <w:pPr>
        <w:widowControl/>
      </w:pPr>
      <w:r>
        <w:br w:type="page"/>
      </w:r>
    </w:p>
    <w:p w:rsidR="00846ACA" w:rsidRDefault="00846ACA" w:rsidP="00846ACA">
      <w:pPr>
        <w:pStyle w:val="ab"/>
        <w:numPr>
          <w:ilvl w:val="0"/>
          <w:numId w:val="6"/>
        </w:numPr>
        <w:ind w:leftChars="0"/>
      </w:pPr>
    </w:p>
    <w:tbl>
      <w:tblPr>
        <w:tblStyle w:val="aa"/>
        <w:tblW w:w="0" w:type="auto"/>
        <w:tblInd w:w="905" w:type="dxa"/>
        <w:tblLook w:val="04A0" w:firstRow="1" w:lastRow="0" w:firstColumn="1" w:lastColumn="0" w:noHBand="0" w:noVBand="1"/>
      </w:tblPr>
      <w:tblGrid>
        <w:gridCol w:w="4361"/>
        <w:gridCol w:w="4362"/>
      </w:tblGrid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輸入</w:t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Edge</w:t>
            </w:r>
          </w:p>
        </w:tc>
      </w:tr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38800" cy="1952475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7_A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9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38800" cy="1952475"/>
                  <wp:effectExtent l="0" t="0" r="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edge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9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t xml:space="preserve">Edge </w:t>
            </w:r>
            <w:r>
              <w:t>Threshold</w:t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Overlap</w:t>
            </w:r>
          </w:p>
        </w:tc>
      </w:tr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38800" cy="1952475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edge-threshold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9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38800" cy="1952475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edge-overlap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9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ACA" w:rsidRDefault="00846ACA" w:rsidP="00846ACA">
      <w:pPr>
        <w:pStyle w:val="ab"/>
        <w:ind w:leftChars="0" w:left="905"/>
        <w:rPr>
          <w:rFonts w:hint="eastAsia"/>
        </w:rPr>
      </w:pPr>
    </w:p>
    <w:p w:rsidR="00846ACA" w:rsidRDefault="00846ACA">
      <w:pPr>
        <w:widowControl/>
      </w:pPr>
      <w:r>
        <w:br w:type="page"/>
      </w:r>
    </w:p>
    <w:p w:rsidR="00846ACA" w:rsidRDefault="00846ACA" w:rsidP="00846ACA">
      <w:pPr>
        <w:pStyle w:val="ab"/>
        <w:numPr>
          <w:ilvl w:val="0"/>
          <w:numId w:val="6"/>
        </w:numPr>
        <w:ind w:leftChars="0"/>
      </w:pPr>
    </w:p>
    <w:tbl>
      <w:tblPr>
        <w:tblStyle w:val="aa"/>
        <w:tblW w:w="0" w:type="auto"/>
        <w:tblInd w:w="905" w:type="dxa"/>
        <w:tblLook w:val="04A0" w:firstRow="1" w:lastRow="0" w:firstColumn="1" w:lastColumn="0" w:noHBand="0" w:noVBand="1"/>
      </w:tblPr>
      <w:tblGrid>
        <w:gridCol w:w="4369"/>
        <w:gridCol w:w="4354"/>
      </w:tblGrid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輸入</w:t>
            </w:r>
          </w:p>
        </w:tc>
        <w:tc>
          <w:tcPr>
            <w:tcW w:w="4362" w:type="dxa"/>
          </w:tcPr>
          <w:p w:rsidR="00846ACA" w:rsidRDefault="000D1551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t>對應圖片</w:t>
            </w:r>
          </w:p>
        </w:tc>
      </w:tr>
      <w:tr w:rsidR="00846ACA" w:rsidTr="003302B3">
        <w:tc>
          <w:tcPr>
            <w:tcW w:w="4361" w:type="dxa"/>
          </w:tcPr>
          <w:p w:rsidR="00846ACA" w:rsidRDefault="00846ACA" w:rsidP="003302B3">
            <w:pPr>
              <w:pStyle w:val="ab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38800" cy="2421563"/>
                  <wp:effectExtent l="0" t="0" r="9525" b="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7_B.bmp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42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</w:tcPr>
          <w:p w:rsidR="00846ACA" w:rsidRDefault="000D1551" w:rsidP="003302B3">
            <w:pPr>
              <w:pStyle w:val="ab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38800" cy="1952475"/>
                  <wp:effectExtent l="0" t="0" r="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7_A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9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551" w:rsidTr="003302B3">
        <w:trPr>
          <w:gridAfter w:val="1"/>
          <w:wAfter w:w="4362" w:type="dxa"/>
        </w:trPr>
        <w:tc>
          <w:tcPr>
            <w:tcW w:w="4361" w:type="dxa"/>
          </w:tcPr>
          <w:p w:rsidR="000D1551" w:rsidRDefault="000D1551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t>變換後的結果</w:t>
            </w:r>
          </w:p>
        </w:tc>
      </w:tr>
      <w:tr w:rsidR="000D1551" w:rsidTr="003302B3">
        <w:trPr>
          <w:gridAfter w:val="1"/>
          <w:wAfter w:w="4362" w:type="dxa"/>
        </w:trPr>
        <w:tc>
          <w:tcPr>
            <w:tcW w:w="4361" w:type="dxa"/>
          </w:tcPr>
          <w:p w:rsidR="000D1551" w:rsidRDefault="000D1551" w:rsidP="003302B3">
            <w:pPr>
              <w:pStyle w:val="ab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8B06FA" wp14:editId="4D975DD7">
                  <wp:extent cx="2638800" cy="1952475"/>
                  <wp:effectExtent l="0" t="0" r="0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matching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9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551" w:rsidRDefault="000D1551" w:rsidP="000D1551">
      <w:pPr>
        <w:pStyle w:val="ab"/>
        <w:ind w:leftChars="0" w:left="1385"/>
        <w:rPr>
          <w:rFonts w:hint="eastAsia"/>
        </w:rPr>
      </w:pPr>
    </w:p>
    <w:p w:rsidR="00846ACA" w:rsidRDefault="000D1551" w:rsidP="000D1551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偏移：</w:t>
      </w:r>
      <w:r>
        <w:rPr>
          <w:rFonts w:hint="eastAsia"/>
        </w:rPr>
        <w:t>-</w:t>
      </w:r>
      <w:r>
        <w:t>103, 4</w:t>
      </w:r>
    </w:p>
    <w:p w:rsidR="000D1551" w:rsidRDefault="000D1551" w:rsidP="000D1551">
      <w:pPr>
        <w:pStyle w:val="ab"/>
        <w:numPr>
          <w:ilvl w:val="0"/>
          <w:numId w:val="7"/>
        </w:numPr>
        <w:ind w:leftChars="0"/>
      </w:pPr>
      <w:r>
        <w:t>旋轉：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</m:oMath>
    </w:p>
    <w:p w:rsidR="000D1551" w:rsidRDefault="000D1551" w:rsidP="000D1551">
      <w:pPr>
        <w:pStyle w:val="ab"/>
        <w:numPr>
          <w:ilvl w:val="0"/>
          <w:numId w:val="7"/>
        </w:numPr>
        <w:ind w:leftChars="0"/>
      </w:pPr>
      <w:r>
        <w:t>縮放：</w:t>
      </w:r>
      <w:r>
        <w:rPr>
          <w:rFonts w:hint="eastAsia"/>
        </w:rPr>
        <w:t>1</w:t>
      </w:r>
      <w:r>
        <w:t>.4</w:t>
      </w:r>
    </w:p>
    <w:p w:rsidR="00846ACA" w:rsidRPr="00C45408" w:rsidRDefault="000D1551" w:rsidP="00C45408">
      <w:pPr>
        <w:pStyle w:val="ab"/>
        <w:numPr>
          <w:ilvl w:val="0"/>
          <w:numId w:val="7"/>
        </w:numPr>
        <w:ind w:leftChars="0"/>
        <w:rPr>
          <w:rFonts w:hint="eastAsia"/>
        </w:rPr>
      </w:pPr>
      <w:r>
        <w:t>Intensity D</w:t>
      </w:r>
      <w:r w:rsidRPr="000D1551">
        <w:t>ifference</w:t>
      </w:r>
      <w:r>
        <w:t>：</w:t>
      </w:r>
      <w:r>
        <w:rPr>
          <w:rFonts w:hint="eastAsia"/>
        </w:rPr>
        <w:t>1</w:t>
      </w:r>
      <w:r>
        <w:t>3.17</w:t>
      </w:r>
    </w:p>
    <w:p w:rsidR="00C45408" w:rsidRDefault="00C45408">
      <w:pPr>
        <w:widowControl/>
        <w:rPr>
          <w:rFonts w:cstheme="majorBidi"/>
          <w:b/>
          <w:bCs/>
          <w:sz w:val="36"/>
          <w:szCs w:val="52"/>
        </w:rPr>
      </w:pPr>
      <w:r>
        <w:br w:type="page"/>
      </w:r>
    </w:p>
    <w:p w:rsidR="002F22B2" w:rsidRDefault="009473CC">
      <w:pPr>
        <w:pStyle w:val="1"/>
        <w:numPr>
          <w:ilvl w:val="0"/>
          <w:numId w:val="2"/>
        </w:numPr>
      </w:pPr>
      <w:r>
        <w:lastRenderedPageBreak/>
        <w:t>討論</w:t>
      </w:r>
    </w:p>
    <w:p w:rsidR="003347E7" w:rsidRDefault="0028365B" w:rsidP="003347E7">
      <w:pPr>
        <w:spacing w:after="240"/>
        <w:ind w:firstLine="425"/>
      </w:pPr>
      <w:r>
        <w:t>在第七題時做圖片變換功能時，</w:t>
      </w:r>
      <w:r>
        <w:rPr>
          <w:rFonts w:hint="eastAsia"/>
        </w:rPr>
        <w:t>並不是計算原圖座標轉換後對應到的位置，</w:t>
      </w:r>
      <w:r w:rsidR="003347E7">
        <w:rPr>
          <w:rFonts w:hint="eastAsia"/>
        </w:rPr>
        <w:t>因為這樣可能會造成對應過去的圖片稀疏破碎的情形。</w:t>
      </w:r>
    </w:p>
    <w:p w:rsidR="0028365B" w:rsidRDefault="0028365B" w:rsidP="0028365B">
      <w:pPr>
        <w:ind w:firstLine="425"/>
      </w:pPr>
      <w:r>
        <w:rPr>
          <w:rFonts w:hint="eastAsia"/>
          <w:noProof/>
        </w:rPr>
        <w:drawing>
          <wp:inline distT="0" distB="0" distL="0" distR="0">
            <wp:extent cx="5546406" cy="1232535"/>
            <wp:effectExtent l="0" t="0" r="0" b="571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7-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063" cy="12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5B" w:rsidRPr="003347E7" w:rsidRDefault="003347E7" w:rsidP="003347E7">
      <w:pPr>
        <w:spacing w:before="240" w:after="240"/>
        <w:ind w:firstLine="425"/>
      </w:pPr>
      <w:r>
        <w:rPr>
          <w:rFonts w:hint="eastAsia"/>
        </w:rPr>
        <w:t>為了避免這種狀況發生</w:t>
      </w:r>
      <w:r>
        <w:rPr>
          <w:rFonts w:hint="eastAsia"/>
        </w:rPr>
        <w:t>，要改成計算轉換後的座標應該會對應至原圖的哪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位置，如此一來便能保證每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像素都能對計算出相應的數值</w:t>
      </w:r>
      <w:r w:rsidR="00982915">
        <w:rPr>
          <w:rFonts w:hint="eastAsia"/>
        </w:rPr>
        <w:t>。</w:t>
      </w:r>
      <w:proofErr w:type="gramStart"/>
      <w:r>
        <w:t>此外，</w:t>
      </w:r>
      <w:proofErr w:type="gramEnd"/>
      <w:r>
        <w:t>還可以藉由雙線性</w:t>
      </w:r>
      <w:proofErr w:type="gramStart"/>
      <w:r>
        <w:t>內插法來</w:t>
      </w:r>
      <w:proofErr w:type="gramEnd"/>
      <w:r>
        <w:t>降低轉換完之後的顆粒感</w:t>
      </w:r>
      <w:r>
        <w:t>。</w:t>
      </w:r>
    </w:p>
    <w:p w:rsidR="003347E7" w:rsidRDefault="003347E7" w:rsidP="0028365B">
      <w:pPr>
        <w:ind w:firstLine="425"/>
      </w:pPr>
      <w:r>
        <w:rPr>
          <w:rFonts w:hint="eastAsia"/>
          <w:noProof/>
        </w:rPr>
        <w:drawing>
          <wp:inline distT="0" distB="0" distL="0" distR="0">
            <wp:extent cx="5570220" cy="913635"/>
            <wp:effectExtent l="0" t="0" r="0" b="127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7-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976" cy="9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15" w:rsidRDefault="00982915" w:rsidP="00982915">
      <w:pPr>
        <w:spacing w:before="240"/>
        <w:ind w:firstLine="425"/>
        <w:rPr>
          <w:rFonts w:hint="eastAsia"/>
        </w:rPr>
      </w:pPr>
      <w:r>
        <w:t>另外，</w:t>
      </w:r>
      <w:r w:rsidR="00D2088E">
        <w:t>相比由</w:t>
      </w:r>
      <w:r w:rsidR="00D2088E">
        <w:t>電腦視覺搜尋特徵點</w:t>
      </w:r>
      <w:r w:rsidR="00D2088E">
        <w:t>的方式，</w:t>
      </w:r>
      <w:r>
        <w:t>人工標記的特徵點</w:t>
      </w:r>
      <w:r w:rsidR="00D2088E">
        <w:t>反而</w:t>
      </w:r>
      <w:r>
        <w:t>會出現</w:t>
      </w:r>
      <w:r w:rsidR="00D2088E">
        <w:t>少許</w:t>
      </w:r>
      <w:r>
        <w:t>誤差</w:t>
      </w:r>
      <w:r w:rsidR="00D2088E">
        <w:t>，</w:t>
      </w:r>
      <w:r>
        <w:t>使得</w:t>
      </w:r>
      <w:r>
        <w:t>Intensity D</w:t>
      </w:r>
      <w:r w:rsidRPr="000D1551">
        <w:t>ifference</w:t>
      </w:r>
      <w:r>
        <w:t>變大</w:t>
      </w:r>
      <w:r w:rsidR="00D2088E">
        <w:t>。</w:t>
      </w:r>
    </w:p>
    <w:p w:rsidR="002F22B2" w:rsidRDefault="009473CC">
      <w:pPr>
        <w:pStyle w:val="1"/>
        <w:numPr>
          <w:ilvl w:val="0"/>
          <w:numId w:val="2"/>
        </w:numPr>
      </w:pPr>
      <w:r>
        <w:t>結論</w:t>
      </w:r>
    </w:p>
    <w:p w:rsidR="002F22B2" w:rsidRDefault="00D2088E" w:rsidP="00D2088E">
      <w:pPr>
        <w:pStyle w:val="ab"/>
        <w:numPr>
          <w:ilvl w:val="0"/>
          <w:numId w:val="8"/>
        </w:numPr>
        <w:spacing w:after="240"/>
        <w:ind w:leftChars="0"/>
        <w:rPr>
          <w:noProof/>
        </w:rPr>
      </w:pPr>
      <w:r>
        <w:t>在影像處理中，實作濾波器或是</w:t>
      </w:r>
      <w:r>
        <w:rPr>
          <w:noProof/>
        </w:rPr>
        <w:t>H</w:t>
      </w:r>
      <w:r w:rsidRPr="00C74A85">
        <w:rPr>
          <w:noProof/>
        </w:rPr>
        <w:t>istogram</w:t>
      </w:r>
      <w:r>
        <w:rPr>
          <w:noProof/>
        </w:rPr>
        <w:t xml:space="preserve"> </w:t>
      </w:r>
      <w:r>
        <w:rPr>
          <w:noProof/>
        </w:rPr>
        <w:t>E</w:t>
      </w:r>
      <w:r w:rsidRPr="00C74A85">
        <w:rPr>
          <w:noProof/>
        </w:rPr>
        <w:t>qualization</w:t>
      </w:r>
      <w:r>
        <w:rPr>
          <w:noProof/>
        </w:rPr>
        <w:t>等等方法反而比對影像進行旋轉縮放來的簡單。要對影像作偏轉時，還需要顧慮到使用哪個定點為中心，將定點轉換到</w:t>
      </w:r>
      <w:r>
        <w:rPr>
          <w:noProof/>
        </w:rPr>
        <w:t>(0,0)</w:t>
      </w:r>
      <w:r>
        <w:rPr>
          <w:noProof/>
        </w:rPr>
        <w:t>後才能進行選轉的操作是在最開始實作時忽略掉的重點。</w:t>
      </w:r>
    </w:p>
    <w:p w:rsidR="00D2088E" w:rsidRDefault="00D2088E" w:rsidP="00D2088E">
      <w:pPr>
        <w:pStyle w:val="ab"/>
        <w:numPr>
          <w:ilvl w:val="0"/>
          <w:numId w:val="8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與均值濾波器相比，中位數濾波器很明顯更適合用在</w:t>
      </w:r>
      <w:r w:rsidRPr="00D2088E">
        <w:rPr>
          <w:noProof/>
        </w:rPr>
        <w:t>salt and pepper</w:t>
      </w:r>
      <w:r>
        <w:rPr>
          <w:noProof/>
        </w:rPr>
        <w:t>的雜訊上面</w:t>
      </w:r>
      <w:r w:rsidR="00B16E50">
        <w:rPr>
          <w:noProof/>
        </w:rPr>
        <w:t>。</w:t>
      </w:r>
      <w:bookmarkStart w:id="0" w:name="_GoBack"/>
      <w:bookmarkEnd w:id="0"/>
    </w:p>
    <w:sectPr w:rsidR="00D2088E" w:rsidSect="00B04E65">
      <w:footerReference w:type="default" r:id="rId43"/>
      <w:pgSz w:w="11906" w:h="16838"/>
      <w:pgMar w:top="1304" w:right="1134" w:bottom="1701" w:left="1134" w:header="0" w:footer="0" w:gutter="0"/>
      <w:pgNumType w:start="0"/>
      <w:cols w:space="720"/>
      <w:formProt w:val="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3EDD" w:rsidRDefault="00743EDD" w:rsidP="00B04E65">
      <w:r>
        <w:separator/>
      </w:r>
    </w:p>
  </w:endnote>
  <w:endnote w:type="continuationSeparator" w:id="0">
    <w:p w:rsidR="00743EDD" w:rsidRDefault="00743EDD" w:rsidP="00B04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TC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7716976"/>
      <w:docPartObj>
        <w:docPartGallery w:val="Page Numbers (Bottom of Page)"/>
        <w:docPartUnique/>
      </w:docPartObj>
    </w:sdtPr>
    <w:sdtContent>
      <w:p w:rsidR="00B04E65" w:rsidRDefault="00B04E6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56D4" w:rsidRPr="000056D4">
          <w:rPr>
            <w:noProof/>
            <w:lang w:val="zh-TW"/>
          </w:rPr>
          <w:t>12</w:t>
        </w:r>
        <w:r>
          <w:fldChar w:fldCharType="end"/>
        </w:r>
      </w:p>
    </w:sdtContent>
  </w:sdt>
  <w:p w:rsidR="00B04E65" w:rsidRDefault="00B04E65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3EDD" w:rsidRDefault="00743EDD" w:rsidP="00B04E65">
      <w:r>
        <w:separator/>
      </w:r>
    </w:p>
  </w:footnote>
  <w:footnote w:type="continuationSeparator" w:id="0">
    <w:p w:rsidR="00743EDD" w:rsidRDefault="00743EDD" w:rsidP="00B04E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74FF4"/>
    <w:multiLevelType w:val="multilevel"/>
    <w:tmpl w:val="26A03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7FE265D"/>
    <w:multiLevelType w:val="hybridMultilevel"/>
    <w:tmpl w:val="BB44CED4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" w15:restartNumberingAfterBreak="0">
    <w:nsid w:val="23400482"/>
    <w:multiLevelType w:val="hybridMultilevel"/>
    <w:tmpl w:val="BB44CED4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3" w15:restartNumberingAfterBreak="0">
    <w:nsid w:val="254A5168"/>
    <w:multiLevelType w:val="multilevel"/>
    <w:tmpl w:val="A1CC9D5A"/>
    <w:lvl w:ilvl="0">
      <w:start w:val="1"/>
      <w:numFmt w:val="taiwaneseCountingThousand"/>
      <w:lvlText w:val="%1、"/>
      <w:lvlJc w:val="left"/>
      <w:pPr>
        <w:tabs>
          <w:tab w:val="num" w:pos="0"/>
        </w:tabs>
        <w:ind w:left="425" w:hanging="425"/>
      </w:pPr>
    </w:lvl>
    <w:lvl w:ilvl="1">
      <w:start w:val="1"/>
      <w:numFmt w:val="taiwaneseCountingThousand"/>
      <w:suff w:val="nothing"/>
      <w:lvlText w:val="第%2節"/>
      <w:lvlJc w:val="left"/>
      <w:pPr>
        <w:tabs>
          <w:tab w:val="num" w:pos="0"/>
        </w:tabs>
        <w:ind w:left="992" w:hanging="567"/>
      </w:pPr>
    </w:lvl>
    <w:lvl w:ilvl="2">
      <w:start w:val="1"/>
      <w:numFmt w:val="taiwaneseCountingThousand"/>
      <w:suff w:val="nothing"/>
      <w:lvlText w:val="第%3項"/>
      <w:lvlJc w:val="left"/>
      <w:pPr>
        <w:tabs>
          <w:tab w:val="num" w:pos="0"/>
        </w:tabs>
        <w:ind w:left="1418" w:hanging="567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1984" w:hanging="708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2551" w:hanging="85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3260" w:hanging="1134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3827" w:hanging="127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4394" w:hanging="1418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5102" w:hanging="1700"/>
      </w:pPr>
    </w:lvl>
  </w:abstractNum>
  <w:abstractNum w:abstractNumId="4" w15:restartNumberingAfterBreak="0">
    <w:nsid w:val="2D746BE0"/>
    <w:multiLevelType w:val="multilevel"/>
    <w:tmpl w:val="6506F20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taiwaneseCountingThousand"/>
      <w:pStyle w:val="2"/>
      <w:suff w:val="nothing"/>
      <w:lvlText w:val="第%2節"/>
      <w:lvlJc w:val="left"/>
      <w:pPr>
        <w:tabs>
          <w:tab w:val="num" w:pos="0"/>
        </w:tabs>
        <w:ind w:left="992" w:hanging="567"/>
      </w:pPr>
    </w:lvl>
    <w:lvl w:ilvl="2">
      <w:start w:val="1"/>
      <w:numFmt w:val="taiwaneseCountingThousand"/>
      <w:pStyle w:val="3"/>
      <w:suff w:val="nothing"/>
      <w:lvlText w:val="第%3項"/>
      <w:lvlJc w:val="left"/>
      <w:pPr>
        <w:tabs>
          <w:tab w:val="num" w:pos="0"/>
        </w:tabs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5102" w:hanging="1700"/>
      </w:pPr>
    </w:lvl>
  </w:abstractNum>
  <w:abstractNum w:abstractNumId="5" w15:restartNumberingAfterBreak="0">
    <w:nsid w:val="31456A5E"/>
    <w:multiLevelType w:val="hybridMultilevel"/>
    <w:tmpl w:val="39E2DCC2"/>
    <w:lvl w:ilvl="0" w:tplc="9AC4B7EC">
      <w:start w:val="1"/>
      <w:numFmt w:val="decimal"/>
      <w:lvlText w:val="(%1)"/>
      <w:lvlJc w:val="left"/>
      <w:pPr>
        <w:ind w:left="120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530812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3877F7C"/>
    <w:multiLevelType w:val="hybridMultilevel"/>
    <w:tmpl w:val="01D2423C"/>
    <w:lvl w:ilvl="0" w:tplc="5BBC956C">
      <w:start w:val="1"/>
      <w:numFmt w:val="bullet"/>
      <w:lvlText w:val=""/>
      <w:lvlJc w:val="left"/>
      <w:pPr>
        <w:ind w:left="1385" w:hanging="4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86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5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autoHyphenation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2B2"/>
    <w:rsid w:val="000056D4"/>
    <w:rsid w:val="000D1551"/>
    <w:rsid w:val="001062F4"/>
    <w:rsid w:val="00153C8A"/>
    <w:rsid w:val="00183D43"/>
    <w:rsid w:val="00253B0E"/>
    <w:rsid w:val="0028365B"/>
    <w:rsid w:val="002B6D1E"/>
    <w:rsid w:val="002F22B2"/>
    <w:rsid w:val="003347E7"/>
    <w:rsid w:val="005A0AEA"/>
    <w:rsid w:val="00743EDD"/>
    <w:rsid w:val="00750488"/>
    <w:rsid w:val="00811ACC"/>
    <w:rsid w:val="00834F8C"/>
    <w:rsid w:val="00846ACA"/>
    <w:rsid w:val="008B33AC"/>
    <w:rsid w:val="00923A66"/>
    <w:rsid w:val="009473CC"/>
    <w:rsid w:val="00982915"/>
    <w:rsid w:val="00B04E65"/>
    <w:rsid w:val="00B16E50"/>
    <w:rsid w:val="00C45408"/>
    <w:rsid w:val="00C74A85"/>
    <w:rsid w:val="00CF2E8A"/>
    <w:rsid w:val="00D2088E"/>
    <w:rsid w:val="00F6349D"/>
    <w:rsid w:val="00F8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EC4982B-0C51-4C06-8CC1-4E0590F33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3A63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773A63"/>
    <w:pPr>
      <w:keepNext/>
      <w:spacing w:before="180" w:after="180" w:line="720" w:lineRule="auto"/>
      <w:outlineLvl w:val="0"/>
    </w:pPr>
    <w:rPr>
      <w:rFonts w:cstheme="majorBidi"/>
      <w:b/>
      <w:bCs/>
      <w:sz w:val="36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30C0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30C0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30C0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30C0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30C0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30C0"/>
    <w:pPr>
      <w:keepNext/>
      <w:numPr>
        <w:ilvl w:val="6"/>
        <w:numId w:val="1"/>
      </w:numPr>
      <w:spacing w:line="720" w:lineRule="auto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30C0"/>
    <w:pPr>
      <w:keepNext/>
      <w:numPr>
        <w:ilvl w:val="7"/>
        <w:numId w:val="1"/>
      </w:numPr>
      <w:spacing w:line="720" w:lineRule="auto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30C0"/>
    <w:pPr>
      <w:keepNext/>
      <w:numPr>
        <w:ilvl w:val="8"/>
        <w:numId w:val="1"/>
      </w:numPr>
      <w:spacing w:line="720" w:lineRule="auto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qFormat/>
    <w:rsid w:val="00773A63"/>
    <w:rPr>
      <w:rFonts w:ascii="Times New Roman" w:eastAsia="標楷體" w:hAnsi="Times New Roman" w:cstheme="majorBidi"/>
      <w:b/>
      <w:bCs/>
      <w:kern w:val="2"/>
      <w:sz w:val="36"/>
      <w:szCs w:val="52"/>
    </w:rPr>
  </w:style>
  <w:style w:type="character" w:customStyle="1" w:styleId="20">
    <w:name w:val="標題 2 字元"/>
    <w:basedOn w:val="a0"/>
    <w:link w:val="2"/>
    <w:uiPriority w:val="9"/>
    <w:semiHidden/>
    <w:qFormat/>
    <w:rsid w:val="009C30C0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qFormat/>
    <w:rsid w:val="009C30C0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qFormat/>
    <w:rsid w:val="009C30C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qFormat/>
    <w:rsid w:val="009C30C0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qFormat/>
    <w:rsid w:val="009C30C0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qFormat/>
    <w:rsid w:val="009C30C0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qFormat/>
    <w:rsid w:val="009C30C0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qFormat/>
    <w:rsid w:val="009C30C0"/>
    <w:rPr>
      <w:rFonts w:asciiTheme="majorHAnsi" w:eastAsiaTheme="majorEastAsia" w:hAnsiTheme="majorHAnsi" w:cstheme="majorBidi"/>
      <w:sz w:val="36"/>
      <w:szCs w:val="36"/>
    </w:rPr>
  </w:style>
  <w:style w:type="character" w:customStyle="1" w:styleId="a3">
    <w:name w:val="編號字元"/>
    <w:qFormat/>
  </w:style>
  <w:style w:type="character" w:customStyle="1" w:styleId="a4">
    <w:name w:val="網際網路連結"/>
    <w:rPr>
      <w:color w:val="000080"/>
      <w:u w:val="single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TC" w:hAnsi="Liberation Sans" w:cs="Noto Sans CJK TC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Noto Sans CJK TC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Noto Sans CJK TC"/>
      <w:i/>
      <w:iCs/>
      <w:szCs w:val="24"/>
    </w:rPr>
  </w:style>
  <w:style w:type="paragraph" w:customStyle="1" w:styleId="a9">
    <w:name w:val="索引"/>
    <w:basedOn w:val="a"/>
    <w:qFormat/>
    <w:pPr>
      <w:suppressLineNumbers/>
    </w:pPr>
    <w:rPr>
      <w:rFonts w:cs="Noto Sans CJK TC"/>
    </w:rPr>
  </w:style>
  <w:style w:type="table" w:styleId="aa">
    <w:name w:val="Table Grid"/>
    <w:basedOn w:val="a1"/>
    <w:uiPriority w:val="39"/>
    <w:rsid w:val="00C664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2B6D1E"/>
    <w:pPr>
      <w:ind w:leftChars="200" w:left="480"/>
    </w:pPr>
  </w:style>
  <w:style w:type="character" w:styleId="ac">
    <w:name w:val="Placeholder Text"/>
    <w:basedOn w:val="a0"/>
    <w:uiPriority w:val="99"/>
    <w:semiHidden/>
    <w:rsid w:val="00F85D19"/>
    <w:rPr>
      <w:color w:val="808080"/>
    </w:rPr>
  </w:style>
  <w:style w:type="paragraph" w:styleId="ad">
    <w:name w:val="header"/>
    <w:basedOn w:val="a"/>
    <w:link w:val="ae"/>
    <w:uiPriority w:val="99"/>
    <w:unhideWhenUsed/>
    <w:rsid w:val="00B04E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B04E65"/>
    <w:rPr>
      <w:rFonts w:ascii="Times New Roman" w:eastAsia="標楷體" w:hAnsi="Times New Roman"/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B04E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B04E65"/>
    <w:rPr>
      <w:rFonts w:ascii="Times New Roman" w:eastAsia="標楷體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3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TC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B76"/>
    <w:rsid w:val="005E2B76"/>
    <w:rsid w:val="00D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E2B7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61321-BE39-46B4-B950-FE8ADBDFC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311</Words>
  <Characters>1774</Characters>
  <Application>Microsoft Office Word</Application>
  <DocSecurity>0</DocSecurity>
  <Lines>14</Lines>
  <Paragraphs>4</Paragraphs>
  <ScaleCrop>false</ScaleCrop>
  <Company/>
  <LinksUpToDate>false</LinksUpToDate>
  <CharactersWithSpaces>2081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仁鴻 黃</dc:creator>
  <dc:description/>
  <cp:lastModifiedBy>仁鴻 黃</cp:lastModifiedBy>
  <cp:revision>6</cp:revision>
  <cp:lastPrinted>2020-11-15T08:01:00Z</cp:lastPrinted>
  <dcterms:created xsi:type="dcterms:W3CDTF">2020-11-15T06:24:00Z</dcterms:created>
  <dcterms:modified xsi:type="dcterms:W3CDTF">2020-11-15T08:02:00Z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