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58" w:rsidRDefault="00436C58" w:rsidP="00436C58">
      <w:pPr>
        <w:jc w:val="center"/>
        <w:rPr>
          <w:kern w:val="0"/>
          <w:sz w:val="52"/>
          <w:szCs w:val="20"/>
        </w:rPr>
      </w:pPr>
      <w:r>
        <w:rPr>
          <w:rFonts w:hint="eastAsia"/>
          <w:kern w:val="0"/>
          <w:sz w:val="52"/>
          <w:szCs w:val="20"/>
        </w:rPr>
        <w:t>國立成功</w:t>
      </w:r>
      <w:r w:rsidRPr="00660C8F">
        <w:rPr>
          <w:rFonts w:hint="eastAsia"/>
          <w:kern w:val="0"/>
          <w:sz w:val="52"/>
          <w:szCs w:val="20"/>
        </w:rPr>
        <w:t>大學</w:t>
      </w:r>
    </w:p>
    <w:p w:rsidR="00E80EBE" w:rsidRPr="00E80EBE" w:rsidRDefault="00436C58" w:rsidP="00E80EBE">
      <w:pPr>
        <w:jc w:val="center"/>
        <w:rPr>
          <w:kern w:val="0"/>
          <w:sz w:val="52"/>
          <w:szCs w:val="20"/>
        </w:rPr>
      </w:pPr>
      <w:r w:rsidRPr="00660C8F">
        <w:rPr>
          <w:rFonts w:hint="eastAsia"/>
          <w:kern w:val="0"/>
          <w:sz w:val="52"/>
          <w:szCs w:val="20"/>
        </w:rPr>
        <w:t>資訊工程學系</w:t>
      </w:r>
    </w:p>
    <w:p w:rsidR="00436C58" w:rsidRDefault="00E80EBE" w:rsidP="00E80EBE">
      <w:pPr>
        <w:jc w:val="center"/>
        <w:rPr>
          <w:color w:val="000000"/>
          <w:sz w:val="52"/>
        </w:rPr>
      </w:pPr>
      <w:r w:rsidRPr="00E80EBE">
        <w:rPr>
          <w:rFonts w:hint="eastAsia"/>
          <w:color w:val="000000"/>
          <w:sz w:val="52"/>
        </w:rPr>
        <w:t>多媒體內容分析</w:t>
      </w:r>
    </w:p>
    <w:p w:rsidR="00436C58" w:rsidRDefault="00436C58" w:rsidP="00436C58">
      <w:pPr>
        <w:jc w:val="center"/>
        <w:rPr>
          <w:color w:val="000000"/>
          <w:sz w:val="52"/>
        </w:rPr>
      </w:pPr>
    </w:p>
    <w:p w:rsidR="00436C58" w:rsidRPr="00660C8F" w:rsidRDefault="00E80EBE" w:rsidP="00436C58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作業</w:t>
      </w:r>
      <w:proofErr w:type="gramStart"/>
      <w:r>
        <w:rPr>
          <w:rFonts w:hint="eastAsia"/>
          <w:color w:val="000000"/>
          <w:sz w:val="52"/>
        </w:rPr>
        <w:t>一</w:t>
      </w:r>
      <w:proofErr w:type="gramEnd"/>
    </w:p>
    <w:p w:rsidR="00436C58" w:rsidRPr="00660C8F" w:rsidRDefault="00436C58" w:rsidP="00436C58">
      <w:pPr>
        <w:jc w:val="center"/>
        <w:rPr>
          <w:color w:val="000000"/>
          <w:sz w:val="52"/>
        </w:rPr>
      </w:pPr>
    </w:p>
    <w:p w:rsidR="00436C58" w:rsidRDefault="00E80EBE" w:rsidP="00436C58">
      <w:pPr>
        <w:widowControl/>
        <w:shd w:val="clear" w:color="auto" w:fill="FFFFFF"/>
        <w:jc w:val="center"/>
        <w:rPr>
          <w:b/>
          <w:kern w:val="0"/>
          <w:sz w:val="48"/>
          <w:szCs w:val="48"/>
        </w:rPr>
      </w:pPr>
      <w:r>
        <w:rPr>
          <w:b/>
          <w:kern w:val="0"/>
          <w:sz w:val="48"/>
          <w:szCs w:val="48"/>
        </w:rPr>
        <w:t>鏡頭切換偵測</w:t>
      </w:r>
    </w:p>
    <w:p w:rsidR="00436C58" w:rsidRPr="00660C8F" w:rsidRDefault="00E80EBE" w:rsidP="00436C58">
      <w:pPr>
        <w:jc w:val="center"/>
        <w:rPr>
          <w:color w:val="000000"/>
          <w:sz w:val="40"/>
          <w:szCs w:val="40"/>
        </w:rPr>
      </w:pPr>
      <w:r w:rsidRPr="00E80EBE">
        <w:rPr>
          <w:rFonts w:hint="eastAsia"/>
          <w:b/>
          <w:i/>
          <w:sz w:val="48"/>
          <w:szCs w:val="32"/>
        </w:rPr>
        <w:t>Shot Change Detection</w:t>
      </w: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473137" w:rsidRDefault="00E80EBE" w:rsidP="00436C58">
      <w:pPr>
        <w:jc w:val="center"/>
        <w:rPr>
          <w:color w:val="000000"/>
          <w:sz w:val="36"/>
        </w:rPr>
      </w:pPr>
      <w:r>
        <w:rPr>
          <w:color w:val="000000"/>
          <w:sz w:val="36"/>
        </w:rPr>
        <w:t>學生</w:t>
      </w:r>
      <w:r w:rsidR="00436C58" w:rsidRPr="00660C8F">
        <w:rPr>
          <w:color w:val="000000"/>
          <w:sz w:val="36"/>
        </w:rPr>
        <w:t>：</w:t>
      </w:r>
      <w:r w:rsidR="00436C58">
        <w:rPr>
          <w:rFonts w:hint="eastAsia"/>
          <w:color w:val="000000"/>
          <w:sz w:val="36"/>
        </w:rPr>
        <w:t>P76094169</w:t>
      </w:r>
      <w:r w:rsidR="00436C58" w:rsidRPr="00660C8F">
        <w:rPr>
          <w:color w:val="000000"/>
          <w:sz w:val="36"/>
        </w:rPr>
        <w:t xml:space="preserve"> </w:t>
      </w:r>
      <w:r w:rsidR="00436C58" w:rsidRPr="00660C8F">
        <w:rPr>
          <w:rFonts w:hint="eastAsia"/>
          <w:color w:val="000000"/>
          <w:sz w:val="36"/>
        </w:rPr>
        <w:t>黃仁鴻</w:t>
      </w:r>
    </w:p>
    <w:p w:rsidR="00436C58" w:rsidRPr="00660C8F" w:rsidRDefault="00436C58" w:rsidP="00436C58">
      <w:pPr>
        <w:jc w:val="center"/>
        <w:rPr>
          <w:color w:val="000000"/>
          <w:sz w:val="36"/>
        </w:rPr>
      </w:pPr>
      <w:r>
        <w:rPr>
          <w:sz w:val="36"/>
          <w:szCs w:val="40"/>
        </w:rPr>
        <w:t>授課</w:t>
      </w:r>
      <w:r w:rsidRPr="00660C8F">
        <w:rPr>
          <w:color w:val="000000"/>
          <w:sz w:val="36"/>
        </w:rPr>
        <w:t>老師：</w:t>
      </w:r>
      <w:r w:rsidR="00E80EBE" w:rsidRPr="00E80EBE">
        <w:rPr>
          <w:rFonts w:hint="eastAsia"/>
          <w:color w:val="000000"/>
          <w:sz w:val="36"/>
        </w:rPr>
        <w:t>朱威達</w:t>
      </w:r>
      <w:r w:rsidRPr="00660C8F">
        <w:rPr>
          <w:rFonts w:hint="eastAsia"/>
          <w:color w:val="000000"/>
          <w:sz w:val="36"/>
        </w:rPr>
        <w:t xml:space="preserve"> </w:t>
      </w:r>
      <w:r w:rsidRPr="00660C8F">
        <w:rPr>
          <w:color w:val="000000"/>
          <w:sz w:val="36"/>
        </w:rPr>
        <w:t>教授</w:t>
      </w: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F62F6" w:rsidRDefault="00436C58" w:rsidP="00436C58">
      <w:pPr>
        <w:jc w:val="center"/>
        <w:rPr>
          <w:color w:val="000000"/>
          <w:sz w:val="36"/>
        </w:rPr>
        <w:sectPr w:rsidR="00436C58" w:rsidRPr="006F62F6" w:rsidSect="00885CA5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AndChars" w:linePitch="360"/>
        </w:sectPr>
      </w:pPr>
      <w:r w:rsidRPr="00660C8F">
        <w:rPr>
          <w:color w:val="000000"/>
          <w:sz w:val="36"/>
        </w:rPr>
        <w:t>中華民國</w:t>
      </w:r>
      <w:r>
        <w:rPr>
          <w:color w:val="000000"/>
          <w:sz w:val="36"/>
        </w:rPr>
        <w:t>1</w:t>
      </w:r>
      <w:r>
        <w:rPr>
          <w:rFonts w:hint="eastAsia"/>
          <w:color w:val="000000"/>
          <w:sz w:val="36"/>
        </w:rPr>
        <w:t>10</w:t>
      </w:r>
      <w:r w:rsidRPr="00660C8F">
        <w:rPr>
          <w:color w:val="000000"/>
          <w:sz w:val="36"/>
        </w:rPr>
        <w:t>年</w:t>
      </w:r>
      <w:r>
        <w:rPr>
          <w:color w:val="000000"/>
          <w:sz w:val="36"/>
        </w:rPr>
        <w:t>3</w:t>
      </w:r>
      <w:r w:rsidRPr="00660C8F">
        <w:rPr>
          <w:color w:val="000000"/>
          <w:sz w:val="36"/>
        </w:rPr>
        <w:t>月</w:t>
      </w:r>
    </w:p>
    <w:p w:rsidR="002E2284" w:rsidRDefault="002E2284" w:rsidP="002E2284">
      <w:pPr>
        <w:pStyle w:val="2"/>
        <w:numPr>
          <w:ilvl w:val="0"/>
          <w:numId w:val="1"/>
        </w:numPr>
        <w:jc w:val="center"/>
      </w:pPr>
      <w:r>
        <w:lastRenderedPageBreak/>
        <w:t>執行環境</w:t>
      </w:r>
    </w:p>
    <w:p w:rsidR="00C37C63" w:rsidRPr="00660C8F" w:rsidRDefault="00C37C63" w:rsidP="00C37C63">
      <w:pPr>
        <w:pStyle w:val="a3"/>
        <w:keepNext/>
        <w:jc w:val="center"/>
        <w:rPr>
          <w:sz w:val="24"/>
          <w:szCs w:val="24"/>
        </w:rPr>
      </w:pPr>
      <w:bookmarkStart w:id="0" w:name="_Toc60739028"/>
      <w:r w:rsidRPr="00660C8F">
        <w:rPr>
          <w:rFonts w:hint="eastAsia"/>
          <w:sz w:val="24"/>
          <w:szCs w:val="24"/>
        </w:rPr>
        <w:t>表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表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5F2B59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>環境配置</w:t>
      </w:r>
      <w:bookmarkEnd w:id="0"/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748"/>
      </w:tblGrid>
      <w:tr w:rsidR="00C37C63" w:rsidRPr="00660C8F" w:rsidTr="002946BE">
        <w:tc>
          <w:tcPr>
            <w:tcW w:w="938" w:type="pct"/>
            <w:tcBorders>
              <w:top w:val="nil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處理器</w:t>
            </w:r>
          </w:p>
        </w:tc>
        <w:tc>
          <w:tcPr>
            <w:tcW w:w="4062" w:type="pct"/>
            <w:tcBorders>
              <w:top w:val="nil"/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960" w:hanging="960"/>
            </w:pPr>
            <w:r w:rsidRPr="009B0369">
              <w:t xml:space="preserve">Intel(R) </w:t>
            </w:r>
            <w:r>
              <w:t>Core(TM) i5-7400 CPU @ 3.00GHz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記憶體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0"/>
            </w:pPr>
            <w:r>
              <w:rPr>
                <w:rFonts w:hint="eastAsia"/>
              </w:rPr>
              <w:t>16</w:t>
            </w:r>
            <w:r w:rsidRPr="00660C8F">
              <w:t>.00GB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作業系統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C37C63">
            <w:pPr>
              <w:pStyle w:val="aa"/>
              <w:ind w:leftChars="0" w:left="0"/>
            </w:pPr>
            <w:r w:rsidRPr="00660C8F">
              <w:t xml:space="preserve">Windows 10 64 </w:t>
            </w:r>
            <w:r w:rsidRPr="00660C8F">
              <w:t>位元作業系統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使用語言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660C8F" w:rsidRDefault="00C37C63" w:rsidP="002946BE">
            <w:pPr>
              <w:pStyle w:val="aa"/>
              <w:ind w:leftChars="0" w:left="0"/>
            </w:pPr>
            <w:r>
              <w:t>Rust 1.50.0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proofErr w:type="gramStart"/>
            <w:r w:rsidRPr="00660C8F">
              <w:rPr>
                <w:rFonts w:hint="eastAsia"/>
                <w:b/>
              </w:rPr>
              <w:t>函式庫</w:t>
            </w:r>
            <w:proofErr w:type="gramEnd"/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C37C63" w:rsidRDefault="00C37C63" w:rsidP="002946BE">
            <w:pPr>
              <w:pStyle w:val="aa"/>
              <w:ind w:leftChars="0" w:left="0"/>
            </w:pPr>
            <w:r w:rsidRPr="00C37C63">
              <w:t>Image</w:t>
            </w:r>
            <w:r>
              <w:t>-</w:t>
            </w:r>
            <w:proofErr w:type="spellStart"/>
            <w:r>
              <w:t>rs</w:t>
            </w:r>
            <w:proofErr w:type="spellEnd"/>
            <w:r w:rsidRPr="00660C8F">
              <w:rPr>
                <w:rFonts w:hint="eastAsia"/>
              </w:rPr>
              <w:t>、</w:t>
            </w:r>
            <w:proofErr w:type="spellStart"/>
            <w:r w:rsidRPr="00C37C63">
              <w:t>Image</w:t>
            </w:r>
            <w:r>
              <w:t>proc-rs</w:t>
            </w:r>
            <w:proofErr w:type="spellEnd"/>
            <w:r>
              <w:t>、</w:t>
            </w:r>
            <w:proofErr w:type="spellStart"/>
            <w:r w:rsidRPr="00C37C63">
              <w:t>ndarray</w:t>
            </w:r>
            <w:r>
              <w:t>-rs</w:t>
            </w:r>
            <w:proofErr w:type="spellEnd"/>
          </w:p>
        </w:tc>
      </w:tr>
    </w:tbl>
    <w:p w:rsidR="00C37C63" w:rsidRDefault="00C37C63" w:rsidP="006C579E">
      <w:pPr>
        <w:spacing w:before="240"/>
        <w:ind w:firstLine="480"/>
        <w:jc w:val="both"/>
      </w:pPr>
      <w:r w:rsidRPr="00660C8F">
        <w:rPr>
          <w:rFonts w:hint="eastAsia"/>
        </w:rPr>
        <w:t>表</w:t>
      </w:r>
      <w:r>
        <w:t>1</w:t>
      </w:r>
      <w:r w:rsidR="006C579E">
        <w:rPr>
          <w:rFonts w:hint="eastAsia"/>
        </w:rPr>
        <w:t>是本次作業</w:t>
      </w:r>
      <w:r w:rsidRPr="00660C8F">
        <w:rPr>
          <w:rFonts w:hint="eastAsia"/>
        </w:rPr>
        <w:t>的環境配置。</w:t>
      </w:r>
      <w:r w:rsidR="006C579E">
        <w:rPr>
          <w:rFonts w:hint="eastAsia"/>
        </w:rPr>
        <w:t>使用的程式語言是</w:t>
      </w:r>
      <w:r w:rsidR="007A5E36">
        <w:t>1.50.0</w:t>
      </w:r>
      <w:r w:rsidR="007A5E36">
        <w:t>版的</w:t>
      </w:r>
      <w:r w:rsidR="006C579E">
        <w:t>rust</w:t>
      </w:r>
      <w:r w:rsidR="007A5E36">
        <w:t>，並使用載入圖像的</w:t>
      </w:r>
      <w:r w:rsidR="007A5E36">
        <w:t xml:space="preserve"> image-</w:t>
      </w:r>
      <w:proofErr w:type="spellStart"/>
      <w:r w:rsidR="007A5E36">
        <w:t>rs</w:t>
      </w:r>
      <w:proofErr w:type="spellEnd"/>
      <w:r w:rsidR="007A5E36">
        <w:t>、簡易圖像處理的</w:t>
      </w:r>
      <w:proofErr w:type="spellStart"/>
      <w:r w:rsidR="007A5E36">
        <w:rPr>
          <w:rFonts w:hint="eastAsia"/>
        </w:rPr>
        <w:t>i</w:t>
      </w:r>
      <w:r w:rsidR="007A5E36" w:rsidRPr="00C37C63">
        <w:t>mage</w:t>
      </w:r>
      <w:r w:rsidR="007A5E36">
        <w:t>proc-rs</w:t>
      </w:r>
      <w:proofErr w:type="spellEnd"/>
      <w:r w:rsidR="007A5E36">
        <w:t>配合開發，並借助</w:t>
      </w:r>
      <w:proofErr w:type="spellStart"/>
      <w:r w:rsidR="007A5E36" w:rsidRPr="00C37C63">
        <w:t>ndarray</w:t>
      </w:r>
      <w:r w:rsidR="007A5E36">
        <w:t>-rs</w:t>
      </w:r>
      <w:proofErr w:type="spellEnd"/>
      <w:r w:rsidR="007A5E36">
        <w:t>增加運算速度</w:t>
      </w:r>
      <w:r w:rsidRPr="00660C8F">
        <w:rPr>
          <w:rFonts w:hint="eastAsia"/>
        </w:rPr>
        <w:t>。</w:t>
      </w:r>
    </w:p>
    <w:p w:rsidR="00473645" w:rsidRDefault="007A5E36" w:rsidP="007A5E36">
      <w:pPr>
        <w:pStyle w:val="a4"/>
        <w:jc w:val="left"/>
      </w:pPr>
      <w:r>
        <w:rPr>
          <w:rFonts w:hint="eastAsia"/>
        </w:rPr>
        <w:t>執行方法</w:t>
      </w:r>
    </w:p>
    <w:p w:rsidR="00473645" w:rsidRDefault="00473645" w:rsidP="00473645">
      <w:r>
        <w:tab/>
      </w:r>
      <w:r>
        <w:t>使用</w:t>
      </w:r>
      <w:r>
        <w:rPr>
          <w:rFonts w:hint="eastAsia"/>
        </w:rPr>
        <w:t>c</w:t>
      </w:r>
      <w:r>
        <w:t>argo build</w:t>
      </w:r>
      <w:r>
        <w:t>編譯後進入</w:t>
      </w:r>
      <w:r>
        <w:rPr>
          <w:rFonts w:hint="eastAsia"/>
        </w:rPr>
        <w:t>t</w:t>
      </w:r>
      <w:r>
        <w:t>arget</w:t>
      </w:r>
      <w:r>
        <w:t>資料夾取得</w:t>
      </w:r>
      <w:r>
        <w:rPr>
          <w:rFonts w:hint="eastAsia"/>
        </w:rPr>
        <w:t>h</w:t>
      </w:r>
      <w:r>
        <w:t>w1.exe</w:t>
      </w:r>
      <w:r>
        <w:t>的執行檔。執行時需輸入讀取目錄、</w:t>
      </w:r>
      <w:proofErr w:type="gramStart"/>
      <w:r>
        <w:rPr>
          <w:rFonts w:hint="eastAsia"/>
        </w:rPr>
        <w:t>最低閥值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最高閥值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 w:rsidR="00A74F36">
        <w:rPr>
          <w:rFonts w:hint="eastAsia"/>
        </w:rPr>
        <w:t>啟動</w:t>
      </w:r>
      <w:r>
        <w:rPr>
          <w:rFonts w:hint="eastAsia"/>
        </w:rPr>
        <w:t>差量補正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</w:p>
    <w:p w:rsidR="00473645" w:rsidRPr="000D4368" w:rsidRDefault="00473645" w:rsidP="000D4368">
      <w:pPr>
        <w:rPr>
          <w:rFonts w:ascii="Source Code Pro" w:hAnsi="Source Code Pro"/>
          <w:b/>
          <w:sz w:val="28"/>
        </w:rPr>
      </w:pPr>
      <w:r w:rsidRPr="000D4368">
        <w:rPr>
          <w:rFonts w:ascii="Source Code Pro" w:hAnsi="Source Code Pro"/>
          <w:sz w:val="28"/>
        </w:rPr>
        <w:t xml:space="preserve">hw1.exe </w:t>
      </w:r>
      <w:r w:rsidRPr="000D4368">
        <w:rPr>
          <w:rFonts w:ascii="Source Code Pro" w:hAnsi="Source Code Pro"/>
          <w:b/>
          <w:sz w:val="28"/>
        </w:rPr>
        <w:t>[</w:t>
      </w:r>
      <w:r w:rsidRPr="000D4368">
        <w:rPr>
          <w:rFonts w:ascii="Source Code Pro" w:hAnsi="Source Code Pro"/>
          <w:b/>
          <w:sz w:val="28"/>
        </w:rPr>
        <w:t>讀取目錄</w:t>
      </w:r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l [</w:t>
      </w:r>
      <w:proofErr w:type="gramStart"/>
      <w:r w:rsidRPr="000D4368">
        <w:rPr>
          <w:rFonts w:ascii="Source Code Pro" w:hAnsi="Source Code Pro"/>
          <w:b/>
          <w:sz w:val="28"/>
        </w:rPr>
        <w:t>最低閥值</w:t>
      </w:r>
      <w:proofErr w:type="gramEnd"/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u [</w:t>
      </w:r>
      <w:proofErr w:type="gramStart"/>
      <w:r w:rsidR="00A74F36" w:rsidRPr="000D4368">
        <w:rPr>
          <w:rFonts w:ascii="Source Code Pro" w:hAnsi="Source Code Pro"/>
          <w:b/>
          <w:sz w:val="28"/>
        </w:rPr>
        <w:t>最高</w:t>
      </w:r>
      <w:r w:rsidRPr="000D4368">
        <w:rPr>
          <w:rFonts w:ascii="Source Code Pro" w:hAnsi="Source Code Pro"/>
          <w:b/>
          <w:sz w:val="28"/>
        </w:rPr>
        <w:t>閥值</w:t>
      </w:r>
      <w:proofErr w:type="gramEnd"/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c</w:t>
      </w:r>
    </w:p>
    <w:p w:rsidR="00473645" w:rsidRPr="00473645" w:rsidRDefault="00473645" w:rsidP="000D4368">
      <w:pPr>
        <w:ind w:firstLine="480"/>
        <w:rPr>
          <w:szCs w:val="24"/>
        </w:rPr>
      </w:pPr>
      <w:r>
        <w:rPr>
          <w:rFonts w:hint="eastAsia"/>
          <w:szCs w:val="24"/>
        </w:rPr>
        <w:t>使用範例</w:t>
      </w:r>
      <w:r w:rsidR="00A74F36">
        <w:rPr>
          <w:rFonts w:hint="eastAsia"/>
          <w:szCs w:val="24"/>
        </w:rPr>
        <w:t>如下</w:t>
      </w:r>
    </w:p>
    <w:p w:rsidR="0059721E" w:rsidRDefault="00A74F36" w:rsidP="00473645">
      <w:pPr>
        <w:rPr>
          <w:rFonts w:ascii="Source Code Pro" w:hAnsi="Source Code Pro"/>
          <w:sz w:val="28"/>
        </w:rPr>
      </w:pPr>
      <w:r w:rsidRPr="000D4368">
        <w:rPr>
          <w:rFonts w:ascii="Source Code Pro" w:hAnsi="Source Code Pro"/>
          <w:sz w:val="28"/>
        </w:rPr>
        <w:t>hw1.exe ./.data/</w:t>
      </w:r>
      <w:proofErr w:type="spellStart"/>
      <w:r w:rsidRPr="000D4368">
        <w:rPr>
          <w:rFonts w:ascii="Source Code Pro" w:hAnsi="Source Code Pro"/>
          <w:sz w:val="28"/>
        </w:rPr>
        <w:t>soccer_out</w:t>
      </w:r>
      <w:proofErr w:type="spellEnd"/>
      <w:r w:rsidRPr="000D4368">
        <w:rPr>
          <w:rFonts w:ascii="Source Code Pro" w:hAnsi="Source Code Pro"/>
          <w:sz w:val="28"/>
        </w:rPr>
        <w:t xml:space="preserve">/*.jpg -u 440 -l 220 </w:t>
      </w:r>
      <w:r w:rsidR="0059721E">
        <w:rPr>
          <w:rFonts w:ascii="Source Code Pro" w:hAnsi="Source Code Pro"/>
          <w:sz w:val="28"/>
        </w:rPr>
        <w:t>–</w:t>
      </w:r>
      <w:r w:rsidRPr="000D4368">
        <w:rPr>
          <w:rFonts w:ascii="Source Code Pro" w:hAnsi="Source Code Pro"/>
          <w:sz w:val="28"/>
        </w:rPr>
        <w:t>c</w:t>
      </w:r>
    </w:p>
    <w:p w:rsidR="0059721E" w:rsidRDefault="0059721E">
      <w:pPr>
        <w:widowControl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br w:type="page"/>
      </w:r>
    </w:p>
    <w:p w:rsidR="0059721E" w:rsidRDefault="0059721E" w:rsidP="0059721E">
      <w:pPr>
        <w:pStyle w:val="2"/>
        <w:numPr>
          <w:ilvl w:val="0"/>
          <w:numId w:val="1"/>
        </w:numPr>
        <w:jc w:val="center"/>
      </w:pPr>
      <w:r>
        <w:lastRenderedPageBreak/>
        <w:t>方法</w:t>
      </w:r>
    </w:p>
    <w:p w:rsidR="00180DAF" w:rsidRDefault="0059721E" w:rsidP="00B60C7B">
      <w:pPr>
        <w:ind w:firstLine="480"/>
      </w:pPr>
      <w:r>
        <w:t>本次作業</w:t>
      </w:r>
      <w:r w:rsidR="00177471">
        <w:t>會先將影像轉為灰階並將大小</w:t>
      </w:r>
      <w:proofErr w:type="gramStart"/>
      <w:r w:rsidR="00177471">
        <w:t>縮放為</w:t>
      </w:r>
      <w:proofErr w:type="gramEnd"/>
      <w:r w:rsidR="00177471">
        <w:t>128x128</w:t>
      </w:r>
      <w:r w:rsidR="00177471">
        <w:t>，</w:t>
      </w:r>
      <w:r w:rsidR="00177471">
        <w:rPr>
          <w:rFonts w:hint="eastAsia"/>
        </w:rPr>
        <w:t>而檢測特徵則為</w:t>
      </w:r>
      <w:r>
        <w:t>灰階影像的</w:t>
      </w:r>
      <w:proofErr w:type="gramStart"/>
      <w:r>
        <w:t>直方圖</w:t>
      </w:r>
      <w:proofErr w:type="gramEnd"/>
      <w:r w:rsidR="00177471">
        <w:t>。檢測方式為</w:t>
      </w:r>
      <w:r>
        <w:t>計算相鄰兩幀影像的</w:t>
      </w:r>
      <w:proofErr w:type="gramStart"/>
      <w:r>
        <w:t>的直方圖差量</w:t>
      </w:r>
      <w:r w:rsidR="00B60C7B">
        <w:t>，若差量</w:t>
      </w:r>
      <w:proofErr w:type="gramEnd"/>
      <w:r w:rsidR="00B60C7B">
        <w:t>大於</w:t>
      </w:r>
      <w:proofErr w:type="gramStart"/>
      <w:r w:rsidR="00180DAF">
        <w:rPr>
          <w:rFonts w:hint="eastAsia"/>
        </w:rPr>
        <w:t>上限</w:t>
      </w:r>
      <w:r w:rsidR="00180DAF">
        <w:t>閥值就</w:t>
      </w:r>
      <w:proofErr w:type="gramEnd"/>
      <w:r w:rsidR="00180DAF">
        <w:t>判斷有切換鏡頭，若介於</w:t>
      </w:r>
      <w:proofErr w:type="gramStart"/>
      <w:r w:rsidR="00180DAF">
        <w:rPr>
          <w:rFonts w:hint="eastAsia"/>
        </w:rPr>
        <w:t>上限</w:t>
      </w:r>
      <w:r w:rsidR="00180DAF">
        <w:t>閥值與</w:t>
      </w:r>
      <w:proofErr w:type="gramEnd"/>
      <w:r w:rsidR="00180DAF">
        <w:t>下限</w:t>
      </w:r>
      <w:proofErr w:type="gramStart"/>
      <w:r w:rsidR="00180DAF">
        <w:t>閥值之間，</w:t>
      </w:r>
      <w:proofErr w:type="gramEnd"/>
      <w:r w:rsidR="00180DAF">
        <w:t>就開始</w:t>
      </w:r>
      <w:proofErr w:type="gramStart"/>
      <w:r w:rsidR="00180DAF">
        <w:t>累計差量</w:t>
      </w:r>
      <w:proofErr w:type="gramEnd"/>
      <w:r w:rsidR="00180DAF">
        <w:t>，直到某</w:t>
      </w:r>
      <w:proofErr w:type="gramStart"/>
      <w:r w:rsidR="00180DAF">
        <w:t>幀差量</w:t>
      </w:r>
      <w:proofErr w:type="gramEnd"/>
      <w:r w:rsidR="00180DAF">
        <w:t>小於</w:t>
      </w:r>
      <w:proofErr w:type="gramStart"/>
      <w:r w:rsidR="00180DAF">
        <w:t>下限閥值時</w:t>
      </w:r>
      <w:proofErr w:type="gramEnd"/>
      <w:r w:rsidR="00180DAF">
        <w:t>，若累計量大於</w:t>
      </w:r>
      <w:proofErr w:type="gramStart"/>
      <w:r w:rsidR="00180DAF">
        <w:rPr>
          <w:rFonts w:hint="eastAsia"/>
        </w:rPr>
        <w:t>上限</w:t>
      </w:r>
      <w:r w:rsidR="00180DAF">
        <w:t>閥值</w:t>
      </w:r>
      <w:proofErr w:type="gramEnd"/>
      <w:r w:rsidR="00180DAF">
        <w:t>，便將累計的連續</w:t>
      </w:r>
      <w:proofErr w:type="gramStart"/>
      <w:r w:rsidR="00180DAF">
        <w:t>幀</w:t>
      </w:r>
      <w:proofErr w:type="gramEnd"/>
      <w:r w:rsidR="00180DAF">
        <w:t>判定為鏡頭切換。</w:t>
      </w:r>
    </w:p>
    <w:p w:rsidR="00180DAF" w:rsidRDefault="00180DAF" w:rsidP="00180DAF">
      <w:pPr>
        <w:keepNext/>
        <w:jc w:val="center"/>
      </w:pPr>
      <w:r>
        <w:rPr>
          <w:noProof/>
        </w:rPr>
        <w:drawing>
          <wp:inline distT="0" distB="0" distL="0" distR="0">
            <wp:extent cx="4010891" cy="3398391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20" cy="34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84" w:rsidRPr="00930CAE" w:rsidRDefault="00180DAF" w:rsidP="00930CAE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2B59">
        <w:rPr>
          <w:noProof/>
        </w:rPr>
        <w:t>1</w:t>
      </w:r>
      <w:r>
        <w:fldChar w:fldCharType="end"/>
      </w:r>
      <w:r w:rsidR="00930CAE">
        <w:t>累計差量</w:t>
      </w:r>
    </w:p>
    <w:p w:rsidR="00C26A07" w:rsidRDefault="00C26A07" w:rsidP="007A5E36">
      <w:pPr>
        <w:pStyle w:val="a4"/>
        <w:jc w:val="left"/>
      </w:pPr>
      <w:r>
        <w:t>補正</w:t>
      </w:r>
      <w:r w:rsidR="00CA48D1">
        <w:t>(</w:t>
      </w:r>
      <w:r w:rsidR="00CA48D1" w:rsidRPr="00CA48D1">
        <w:t>Correction</w:t>
      </w:r>
      <w:r w:rsidR="00CA48D1">
        <w:t>)</w:t>
      </w:r>
    </w:p>
    <w:p w:rsidR="00930CAE" w:rsidRDefault="008F03F7" w:rsidP="00930CAE">
      <w:pPr>
        <w:spacing w:after="240"/>
        <w:ind w:firstLine="480"/>
      </w:pPr>
      <w:r>
        <w:t>在實作的過程中發現，如果是平緩的切換</w:t>
      </w:r>
      <w:r w:rsidR="00B60C7B">
        <w:rPr>
          <w:rFonts w:hint="eastAsia"/>
        </w:rPr>
        <w:t>鏡頭，有可能會出現中間某</w:t>
      </w:r>
      <w:proofErr w:type="gramStart"/>
      <w:r w:rsidR="00B60C7B">
        <w:rPr>
          <w:rFonts w:hint="eastAsia"/>
        </w:rPr>
        <w:t>幀差量</w:t>
      </w:r>
      <w:proofErr w:type="gramEnd"/>
      <w:r w:rsidR="00B60C7B">
        <w:rPr>
          <w:rFonts w:hint="eastAsia"/>
        </w:rPr>
        <w:t>小於</w:t>
      </w:r>
      <w:proofErr w:type="gramStart"/>
      <w:r w:rsidR="00B60C7B">
        <w:rPr>
          <w:rFonts w:hint="eastAsia"/>
        </w:rPr>
        <w:t>下限</w:t>
      </w:r>
      <w:r>
        <w:rPr>
          <w:rFonts w:hint="eastAsia"/>
        </w:rPr>
        <w:t>閥值</w:t>
      </w:r>
      <w:proofErr w:type="gramEnd"/>
      <w:r>
        <w:rPr>
          <w:rFonts w:hint="eastAsia"/>
        </w:rPr>
        <w:t>，而導致此次切換無法進入累計模式，為了解決這個問題，在本次作業設計了</w:t>
      </w:r>
      <w:proofErr w:type="gramStart"/>
      <w:r>
        <w:rPr>
          <w:rFonts w:hint="eastAsia"/>
        </w:rPr>
        <w:t>一個差量補正</w:t>
      </w:r>
      <w:proofErr w:type="gramEnd"/>
      <w:r>
        <w:rPr>
          <w:rFonts w:hint="eastAsia"/>
        </w:rPr>
        <w:t>的功能。</w:t>
      </w:r>
      <w:r w:rsidR="00930CAE">
        <w:br w:type="page"/>
      </w:r>
    </w:p>
    <w:p w:rsidR="00CA48D1" w:rsidRDefault="00CA48D1" w:rsidP="008F03F7">
      <w:pPr>
        <w:ind w:firstLine="480"/>
      </w:pPr>
      <w:r>
        <w:rPr>
          <w:rFonts w:hint="eastAsia"/>
        </w:rPr>
        <w:lastRenderedPageBreak/>
        <w:t>如果第</w:t>
      </w:r>
      <w:r>
        <w:rPr>
          <w:rFonts w:hint="eastAsia"/>
        </w:rPr>
        <w:t>T</w:t>
      </w:r>
      <w:r>
        <w:rPr>
          <w:rFonts w:hint="eastAsia"/>
        </w:rPr>
        <w:t>幀的</w:t>
      </w:r>
      <w:proofErr w:type="gramStart"/>
      <w:r>
        <w:rPr>
          <w:rFonts w:hint="eastAsia"/>
        </w:rPr>
        <w:t>直方圖差量</w:t>
      </w:r>
      <w:proofErr w:type="gramEnd"/>
      <w:r>
        <w:rPr>
          <w:rFonts w:hint="eastAsia"/>
        </w:rPr>
        <w:t>小於</w:t>
      </w:r>
      <w:proofErr w:type="gramStart"/>
      <w:r w:rsidR="00B60C7B">
        <w:rPr>
          <w:rFonts w:hint="eastAsia"/>
        </w:rPr>
        <w:t>下限</w:t>
      </w:r>
      <w:r>
        <w:rPr>
          <w:rFonts w:hint="eastAsia"/>
        </w:rPr>
        <w:t>閥值</w:t>
      </w:r>
      <w:proofErr w:type="gramEnd"/>
      <w:r>
        <w:rPr>
          <w:rFonts w:hint="eastAsia"/>
        </w:rPr>
        <w:t>，但其前後的</w:t>
      </w:r>
      <w:proofErr w:type="gramStart"/>
      <w:r>
        <w:rPr>
          <w:rFonts w:hint="eastAsia"/>
        </w:rPr>
        <w:t>鄰近幀皆有</w:t>
      </w:r>
      <w:proofErr w:type="gramEnd"/>
      <w:r>
        <w:rPr>
          <w:rFonts w:hint="eastAsia"/>
        </w:rPr>
        <w:t>大於</w:t>
      </w:r>
      <w:proofErr w:type="gramStart"/>
      <w:r w:rsidR="00B60C7B">
        <w:rPr>
          <w:rFonts w:hint="eastAsia"/>
        </w:rPr>
        <w:t>下限</w:t>
      </w:r>
      <w:r>
        <w:rPr>
          <w:rFonts w:hint="eastAsia"/>
        </w:rPr>
        <w:t>閥值</w:t>
      </w:r>
      <w:proofErr w:type="gramEnd"/>
      <w:r>
        <w:rPr>
          <w:rFonts w:hint="eastAsia"/>
        </w:rPr>
        <w:t>，便將</w:t>
      </w:r>
      <w:proofErr w:type="gramStart"/>
      <w:r>
        <w:rPr>
          <w:rFonts w:hint="eastAsia"/>
        </w:rPr>
        <w:t>其差量提升</w:t>
      </w:r>
      <w:proofErr w:type="gramEnd"/>
      <w:r w:rsidR="00307FB8">
        <w:rPr>
          <w:rFonts w:hint="eastAsia"/>
        </w:rPr>
        <w:t>為鄰近幀的平均</w:t>
      </w:r>
      <w:r>
        <w:rPr>
          <w:rFonts w:hint="eastAsia"/>
        </w:rPr>
        <w:t>(</w:t>
      </w:r>
      <w:r>
        <w:rPr>
          <w:rFonts w:hint="eastAsia"/>
        </w:rPr>
        <w:t>如圖</w:t>
      </w:r>
      <w:r>
        <w:rPr>
          <w:rFonts w:hint="eastAsia"/>
        </w:rPr>
        <w:t>1)</w:t>
      </w:r>
      <w:r w:rsidR="00BD7874">
        <w:rPr>
          <w:rFonts w:hint="eastAsia"/>
        </w:rPr>
        <w:t>。</w:t>
      </w:r>
    </w:p>
    <w:p w:rsidR="00CA48D1" w:rsidRDefault="00B255E3" w:rsidP="00CA48D1">
      <w:pPr>
        <w:keepNext/>
        <w:jc w:val="center"/>
      </w:pPr>
      <w:r>
        <w:rPr>
          <w:noProof/>
        </w:rPr>
        <w:drawing>
          <wp:inline distT="0" distB="0" distL="0" distR="0">
            <wp:extent cx="4285642" cy="207645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rection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4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D1" w:rsidRDefault="00CA48D1" w:rsidP="00CA48D1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2B59">
        <w:rPr>
          <w:noProof/>
        </w:rPr>
        <w:t>2</w:t>
      </w:r>
      <w:r>
        <w:fldChar w:fldCharType="end"/>
      </w:r>
      <w:proofErr w:type="gramStart"/>
      <w:r>
        <w:t>差量補正</w:t>
      </w:r>
      <w:proofErr w:type="gramEnd"/>
    </w:p>
    <w:p w:rsidR="00307FB8" w:rsidRPr="00307FB8" w:rsidRDefault="00307FB8" w:rsidP="00531E18">
      <w:pPr>
        <w:spacing w:before="240"/>
        <w:ind w:firstLine="480"/>
      </w:pPr>
      <w:bookmarkStart w:id="1" w:name="_GoBack"/>
      <w:bookmarkEnd w:id="1"/>
      <w:r>
        <w:rPr>
          <w:rFonts w:hint="eastAsia"/>
        </w:rPr>
        <w:t>但如果兩個大於</w:t>
      </w:r>
      <w:r w:rsidR="00AC699E">
        <w:rPr>
          <w:rFonts w:hint="eastAsia"/>
        </w:rPr>
        <w:t>下限</w:t>
      </w:r>
      <w:r>
        <w:rPr>
          <w:rFonts w:hint="eastAsia"/>
        </w:rPr>
        <w:t>閥值的鄰近幀相距超過</w:t>
      </w:r>
      <w:r w:rsidR="00BD7874">
        <w:rPr>
          <w:rFonts w:hint="eastAsia"/>
        </w:rPr>
        <w:t>兩幀，就不進行補幀</w:t>
      </w:r>
      <w:r w:rsidR="00BD7874">
        <w:rPr>
          <w:rFonts w:hint="eastAsia"/>
        </w:rPr>
        <w:t>(</w:t>
      </w:r>
      <w:r w:rsidR="00BD7874">
        <w:rPr>
          <w:rFonts w:hint="eastAsia"/>
        </w:rPr>
        <w:t>如圖</w:t>
      </w:r>
      <w:r w:rsidR="00BD7874">
        <w:rPr>
          <w:rFonts w:hint="eastAsia"/>
        </w:rPr>
        <w:t>2)</w:t>
      </w:r>
      <w:r w:rsidR="00BD7874">
        <w:rPr>
          <w:rFonts w:hint="eastAsia"/>
        </w:rPr>
        <w:t>。</w:t>
      </w:r>
    </w:p>
    <w:p w:rsidR="00BD7874" w:rsidRDefault="00307FB8" w:rsidP="00BD7874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078916" cy="266418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rrection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16" cy="26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D1" w:rsidRPr="00CA48D1" w:rsidRDefault="00BD7874" w:rsidP="00BD7874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2B59">
        <w:rPr>
          <w:noProof/>
        </w:rPr>
        <w:t>3</w:t>
      </w:r>
      <w:r>
        <w:fldChar w:fldCharType="end"/>
      </w:r>
      <w:r>
        <w:t>距離過大，不</w:t>
      </w:r>
      <w:proofErr w:type="gramStart"/>
      <w:r>
        <w:t>進行差量補正</w:t>
      </w:r>
      <w:proofErr w:type="gramEnd"/>
    </w:p>
    <w:p w:rsidR="00F33F76" w:rsidRDefault="00F33F76" w:rsidP="00C26A07">
      <w:r>
        <w:br w:type="page"/>
      </w:r>
    </w:p>
    <w:p w:rsidR="00661A6E" w:rsidRDefault="00661A6E" w:rsidP="00661A6E">
      <w:pPr>
        <w:pStyle w:val="2"/>
        <w:numPr>
          <w:ilvl w:val="0"/>
          <w:numId w:val="1"/>
        </w:numPr>
        <w:jc w:val="center"/>
      </w:pPr>
      <w:r>
        <w:lastRenderedPageBreak/>
        <w:t>效能分析</w:t>
      </w:r>
    </w:p>
    <w:p w:rsidR="00661A6E" w:rsidRDefault="00661A6E" w:rsidP="00C54D78">
      <w:pPr>
        <w:spacing w:after="240"/>
        <w:ind w:firstLine="480"/>
      </w:pPr>
      <w:r>
        <w:t>在計算</w:t>
      </w:r>
      <w:r>
        <w:t>precision</w:t>
      </w:r>
      <w:r>
        <w:t>與</w:t>
      </w:r>
      <w:r>
        <w:t>recall</w:t>
      </w:r>
      <w:r>
        <w:t>時</w:t>
      </w:r>
      <w:r w:rsidR="00BE196B">
        <w:t>，由</w:t>
      </w:r>
      <w:r w:rsidR="00BE196B">
        <w:t>{50, 100, 150, 200, 250, 300, 350, 400}</w:t>
      </w:r>
      <w:r w:rsidR="00BE196B">
        <w:t>所</w:t>
      </w:r>
      <w:proofErr w:type="gramStart"/>
      <w:r w:rsidR="00BE196B">
        <w:t>形成閥值集合</w:t>
      </w:r>
      <w:proofErr w:type="gramEnd"/>
      <w:r w:rsidR="00BE196B">
        <w:t>S</w:t>
      </w:r>
      <w:r w:rsidR="00BE196B">
        <w:rPr>
          <w:rFonts w:hint="eastAsia"/>
        </w:rPr>
        <w:t>t</w:t>
      </w:r>
      <w:r>
        <w:t>挑選</w:t>
      </w:r>
      <w:r w:rsidR="00BE196B">
        <w:t>出</w:t>
      </w:r>
      <w:proofErr w:type="gramStart"/>
      <w:r w:rsidR="00BE196B">
        <w:t>下限閥值</w:t>
      </w:r>
      <w:proofErr w:type="gramEnd"/>
      <w:r w:rsidR="00EA3D38">
        <w:t>，而</w:t>
      </w:r>
      <w:proofErr w:type="gramStart"/>
      <w:r w:rsidR="00EA3D38">
        <w:t>上限閥值則</w:t>
      </w:r>
      <w:proofErr w:type="gramEnd"/>
      <w:r w:rsidR="00EA3D38">
        <w:t>是</w:t>
      </w:r>
      <w:proofErr w:type="gramStart"/>
      <w:r w:rsidR="00EA3D38" w:rsidRPr="00EA3D38">
        <w:rPr>
          <w:b/>
        </w:rPr>
        <w:t>下限閥值</w:t>
      </w:r>
      <w:proofErr w:type="gramEnd"/>
      <w:r w:rsidR="00EA3D38" w:rsidRPr="00EA3D38">
        <w:rPr>
          <w:b/>
        </w:rPr>
        <w:t>+S</w:t>
      </w:r>
      <w:r w:rsidR="00EA3D38" w:rsidRPr="00EA3D38">
        <w:rPr>
          <w:rFonts w:hint="eastAsia"/>
          <w:b/>
        </w:rPr>
        <w:t>t</w:t>
      </w:r>
      <w:r w:rsidR="00EA3D38" w:rsidRPr="00EA3D38">
        <w:rPr>
          <w:rFonts w:hint="eastAsia"/>
        </w:rPr>
        <w:t>，</w:t>
      </w:r>
      <w:r w:rsidR="00EA3D38">
        <w:t>全部</w:t>
      </w:r>
      <w:proofErr w:type="gramStart"/>
      <w:r w:rsidR="00EA3D38">
        <w:rPr>
          <w:rFonts w:hint="eastAsia"/>
        </w:rPr>
        <w:t>6</w:t>
      </w:r>
      <w:r w:rsidR="00EA3D38">
        <w:t>4</w:t>
      </w:r>
      <w:r w:rsidR="00EA3D38">
        <w:t>種閥值</w:t>
      </w:r>
      <w:proofErr w:type="gramEnd"/>
      <w:r w:rsidR="00EA3D38">
        <w:t>組合</w:t>
      </w:r>
      <w:r w:rsidR="00652395">
        <w:t>，並且每部影片分成有無</w:t>
      </w:r>
      <w:proofErr w:type="gramStart"/>
      <w:r w:rsidR="00652395">
        <w:t>使用差量補正</w:t>
      </w:r>
      <w:proofErr w:type="gramEnd"/>
      <w:r w:rsidR="00652395">
        <w:t>來繪製出兩條</w:t>
      </w:r>
      <w:r w:rsidR="00652395">
        <w:t>PR Curve</w:t>
      </w:r>
      <w:r w:rsidR="00EA3D38">
        <w:t>。</w:t>
      </w:r>
    </w:p>
    <w:p w:rsidR="00C54D78" w:rsidRDefault="0047529E">
      <w:pPr>
        <w:rPr>
          <w:sz w:val="32"/>
          <w:szCs w:val="32"/>
        </w:rPr>
      </w:pPr>
      <w:r w:rsidRPr="00F32DD0">
        <w:rPr>
          <w:noProof/>
          <w:sz w:val="32"/>
          <w:szCs w:val="32"/>
        </w:rPr>
        <w:drawing>
          <wp:inline distT="0" distB="0" distL="0" distR="0" wp14:anchorId="78C802CE" wp14:editId="2C209884">
            <wp:extent cx="5274310" cy="3076575"/>
            <wp:effectExtent l="0" t="0" r="2540" b="9525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54D78" w:rsidRPr="00EA3D38" w:rsidRDefault="00C54D78" w:rsidP="00C54D78">
      <w:pPr>
        <w:spacing w:before="240" w:after="240"/>
        <w:ind w:firstLine="480"/>
      </w:pPr>
      <w:r>
        <w:rPr>
          <w:rFonts w:hint="eastAsia"/>
        </w:rPr>
        <w:t>由</w:t>
      </w:r>
      <w:r>
        <w:rPr>
          <w:rFonts w:hint="eastAsia"/>
        </w:rPr>
        <w:t>S</w:t>
      </w:r>
      <w:r>
        <w:t>occer</w:t>
      </w:r>
      <w:r>
        <w:rPr>
          <w:rFonts w:hint="eastAsia"/>
        </w:rPr>
        <w:t>的</w:t>
      </w:r>
      <w:r>
        <w:t>PR Curve</w:t>
      </w:r>
      <w:r>
        <w:t>可以看到有</w:t>
      </w:r>
      <w:proofErr w:type="gramStart"/>
      <w:r>
        <w:t>作差量</w:t>
      </w:r>
      <w:proofErr w:type="gramEnd"/>
      <w:r>
        <w:t>補正會導致</w:t>
      </w:r>
      <w:r>
        <w:t>Precision</w:t>
      </w:r>
      <w:r>
        <w:t>較低，但</w:t>
      </w:r>
      <w:r>
        <w:t>Recall</w:t>
      </w:r>
      <w:r>
        <w:t>則會有所提升。</w:t>
      </w:r>
    </w:p>
    <w:p w:rsidR="00C54D78" w:rsidRDefault="00836CB5">
      <w:pPr>
        <w:rPr>
          <w:sz w:val="32"/>
          <w:szCs w:val="32"/>
        </w:rPr>
      </w:pPr>
      <w:r w:rsidRPr="00F32DD0">
        <w:rPr>
          <w:noProof/>
          <w:sz w:val="32"/>
          <w:szCs w:val="32"/>
        </w:rPr>
        <w:drawing>
          <wp:inline distT="0" distB="0" distL="0" distR="0" wp14:anchorId="3F02D3D8" wp14:editId="6A85CBD3">
            <wp:extent cx="5274310" cy="3076575"/>
            <wp:effectExtent l="0" t="0" r="2540" b="9525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BD73A4" w:rsidRPr="00F32DD0">
        <w:rPr>
          <w:noProof/>
          <w:sz w:val="32"/>
          <w:szCs w:val="32"/>
        </w:rPr>
        <w:lastRenderedPageBreak/>
        <w:drawing>
          <wp:inline distT="0" distB="0" distL="0" distR="0" wp14:anchorId="19A5716C" wp14:editId="7AFD091C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54D78" w:rsidRDefault="00C54D78">
      <w:pPr>
        <w:widowControl/>
        <w:rPr>
          <w:sz w:val="32"/>
          <w:szCs w:val="32"/>
        </w:rPr>
      </w:pPr>
    </w:p>
    <w:p w:rsidR="00C60808" w:rsidRDefault="00C54D78" w:rsidP="00C54D78">
      <w:pPr>
        <w:pStyle w:val="2"/>
        <w:numPr>
          <w:ilvl w:val="0"/>
          <w:numId w:val="1"/>
        </w:numPr>
        <w:jc w:val="center"/>
      </w:pPr>
      <w:r>
        <w:t>後續改善</w:t>
      </w:r>
    </w:p>
    <w:p w:rsidR="00C54D78" w:rsidRPr="00C54D78" w:rsidRDefault="00C54D78" w:rsidP="003A440D">
      <w:pPr>
        <w:ind w:firstLine="480"/>
      </w:pPr>
      <w:r>
        <w:t>只使用</w:t>
      </w:r>
      <w:proofErr w:type="gramStart"/>
      <w:r>
        <w:t>直方圖</w:t>
      </w:r>
      <w:proofErr w:type="gramEnd"/>
      <w:r>
        <w:t>無法表達出結構的相似性</w:t>
      </w:r>
      <w:r w:rsidR="003A440D">
        <w:t>，且面對快速運鏡與相似背景的</w:t>
      </w:r>
      <w:proofErr w:type="gramStart"/>
      <w:r w:rsidR="003A440D">
        <w:t>漸變時也</w:t>
      </w:r>
      <w:proofErr w:type="gramEnd"/>
      <w:r w:rsidR="003A440D">
        <w:t>會失去效果</w:t>
      </w:r>
      <w:r>
        <w:t>，</w:t>
      </w:r>
      <w:r w:rsidR="003A440D">
        <w:t>因此</w:t>
      </w:r>
      <w:r>
        <w:t>後續可以嘗試搭配</w:t>
      </w:r>
      <w:r>
        <w:t>Texture</w:t>
      </w:r>
      <w:r w:rsidR="003A440D">
        <w:t>等其他方法</w:t>
      </w:r>
      <w:r>
        <w:t>作結構的相似性檢測</w:t>
      </w:r>
      <w:r w:rsidR="003A440D">
        <w:t>。</w:t>
      </w:r>
    </w:p>
    <w:sectPr w:rsidR="00C54D78" w:rsidRPr="00C54D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542" w:rsidRDefault="00FC0542">
      <w:r>
        <w:separator/>
      </w:r>
    </w:p>
  </w:endnote>
  <w:endnote w:type="continuationSeparator" w:id="0">
    <w:p w:rsidR="00FC0542" w:rsidRDefault="00FC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522682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F2B59" w:rsidRPr="005F2B59">
      <w:rPr>
        <w:noProof/>
        <w:lang w:val="zh-TW"/>
      </w:rPr>
      <w:t>6</w:t>
    </w:r>
    <w:r>
      <w:rPr>
        <w:noProof/>
        <w:lang w:val="zh-TW"/>
      </w:rPr>
      <w:fldChar w:fldCharType="end"/>
    </w:r>
  </w:p>
  <w:p w:rsidR="003810E3" w:rsidRDefault="00FC054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542" w:rsidRDefault="00FC0542">
      <w:r>
        <w:separator/>
      </w:r>
    </w:p>
  </w:footnote>
  <w:footnote w:type="continuationSeparator" w:id="0">
    <w:p w:rsidR="00FC0542" w:rsidRDefault="00FC0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FC054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71638"/>
    <w:multiLevelType w:val="hybridMultilevel"/>
    <w:tmpl w:val="80A8459A"/>
    <w:lvl w:ilvl="0" w:tplc="A2563004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25"/>
    <w:rsid w:val="000D4368"/>
    <w:rsid w:val="000D74C1"/>
    <w:rsid w:val="000F6DC3"/>
    <w:rsid w:val="00136451"/>
    <w:rsid w:val="00177471"/>
    <w:rsid w:val="00180DAF"/>
    <w:rsid w:val="002E2284"/>
    <w:rsid w:val="00307FB8"/>
    <w:rsid w:val="003A440D"/>
    <w:rsid w:val="003B07A0"/>
    <w:rsid w:val="00431032"/>
    <w:rsid w:val="00436C58"/>
    <w:rsid w:val="00444448"/>
    <w:rsid w:val="00473645"/>
    <w:rsid w:val="0047529E"/>
    <w:rsid w:val="00497FF9"/>
    <w:rsid w:val="004A67C5"/>
    <w:rsid w:val="00522682"/>
    <w:rsid w:val="00531E18"/>
    <w:rsid w:val="00575E79"/>
    <w:rsid w:val="0059721E"/>
    <w:rsid w:val="005A4318"/>
    <w:rsid w:val="005E6BE5"/>
    <w:rsid w:val="005F2B59"/>
    <w:rsid w:val="00652395"/>
    <w:rsid w:val="00661A6E"/>
    <w:rsid w:val="006C579E"/>
    <w:rsid w:val="006C72D1"/>
    <w:rsid w:val="00743726"/>
    <w:rsid w:val="00762359"/>
    <w:rsid w:val="00773BF0"/>
    <w:rsid w:val="007856A9"/>
    <w:rsid w:val="00794177"/>
    <w:rsid w:val="007A5E36"/>
    <w:rsid w:val="00836CB5"/>
    <w:rsid w:val="0086314B"/>
    <w:rsid w:val="008B1162"/>
    <w:rsid w:val="008B42F4"/>
    <w:rsid w:val="008F03F7"/>
    <w:rsid w:val="00930CAE"/>
    <w:rsid w:val="009D5FA4"/>
    <w:rsid w:val="00A45F46"/>
    <w:rsid w:val="00A56922"/>
    <w:rsid w:val="00A74F36"/>
    <w:rsid w:val="00A94425"/>
    <w:rsid w:val="00AC699E"/>
    <w:rsid w:val="00AE50C4"/>
    <w:rsid w:val="00B255E3"/>
    <w:rsid w:val="00B60C7B"/>
    <w:rsid w:val="00B62103"/>
    <w:rsid w:val="00B7013F"/>
    <w:rsid w:val="00B763DC"/>
    <w:rsid w:val="00B85150"/>
    <w:rsid w:val="00BD3A99"/>
    <w:rsid w:val="00BD73A4"/>
    <w:rsid w:val="00BD7874"/>
    <w:rsid w:val="00BE196B"/>
    <w:rsid w:val="00C07CDB"/>
    <w:rsid w:val="00C26A07"/>
    <w:rsid w:val="00C37C63"/>
    <w:rsid w:val="00C54D78"/>
    <w:rsid w:val="00C92EF6"/>
    <w:rsid w:val="00CA48D1"/>
    <w:rsid w:val="00CF00F0"/>
    <w:rsid w:val="00D726D4"/>
    <w:rsid w:val="00DA40E9"/>
    <w:rsid w:val="00E0688B"/>
    <w:rsid w:val="00E80EBE"/>
    <w:rsid w:val="00EA3D38"/>
    <w:rsid w:val="00ED4D9A"/>
    <w:rsid w:val="00F05C1B"/>
    <w:rsid w:val="00F32DD0"/>
    <w:rsid w:val="00F33F76"/>
    <w:rsid w:val="00F34072"/>
    <w:rsid w:val="00F4600C"/>
    <w:rsid w:val="00F711BD"/>
    <w:rsid w:val="00FC0542"/>
    <w:rsid w:val="00FD581B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311C-17A1-44C5-BF35-A53D0C38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A07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36C58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2284"/>
    <w:pPr>
      <w:keepNext/>
      <w:spacing w:line="720" w:lineRule="auto"/>
      <w:outlineLvl w:val="1"/>
    </w:pPr>
    <w:rPr>
      <w:rFonts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CA48D1"/>
    <w:rPr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8F03F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F03F7"/>
    <w:rPr>
      <w:rFonts w:ascii="Times New Roman" w:eastAsia="標楷體" w:hAnsi="Times New Roman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6C58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2284"/>
    <w:rPr>
      <w:rFonts w:ascii="Times New Roman" w:eastAsia="標楷體" w:hAnsi="Times New Roman" w:cstheme="majorBidi"/>
      <w:b/>
      <w:bCs/>
      <w:sz w:val="40"/>
      <w:szCs w:val="48"/>
    </w:rPr>
  </w:style>
  <w:style w:type="paragraph" w:styleId="aa">
    <w:name w:val="List Paragraph"/>
    <w:basedOn w:val="a"/>
    <w:uiPriority w:val="34"/>
    <w:qFormat/>
    <w:rsid w:val="00C37C63"/>
    <w:pPr>
      <w:ind w:leftChars="200" w:left="480"/>
    </w:pPr>
    <w:rPr>
      <w:rFonts w:cs="Times New Roman"/>
      <w:szCs w:val="24"/>
    </w:rPr>
  </w:style>
  <w:style w:type="table" w:styleId="ab">
    <w:name w:val="Table Grid"/>
    <w:basedOn w:val="a1"/>
    <w:uiPriority w:val="59"/>
    <w:rsid w:val="00C37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 b="0" i="0" u="none" strike="noStrike" baseline="0">
                <a:effectLst/>
              </a:rPr>
              <a:t>News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non-correction</c:v>
          </c:tx>
          <c:spPr>
            <a:ln w="1905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0.66666669999999995</c:v>
                </c:pt>
                <c:pt idx="36">
                  <c:v>0.66666669999999995</c:v>
                </c:pt>
                <c:pt idx="37">
                  <c:v>0.66666669999999995</c:v>
                </c:pt>
                <c:pt idx="38">
                  <c:v>6.204757E-3</c:v>
                </c:pt>
                <c:pt idx="39">
                  <c:v>6.0120240000000004E-3</c:v>
                </c:pt>
                <c:pt idx="40">
                  <c:v>5.9055119999999999E-3</c:v>
                </c:pt>
                <c:pt idx="41">
                  <c:v>5.8708409999999999E-3</c:v>
                </c:pt>
                <c:pt idx="42">
                  <c:v>5.8708409999999999E-3</c:v>
                </c:pt>
                <c:pt idx="43">
                  <c:v>5.7636889999999998E-3</c:v>
                </c:pt>
                <c:pt idx="44">
                  <c:v>5.623243E-3</c:v>
                </c:pt>
                <c:pt idx="45">
                  <c:v>5.3763439999999999E-3</c:v>
                </c:pt>
                <c:pt idx="46">
                  <c:v>0.77777779999999996</c:v>
                </c:pt>
                <c:pt idx="47">
                  <c:v>0.7</c:v>
                </c:pt>
                <c:pt idx="48">
                  <c:v>0.46666667000000001</c:v>
                </c:pt>
                <c:pt idx="49">
                  <c:v>0.41176469999999998</c:v>
                </c:pt>
                <c:pt idx="50">
                  <c:v>0.41176469999999998</c:v>
                </c:pt>
                <c:pt idx="51">
                  <c:v>0.41176469999999998</c:v>
                </c:pt>
                <c:pt idx="52">
                  <c:v>0.41176469999999998</c:v>
                </c:pt>
                <c:pt idx="53">
                  <c:v>0.2</c:v>
                </c:pt>
                <c:pt idx="54">
                  <c:v>8.5365854000000005E-2</c:v>
                </c:pt>
                <c:pt idx="55">
                  <c:v>5.5555555999999999E-2</c:v>
                </c:pt>
                <c:pt idx="56">
                  <c:v>2.2727272999999999E-2</c:v>
                </c:pt>
                <c:pt idx="57">
                  <c:v>2.0958085000000001E-2</c:v>
                </c:pt>
                <c:pt idx="58">
                  <c:v>2.0648967000000001E-2</c:v>
                </c:pt>
                <c:pt idx="59">
                  <c:v>0.02</c:v>
                </c:pt>
                <c:pt idx="60">
                  <c:v>1.6706444000000001E-2</c:v>
                </c:pt>
                <c:pt idx="61">
                  <c:v>1.2987013E-2</c:v>
                </c:pt>
                <c:pt idx="62">
                  <c:v>1.2544803E-2</c:v>
                </c:pt>
                <c:pt idx="63">
                  <c:v>1.2006861000000001E-2</c:v>
                </c:pt>
              </c:numCache>
            </c:numRef>
          </c:yVal>
          <c:smooth val="0"/>
        </c:ser>
        <c:ser>
          <c:idx val="1"/>
          <c:order val="1"/>
          <c:tx>
            <c:v>correction</c:v>
          </c:tx>
          <c:spPr>
            <a:ln w="19050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52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2">
                    <a:alpha val="50000"/>
                  </a:schemeClr>
                </a:solidFill>
                <a:round/>
              </a:ln>
              <a:effectLst/>
            </c:spPr>
          </c:dPt>
          <c:xVal>
            <c:numRef>
              <c:f>工作表1!$C$2:$C$65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0.85714287</c:v>
                </c:pt>
                <c:pt idx="47">
                  <c:v>0.85714287</c:v>
                </c:pt>
                <c:pt idx="48">
                  <c:v>0.85714287</c:v>
                </c:pt>
                <c:pt idx="49">
                  <c:v>0.85714287</c:v>
                </c:pt>
                <c:pt idx="50">
                  <c:v>0.85714287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工作表1!$D$2:$D$65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1.5151516E-2</c:v>
                </c:pt>
                <c:pt idx="36">
                  <c:v>1.4423076999999999E-2</c:v>
                </c:pt>
                <c:pt idx="37">
                  <c:v>1.2422361E-2</c:v>
                </c:pt>
                <c:pt idx="38">
                  <c:v>9.5389499999999992E-3</c:v>
                </c:pt>
                <c:pt idx="39">
                  <c:v>8.5470089999999995E-3</c:v>
                </c:pt>
                <c:pt idx="40">
                  <c:v>8.2758620000000001E-3</c:v>
                </c:pt>
                <c:pt idx="41">
                  <c:v>8.2417589999999995E-3</c:v>
                </c:pt>
                <c:pt idx="42">
                  <c:v>8.1521739999999999E-3</c:v>
                </c:pt>
                <c:pt idx="43">
                  <c:v>5.0167220000000004E-3</c:v>
                </c:pt>
                <c:pt idx="44">
                  <c:v>5.0167220000000004E-3</c:v>
                </c:pt>
                <c:pt idx="45">
                  <c:v>5.0167220000000004E-3</c:v>
                </c:pt>
                <c:pt idx="46">
                  <c:v>5.0167220000000004E-3</c:v>
                </c:pt>
                <c:pt idx="47">
                  <c:v>5.0167220000000004E-3</c:v>
                </c:pt>
                <c:pt idx="48">
                  <c:v>5.0167220000000004E-3</c:v>
                </c:pt>
                <c:pt idx="49">
                  <c:v>5.0167220000000004E-3</c:v>
                </c:pt>
                <c:pt idx="50">
                  <c:v>5.0167220000000004E-3</c:v>
                </c:pt>
                <c:pt idx="51">
                  <c:v>0.77777779999999996</c:v>
                </c:pt>
                <c:pt idx="52">
                  <c:v>0.53846156999999994</c:v>
                </c:pt>
                <c:pt idx="53">
                  <c:v>0.53846156999999994</c:v>
                </c:pt>
                <c:pt idx="54">
                  <c:v>0.53846156999999994</c:v>
                </c:pt>
                <c:pt idx="55">
                  <c:v>0.53846156999999994</c:v>
                </c:pt>
                <c:pt idx="56">
                  <c:v>0.41176469999999998</c:v>
                </c:pt>
                <c:pt idx="57">
                  <c:v>0.38888889999999998</c:v>
                </c:pt>
                <c:pt idx="58">
                  <c:v>0.3043478</c:v>
                </c:pt>
                <c:pt idx="59">
                  <c:v>0.1891892</c:v>
                </c:pt>
                <c:pt idx="60">
                  <c:v>0.13725491000000001</c:v>
                </c:pt>
                <c:pt idx="61">
                  <c:v>0.104477614</c:v>
                </c:pt>
                <c:pt idx="62">
                  <c:v>5.9322033000000003E-2</c:v>
                </c:pt>
                <c:pt idx="63">
                  <c:v>4.3209877000000001E-2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489088"/>
        <c:axId val="853496704"/>
      </c:scatterChart>
      <c:valAx>
        <c:axId val="85348908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3496704"/>
        <c:crosses val="autoZero"/>
        <c:crossBetween val="midCat"/>
      </c:valAx>
      <c:valAx>
        <c:axId val="8534967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3489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</a:t>
            </a:r>
            <a:r>
              <a:rPr lang="en-US" altLang="zh-TW" sz="1600" b="0" i="0" u="none" strike="noStrike" baseline="0">
                <a:effectLst/>
              </a:rPr>
              <a:t>Soccer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non-correction</c:v>
          </c:tx>
          <c:spPr>
            <a:ln w="1905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0.13043478</c:v>
                </c:pt>
                <c:pt idx="1">
                  <c:v>0.13043478</c:v>
                </c:pt>
                <c:pt idx="2">
                  <c:v>0.13043478</c:v>
                </c:pt>
                <c:pt idx="3">
                  <c:v>0.13043478</c:v>
                </c:pt>
                <c:pt idx="4">
                  <c:v>0.13043478</c:v>
                </c:pt>
                <c:pt idx="5">
                  <c:v>0.13043478</c:v>
                </c:pt>
                <c:pt idx="6">
                  <c:v>0.13043478</c:v>
                </c:pt>
                <c:pt idx="7">
                  <c:v>0.13043478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0.21739130000000001</c:v>
                </c:pt>
                <c:pt idx="24">
                  <c:v>0.21739130000000001</c:v>
                </c:pt>
                <c:pt idx="25">
                  <c:v>0.21739130000000001</c:v>
                </c:pt>
                <c:pt idx="26">
                  <c:v>0.26086956</c:v>
                </c:pt>
                <c:pt idx="27">
                  <c:v>0.39130433999999997</c:v>
                </c:pt>
                <c:pt idx="28">
                  <c:v>0.39130433999999997</c:v>
                </c:pt>
                <c:pt idx="29">
                  <c:v>0.52173910000000001</c:v>
                </c:pt>
                <c:pt idx="30">
                  <c:v>0.52173910000000001</c:v>
                </c:pt>
                <c:pt idx="31">
                  <c:v>0.52173910000000001</c:v>
                </c:pt>
                <c:pt idx="32">
                  <c:v>0.52173910000000001</c:v>
                </c:pt>
                <c:pt idx="33">
                  <c:v>0.56521739999999998</c:v>
                </c:pt>
                <c:pt idx="34">
                  <c:v>0.69565220000000005</c:v>
                </c:pt>
                <c:pt idx="35">
                  <c:v>0.69565220000000005</c:v>
                </c:pt>
                <c:pt idx="36">
                  <c:v>0.69565220000000005</c:v>
                </c:pt>
                <c:pt idx="37">
                  <c:v>0.69565220000000005</c:v>
                </c:pt>
                <c:pt idx="38">
                  <c:v>0.73913044000000006</c:v>
                </c:pt>
                <c:pt idx="39">
                  <c:v>0.73913044000000006</c:v>
                </c:pt>
                <c:pt idx="40">
                  <c:v>0.73913044000000006</c:v>
                </c:pt>
                <c:pt idx="41">
                  <c:v>0.73913044000000006</c:v>
                </c:pt>
                <c:pt idx="42">
                  <c:v>0.73913044000000006</c:v>
                </c:pt>
                <c:pt idx="43">
                  <c:v>0.73913044000000006</c:v>
                </c:pt>
                <c:pt idx="44">
                  <c:v>0.78260870000000005</c:v>
                </c:pt>
                <c:pt idx="45">
                  <c:v>0.78260870000000005</c:v>
                </c:pt>
                <c:pt idx="46">
                  <c:v>0.86956520000000004</c:v>
                </c:pt>
                <c:pt idx="47">
                  <c:v>0.86956520000000004</c:v>
                </c:pt>
                <c:pt idx="48">
                  <c:v>0.86956520000000004</c:v>
                </c:pt>
                <c:pt idx="49">
                  <c:v>0.86956520000000004</c:v>
                </c:pt>
                <c:pt idx="50">
                  <c:v>0.86956520000000004</c:v>
                </c:pt>
                <c:pt idx="51">
                  <c:v>0.86956520000000004</c:v>
                </c:pt>
                <c:pt idx="52">
                  <c:v>0.86956520000000004</c:v>
                </c:pt>
                <c:pt idx="53">
                  <c:v>0.86956520000000004</c:v>
                </c:pt>
                <c:pt idx="54">
                  <c:v>0.86956520000000004</c:v>
                </c:pt>
                <c:pt idx="55">
                  <c:v>0.86956520000000004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0.75</c:v>
                </c:pt>
                <c:pt idx="13">
                  <c:v>0.75</c:v>
                </c:pt>
                <c:pt idx="14">
                  <c:v>0.6</c:v>
                </c:pt>
                <c:pt idx="15">
                  <c:v>0.6</c:v>
                </c:pt>
                <c:pt idx="16">
                  <c:v>0.6</c:v>
                </c:pt>
                <c:pt idx="17">
                  <c:v>0.6</c:v>
                </c:pt>
                <c:pt idx="18">
                  <c:v>0.6</c:v>
                </c:pt>
                <c:pt idx="19">
                  <c:v>0.6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0.625</c:v>
                </c:pt>
                <c:pt idx="24">
                  <c:v>0.625</c:v>
                </c:pt>
                <c:pt idx="25">
                  <c:v>0.625</c:v>
                </c:pt>
                <c:pt idx="26">
                  <c:v>0.75</c:v>
                </c:pt>
                <c:pt idx="27">
                  <c:v>0.75</c:v>
                </c:pt>
                <c:pt idx="28">
                  <c:v>0.6</c:v>
                </c:pt>
                <c:pt idx="29">
                  <c:v>0.8</c:v>
                </c:pt>
                <c:pt idx="30">
                  <c:v>0.8</c:v>
                </c:pt>
                <c:pt idx="31">
                  <c:v>0.66666669999999995</c:v>
                </c:pt>
                <c:pt idx="32">
                  <c:v>0.66666669999999995</c:v>
                </c:pt>
                <c:pt idx="33">
                  <c:v>0.76470590000000005</c:v>
                </c:pt>
                <c:pt idx="34">
                  <c:v>0.72727275000000002</c:v>
                </c:pt>
                <c:pt idx="35">
                  <c:v>0.72727275000000002</c:v>
                </c:pt>
                <c:pt idx="36">
                  <c:v>0.69565220000000005</c:v>
                </c:pt>
                <c:pt idx="37">
                  <c:v>0.5</c:v>
                </c:pt>
                <c:pt idx="38">
                  <c:v>0.70833330000000005</c:v>
                </c:pt>
                <c:pt idx="39">
                  <c:v>0.62962960000000001</c:v>
                </c:pt>
                <c:pt idx="40">
                  <c:v>0.42499999999999999</c:v>
                </c:pt>
                <c:pt idx="41">
                  <c:v>0.42499999999999999</c:v>
                </c:pt>
                <c:pt idx="42">
                  <c:v>0.26984128000000002</c:v>
                </c:pt>
                <c:pt idx="43">
                  <c:v>0.11971830999999999</c:v>
                </c:pt>
                <c:pt idx="44">
                  <c:v>0.5625</c:v>
                </c:pt>
                <c:pt idx="45">
                  <c:v>0.47368421999999999</c:v>
                </c:pt>
                <c:pt idx="46">
                  <c:v>0.27777780000000002</c:v>
                </c:pt>
                <c:pt idx="47">
                  <c:v>0.23255814999999999</c:v>
                </c:pt>
                <c:pt idx="48">
                  <c:v>0.16806723000000001</c:v>
                </c:pt>
                <c:pt idx="49">
                  <c:v>0.12345679</c:v>
                </c:pt>
                <c:pt idx="50">
                  <c:v>0.10638298</c:v>
                </c:pt>
                <c:pt idx="51">
                  <c:v>9.8522163999999995E-2</c:v>
                </c:pt>
                <c:pt idx="52">
                  <c:v>8.0645159999999994E-2</c:v>
                </c:pt>
                <c:pt idx="53">
                  <c:v>6.7114090000000001E-2</c:v>
                </c:pt>
                <c:pt idx="54">
                  <c:v>5.4945055E-2</c:v>
                </c:pt>
                <c:pt idx="55">
                  <c:v>3.9447731999999999E-2</c:v>
                </c:pt>
                <c:pt idx="56">
                  <c:v>2.8500620000000001E-2</c:v>
                </c:pt>
                <c:pt idx="57">
                  <c:v>2.8500620000000001E-2</c:v>
                </c:pt>
                <c:pt idx="58">
                  <c:v>2.8500620000000001E-2</c:v>
                </c:pt>
                <c:pt idx="59">
                  <c:v>2.8325124E-2</c:v>
                </c:pt>
                <c:pt idx="60">
                  <c:v>2.8325124E-2</c:v>
                </c:pt>
                <c:pt idx="61">
                  <c:v>2.8325124E-2</c:v>
                </c:pt>
                <c:pt idx="62">
                  <c:v>2.8325124E-2</c:v>
                </c:pt>
                <c:pt idx="63">
                  <c:v>2.8325124E-2</c:v>
                </c:pt>
              </c:numCache>
            </c:numRef>
          </c:yVal>
          <c:smooth val="0"/>
        </c:ser>
        <c:ser>
          <c:idx val="1"/>
          <c:order val="1"/>
          <c:tx>
            <c:v>correction</c:v>
          </c:tx>
          <c:spPr>
            <a:ln w="19050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工作表1!$C$2:$C$65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0.13043478</c:v>
                </c:pt>
                <c:pt idx="24">
                  <c:v>0.13043478</c:v>
                </c:pt>
                <c:pt idx="25">
                  <c:v>0.13043478</c:v>
                </c:pt>
                <c:pt idx="26">
                  <c:v>0.13043478</c:v>
                </c:pt>
                <c:pt idx="27">
                  <c:v>0.34782610000000003</c:v>
                </c:pt>
                <c:pt idx="28">
                  <c:v>0.34782610000000003</c:v>
                </c:pt>
                <c:pt idx="29">
                  <c:v>0.34782610000000003</c:v>
                </c:pt>
                <c:pt idx="30">
                  <c:v>0.34782610000000003</c:v>
                </c:pt>
                <c:pt idx="31">
                  <c:v>0.34782610000000003</c:v>
                </c:pt>
                <c:pt idx="32">
                  <c:v>0.34782610000000003</c:v>
                </c:pt>
                <c:pt idx="33">
                  <c:v>0.34782610000000003</c:v>
                </c:pt>
                <c:pt idx="34">
                  <c:v>0.34782610000000003</c:v>
                </c:pt>
                <c:pt idx="35">
                  <c:v>0.43478260000000002</c:v>
                </c:pt>
                <c:pt idx="36">
                  <c:v>0.43478260000000002</c:v>
                </c:pt>
                <c:pt idx="37">
                  <c:v>0.43478260000000002</c:v>
                </c:pt>
                <c:pt idx="38">
                  <c:v>0.43478260000000002</c:v>
                </c:pt>
                <c:pt idx="39">
                  <c:v>0.43478260000000002</c:v>
                </c:pt>
                <c:pt idx="40">
                  <c:v>0.65217393999999995</c:v>
                </c:pt>
                <c:pt idx="41">
                  <c:v>0.65217393999999995</c:v>
                </c:pt>
                <c:pt idx="42">
                  <c:v>0.65217393999999995</c:v>
                </c:pt>
                <c:pt idx="43">
                  <c:v>0.95652174999999995</c:v>
                </c:pt>
                <c:pt idx="44">
                  <c:v>0.95652174999999995</c:v>
                </c:pt>
                <c:pt idx="45">
                  <c:v>0.95652174999999995</c:v>
                </c:pt>
                <c:pt idx="46">
                  <c:v>0.95652174999999995</c:v>
                </c:pt>
                <c:pt idx="47">
                  <c:v>0.95652174999999995</c:v>
                </c:pt>
                <c:pt idx="48">
                  <c:v>0.95652174999999995</c:v>
                </c:pt>
                <c:pt idx="49">
                  <c:v>0.95652174999999995</c:v>
                </c:pt>
                <c:pt idx="50">
                  <c:v>0.95652174999999995</c:v>
                </c:pt>
                <c:pt idx="51">
                  <c:v>0.95652174999999995</c:v>
                </c:pt>
                <c:pt idx="52">
                  <c:v>0.95652174999999995</c:v>
                </c:pt>
                <c:pt idx="53">
                  <c:v>0.95652174999999995</c:v>
                </c:pt>
                <c:pt idx="54">
                  <c:v>0.95652174999999995</c:v>
                </c:pt>
                <c:pt idx="55">
                  <c:v>0.95652174999999995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工作表1!$D$2:$D$65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0.75</c:v>
                </c:pt>
                <c:pt idx="19">
                  <c:v>0.75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</c:v>
                </c:pt>
                <c:pt idx="24">
                  <c:v>0.42857142999999998</c:v>
                </c:pt>
                <c:pt idx="25">
                  <c:v>0.42857142999999998</c:v>
                </c:pt>
                <c:pt idx="26">
                  <c:v>0.42857142999999998</c:v>
                </c:pt>
                <c:pt idx="27">
                  <c:v>3.1746033999999999E-2</c:v>
                </c:pt>
                <c:pt idx="28">
                  <c:v>3.1746033999999999E-2</c:v>
                </c:pt>
                <c:pt idx="29">
                  <c:v>3.1746033999999999E-2</c:v>
                </c:pt>
                <c:pt idx="30">
                  <c:v>3.1746033999999999E-2</c:v>
                </c:pt>
                <c:pt idx="31">
                  <c:v>3.1746033999999999E-2</c:v>
                </c:pt>
                <c:pt idx="32">
                  <c:v>3.1746033999999999E-2</c:v>
                </c:pt>
                <c:pt idx="33">
                  <c:v>3.0303031000000001E-2</c:v>
                </c:pt>
                <c:pt idx="34">
                  <c:v>2.8169013999999999E-2</c:v>
                </c:pt>
                <c:pt idx="35">
                  <c:v>0.71428572999999995</c:v>
                </c:pt>
                <c:pt idx="36">
                  <c:v>0.71428572999999995</c:v>
                </c:pt>
                <c:pt idx="37">
                  <c:v>0.71428572999999995</c:v>
                </c:pt>
                <c:pt idx="38">
                  <c:v>0.71428572999999995</c:v>
                </c:pt>
                <c:pt idx="39">
                  <c:v>0.55555560000000004</c:v>
                </c:pt>
                <c:pt idx="40">
                  <c:v>0.57692310000000002</c:v>
                </c:pt>
                <c:pt idx="41">
                  <c:v>0.57692310000000002</c:v>
                </c:pt>
                <c:pt idx="42">
                  <c:v>0.57692310000000002</c:v>
                </c:pt>
                <c:pt idx="43">
                  <c:v>0.66666669999999995</c:v>
                </c:pt>
                <c:pt idx="44">
                  <c:v>0.66666669999999995</c:v>
                </c:pt>
                <c:pt idx="45">
                  <c:v>0.66666669999999995</c:v>
                </c:pt>
                <c:pt idx="46">
                  <c:v>0.66666669999999995</c:v>
                </c:pt>
                <c:pt idx="47">
                  <c:v>0.66666669999999995</c:v>
                </c:pt>
                <c:pt idx="48">
                  <c:v>0.52380954999999996</c:v>
                </c:pt>
                <c:pt idx="49">
                  <c:v>0.52380954999999996</c:v>
                </c:pt>
                <c:pt idx="50">
                  <c:v>0.52380954999999996</c:v>
                </c:pt>
                <c:pt idx="51">
                  <c:v>0.44</c:v>
                </c:pt>
                <c:pt idx="52">
                  <c:v>0.44</c:v>
                </c:pt>
                <c:pt idx="53">
                  <c:v>0.44</c:v>
                </c:pt>
                <c:pt idx="54">
                  <c:v>0.34920635999999999</c:v>
                </c:pt>
                <c:pt idx="55">
                  <c:v>0.32835819999999999</c:v>
                </c:pt>
                <c:pt idx="56">
                  <c:v>0.12637362999999999</c:v>
                </c:pt>
                <c:pt idx="57">
                  <c:v>0.12637362999999999</c:v>
                </c:pt>
                <c:pt idx="58">
                  <c:v>0.12637362999999999</c:v>
                </c:pt>
                <c:pt idx="59">
                  <c:v>0.12637362999999999</c:v>
                </c:pt>
                <c:pt idx="60">
                  <c:v>0.12637362999999999</c:v>
                </c:pt>
                <c:pt idx="61">
                  <c:v>0.12637362999999999</c:v>
                </c:pt>
                <c:pt idx="62">
                  <c:v>0.12365591500000001</c:v>
                </c:pt>
                <c:pt idx="63">
                  <c:v>0.115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496160"/>
        <c:axId val="853493440"/>
      </c:scatterChart>
      <c:valAx>
        <c:axId val="853496160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3493440"/>
        <c:crosses val="autoZero"/>
        <c:crossBetween val="midCat"/>
      </c:valAx>
      <c:valAx>
        <c:axId val="8534934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3496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NGC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non-correction</c:v>
          </c:tx>
          <c:spPr>
            <a:ln w="1905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0.17763156999999999</c:v>
                </c:pt>
                <c:pt idx="1">
                  <c:v>0.18201755</c:v>
                </c:pt>
                <c:pt idx="2">
                  <c:v>0.18421051999999999</c:v>
                </c:pt>
                <c:pt idx="3">
                  <c:v>0.19078948000000001</c:v>
                </c:pt>
                <c:pt idx="4">
                  <c:v>0.19078948000000001</c:v>
                </c:pt>
                <c:pt idx="5">
                  <c:v>0.19298245</c:v>
                </c:pt>
                <c:pt idx="6">
                  <c:v>0.19517544000000001</c:v>
                </c:pt>
                <c:pt idx="7">
                  <c:v>0.1995614</c:v>
                </c:pt>
                <c:pt idx="8">
                  <c:v>0.21052631999999999</c:v>
                </c:pt>
                <c:pt idx="9">
                  <c:v>0.21929824000000001</c:v>
                </c:pt>
                <c:pt idx="10">
                  <c:v>0.22149123000000001</c:v>
                </c:pt>
                <c:pt idx="11">
                  <c:v>0.23464911999999999</c:v>
                </c:pt>
                <c:pt idx="12">
                  <c:v>0.23684210999999999</c:v>
                </c:pt>
                <c:pt idx="13">
                  <c:v>0.23903508000000001</c:v>
                </c:pt>
                <c:pt idx="14">
                  <c:v>0.24561404000000001</c:v>
                </c:pt>
                <c:pt idx="15">
                  <c:v>0.25438598000000001</c:v>
                </c:pt>
                <c:pt idx="16">
                  <c:v>0.2609649</c:v>
                </c:pt>
                <c:pt idx="17">
                  <c:v>0.2631579</c:v>
                </c:pt>
                <c:pt idx="18">
                  <c:v>0.2631579</c:v>
                </c:pt>
                <c:pt idx="19">
                  <c:v>0.28070176000000002</c:v>
                </c:pt>
                <c:pt idx="20">
                  <c:v>0.28947368000000001</c:v>
                </c:pt>
                <c:pt idx="21">
                  <c:v>0.28947368000000001</c:v>
                </c:pt>
                <c:pt idx="22">
                  <c:v>0.2982456</c:v>
                </c:pt>
                <c:pt idx="23">
                  <c:v>0.30701752999999998</c:v>
                </c:pt>
                <c:pt idx="24">
                  <c:v>0.33114033999999998</c:v>
                </c:pt>
                <c:pt idx="25">
                  <c:v>0.33114033999999998</c:v>
                </c:pt>
                <c:pt idx="26">
                  <c:v>0.34210527000000002</c:v>
                </c:pt>
                <c:pt idx="27">
                  <c:v>0.34210527000000002</c:v>
                </c:pt>
                <c:pt idx="28">
                  <c:v>0.34649121999999999</c:v>
                </c:pt>
                <c:pt idx="29">
                  <c:v>0.3508772</c:v>
                </c:pt>
                <c:pt idx="30">
                  <c:v>0.35745614999999997</c:v>
                </c:pt>
                <c:pt idx="31">
                  <c:v>0.36842105000000003</c:v>
                </c:pt>
                <c:pt idx="32">
                  <c:v>0.4100877</c:v>
                </c:pt>
                <c:pt idx="33">
                  <c:v>0.4122807</c:v>
                </c:pt>
                <c:pt idx="34">
                  <c:v>0.4122807</c:v>
                </c:pt>
                <c:pt idx="35">
                  <c:v>0.44078946000000002</c:v>
                </c:pt>
                <c:pt idx="36">
                  <c:v>0.47368421999999999</c:v>
                </c:pt>
                <c:pt idx="37">
                  <c:v>0.49342105000000003</c:v>
                </c:pt>
                <c:pt idx="38">
                  <c:v>0.50657890000000005</c:v>
                </c:pt>
                <c:pt idx="39">
                  <c:v>0.5263158</c:v>
                </c:pt>
                <c:pt idx="40">
                  <c:v>0.61622803999999998</c:v>
                </c:pt>
                <c:pt idx="41">
                  <c:v>0.61622803999999998</c:v>
                </c:pt>
                <c:pt idx="42">
                  <c:v>0.63377196000000002</c:v>
                </c:pt>
                <c:pt idx="43">
                  <c:v>0.63596492999999998</c:v>
                </c:pt>
                <c:pt idx="44">
                  <c:v>0.63596492999999998</c:v>
                </c:pt>
                <c:pt idx="45">
                  <c:v>0.64254385000000003</c:v>
                </c:pt>
                <c:pt idx="46">
                  <c:v>0.65570176000000002</c:v>
                </c:pt>
                <c:pt idx="47">
                  <c:v>0.65570176000000002</c:v>
                </c:pt>
                <c:pt idx="48">
                  <c:v>0.872807</c:v>
                </c:pt>
                <c:pt idx="49">
                  <c:v>0.872807</c:v>
                </c:pt>
                <c:pt idx="50">
                  <c:v>0.872807</c:v>
                </c:pt>
                <c:pt idx="51">
                  <c:v>0.872807</c:v>
                </c:pt>
                <c:pt idx="52">
                  <c:v>0.875</c:v>
                </c:pt>
                <c:pt idx="53">
                  <c:v>0.875</c:v>
                </c:pt>
                <c:pt idx="54">
                  <c:v>0.875</c:v>
                </c:pt>
                <c:pt idx="55">
                  <c:v>0.875</c:v>
                </c:pt>
                <c:pt idx="56">
                  <c:v>0.93859649999999994</c:v>
                </c:pt>
                <c:pt idx="57">
                  <c:v>0.93859649999999994</c:v>
                </c:pt>
                <c:pt idx="58">
                  <c:v>0.93859649999999994</c:v>
                </c:pt>
                <c:pt idx="59">
                  <c:v>0.93859649999999994</c:v>
                </c:pt>
                <c:pt idx="60">
                  <c:v>0.93859649999999994</c:v>
                </c:pt>
                <c:pt idx="61">
                  <c:v>0.93859649999999994</c:v>
                </c:pt>
                <c:pt idx="62">
                  <c:v>0.93859649999999994</c:v>
                </c:pt>
                <c:pt idx="63">
                  <c:v>0.94078945999999997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0.89010990000000001</c:v>
                </c:pt>
                <c:pt idx="1">
                  <c:v>0.89247310000000002</c:v>
                </c:pt>
                <c:pt idx="2">
                  <c:v>0.89361703000000003</c:v>
                </c:pt>
                <c:pt idx="3">
                  <c:v>0.89690720000000002</c:v>
                </c:pt>
                <c:pt idx="4">
                  <c:v>0.89690720000000002</c:v>
                </c:pt>
                <c:pt idx="5">
                  <c:v>0.89795919999999996</c:v>
                </c:pt>
                <c:pt idx="6">
                  <c:v>0.89898990000000001</c:v>
                </c:pt>
                <c:pt idx="7">
                  <c:v>0.90099010000000002</c:v>
                </c:pt>
                <c:pt idx="8">
                  <c:v>0.89719623000000004</c:v>
                </c:pt>
                <c:pt idx="9">
                  <c:v>0.9009009</c:v>
                </c:pt>
                <c:pt idx="10">
                  <c:v>0.90178572999999995</c:v>
                </c:pt>
                <c:pt idx="11">
                  <c:v>0.90677965000000005</c:v>
                </c:pt>
                <c:pt idx="12">
                  <c:v>0.90756303000000005</c:v>
                </c:pt>
                <c:pt idx="13">
                  <c:v>0.90833335999999998</c:v>
                </c:pt>
                <c:pt idx="14">
                  <c:v>0.91056912999999995</c:v>
                </c:pt>
                <c:pt idx="15">
                  <c:v>0.91338580000000003</c:v>
                </c:pt>
                <c:pt idx="16">
                  <c:v>0.90839696000000003</c:v>
                </c:pt>
                <c:pt idx="17">
                  <c:v>0.90909094000000001</c:v>
                </c:pt>
                <c:pt idx="18">
                  <c:v>0.90909094000000001</c:v>
                </c:pt>
                <c:pt idx="19">
                  <c:v>0.91428569999999998</c:v>
                </c:pt>
                <c:pt idx="20">
                  <c:v>0.91666669999999995</c:v>
                </c:pt>
                <c:pt idx="21">
                  <c:v>0.91666669999999995</c:v>
                </c:pt>
                <c:pt idx="22">
                  <c:v>0.91891889999999998</c:v>
                </c:pt>
                <c:pt idx="23">
                  <c:v>0.92105263000000004</c:v>
                </c:pt>
                <c:pt idx="24">
                  <c:v>0.91515153999999999</c:v>
                </c:pt>
                <c:pt idx="25">
                  <c:v>0.91515153999999999</c:v>
                </c:pt>
                <c:pt idx="26">
                  <c:v>0.91764705999999996</c:v>
                </c:pt>
                <c:pt idx="27">
                  <c:v>0.91764705999999996</c:v>
                </c:pt>
                <c:pt idx="28">
                  <c:v>0.91860470000000005</c:v>
                </c:pt>
                <c:pt idx="29">
                  <c:v>0.91954020000000003</c:v>
                </c:pt>
                <c:pt idx="30">
                  <c:v>0.92090399999999994</c:v>
                </c:pt>
                <c:pt idx="31">
                  <c:v>0.92307689999999998</c:v>
                </c:pt>
                <c:pt idx="32">
                  <c:v>0.92118230000000001</c:v>
                </c:pt>
                <c:pt idx="33">
                  <c:v>0.92156863</c:v>
                </c:pt>
                <c:pt idx="34">
                  <c:v>0.92156863</c:v>
                </c:pt>
                <c:pt idx="35">
                  <c:v>0.92626726999999998</c:v>
                </c:pt>
                <c:pt idx="36">
                  <c:v>0.93103449999999999</c:v>
                </c:pt>
                <c:pt idx="37">
                  <c:v>0.93360995999999996</c:v>
                </c:pt>
                <c:pt idx="38">
                  <c:v>0.93522269999999996</c:v>
                </c:pt>
                <c:pt idx="39">
                  <c:v>0.92307689999999998</c:v>
                </c:pt>
                <c:pt idx="40">
                  <c:v>0.94295300000000004</c:v>
                </c:pt>
                <c:pt idx="41">
                  <c:v>0.94295300000000004</c:v>
                </c:pt>
                <c:pt idx="42">
                  <c:v>0.94136810000000004</c:v>
                </c:pt>
                <c:pt idx="43">
                  <c:v>0.94155840000000002</c:v>
                </c:pt>
                <c:pt idx="44">
                  <c:v>0.94155840000000002</c:v>
                </c:pt>
                <c:pt idx="45">
                  <c:v>0.92721520000000002</c:v>
                </c:pt>
                <c:pt idx="46">
                  <c:v>0.92857140000000005</c:v>
                </c:pt>
                <c:pt idx="47">
                  <c:v>0.92</c:v>
                </c:pt>
                <c:pt idx="48">
                  <c:v>0.80404043000000003</c:v>
                </c:pt>
                <c:pt idx="49">
                  <c:v>0.79600000000000004</c:v>
                </c:pt>
                <c:pt idx="50">
                  <c:v>0.79600000000000004</c:v>
                </c:pt>
                <c:pt idx="51">
                  <c:v>0.78811883999999999</c:v>
                </c:pt>
                <c:pt idx="52">
                  <c:v>0.78853755999999997</c:v>
                </c:pt>
                <c:pt idx="53">
                  <c:v>0.77176016999999997</c:v>
                </c:pt>
                <c:pt idx="54">
                  <c:v>0.74859284999999998</c:v>
                </c:pt>
                <c:pt idx="55">
                  <c:v>0.70494699999999999</c:v>
                </c:pt>
                <c:pt idx="56">
                  <c:v>0.54661559999999998</c:v>
                </c:pt>
                <c:pt idx="57">
                  <c:v>0.54661559999999998</c:v>
                </c:pt>
                <c:pt idx="58">
                  <c:v>0.52839506000000003</c:v>
                </c:pt>
                <c:pt idx="59">
                  <c:v>0.52195119999999995</c:v>
                </c:pt>
                <c:pt idx="60">
                  <c:v>0.52195119999999995</c:v>
                </c:pt>
                <c:pt idx="61">
                  <c:v>0.51504209999999995</c:v>
                </c:pt>
                <c:pt idx="62">
                  <c:v>0.51196169999999996</c:v>
                </c:pt>
                <c:pt idx="63">
                  <c:v>0.51010703999999996</c:v>
                </c:pt>
              </c:numCache>
            </c:numRef>
          </c:yVal>
          <c:smooth val="0"/>
        </c:ser>
        <c:ser>
          <c:idx val="1"/>
          <c:order val="1"/>
          <c:tx>
            <c:v>correction</c:v>
          </c:tx>
          <c:spPr>
            <a:ln w="19050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工作表1!$C$2:$C$65</c:f>
              <c:numCache>
                <c:formatCode>General</c:formatCode>
                <c:ptCount val="64"/>
                <c:pt idx="0">
                  <c:v>0.20394736999999999</c:v>
                </c:pt>
                <c:pt idx="1">
                  <c:v>0.20833333000000001</c:v>
                </c:pt>
                <c:pt idx="2">
                  <c:v>0.20833333000000001</c:v>
                </c:pt>
                <c:pt idx="3">
                  <c:v>0.21491228000000001</c:v>
                </c:pt>
                <c:pt idx="4">
                  <c:v>0.21491228000000001</c:v>
                </c:pt>
                <c:pt idx="5">
                  <c:v>0.21710526999999999</c:v>
                </c:pt>
                <c:pt idx="6">
                  <c:v>0.21710526999999999</c:v>
                </c:pt>
                <c:pt idx="7">
                  <c:v>0.21929824000000001</c:v>
                </c:pt>
                <c:pt idx="8">
                  <c:v>0.2631579</c:v>
                </c:pt>
                <c:pt idx="9">
                  <c:v>0.26973686000000002</c:v>
                </c:pt>
                <c:pt idx="10">
                  <c:v>0.27192982999999998</c:v>
                </c:pt>
                <c:pt idx="11">
                  <c:v>0.27192982999999998</c:v>
                </c:pt>
                <c:pt idx="12">
                  <c:v>0.2741228</c:v>
                </c:pt>
                <c:pt idx="13">
                  <c:v>0.2741228</c:v>
                </c:pt>
                <c:pt idx="14">
                  <c:v>0.28070176000000002</c:v>
                </c:pt>
                <c:pt idx="15">
                  <c:v>0.28947368000000001</c:v>
                </c:pt>
                <c:pt idx="16">
                  <c:v>0.30482456000000002</c:v>
                </c:pt>
                <c:pt idx="17">
                  <c:v>0.30701752999999998</c:v>
                </c:pt>
                <c:pt idx="18">
                  <c:v>0.30701752999999998</c:v>
                </c:pt>
                <c:pt idx="19">
                  <c:v>0.30921053999999998</c:v>
                </c:pt>
                <c:pt idx="20">
                  <c:v>0.31798247000000002</c:v>
                </c:pt>
                <c:pt idx="21">
                  <c:v>0.31798247000000002</c:v>
                </c:pt>
                <c:pt idx="22">
                  <c:v>0.3223684</c:v>
                </c:pt>
                <c:pt idx="23">
                  <c:v>0.3267544</c:v>
                </c:pt>
                <c:pt idx="24">
                  <c:v>0.40570176000000002</c:v>
                </c:pt>
                <c:pt idx="25">
                  <c:v>0.40570176000000002</c:v>
                </c:pt>
                <c:pt idx="26">
                  <c:v>0.40789472999999998</c:v>
                </c:pt>
                <c:pt idx="27">
                  <c:v>0.40789472999999998</c:v>
                </c:pt>
                <c:pt idx="28">
                  <c:v>0.40789472999999998</c:v>
                </c:pt>
                <c:pt idx="29">
                  <c:v>0.41885966000000002</c:v>
                </c:pt>
                <c:pt idx="30">
                  <c:v>0.42105262999999998</c:v>
                </c:pt>
                <c:pt idx="31">
                  <c:v>0.42543858000000001</c:v>
                </c:pt>
                <c:pt idx="32">
                  <c:v>0.4758772</c:v>
                </c:pt>
                <c:pt idx="33">
                  <c:v>0.4758772</c:v>
                </c:pt>
                <c:pt idx="34">
                  <c:v>0.4758772</c:v>
                </c:pt>
                <c:pt idx="35">
                  <c:v>0.4758772</c:v>
                </c:pt>
                <c:pt idx="36">
                  <c:v>0.4758772</c:v>
                </c:pt>
                <c:pt idx="37">
                  <c:v>0.4758772</c:v>
                </c:pt>
                <c:pt idx="38">
                  <c:v>0.4758772</c:v>
                </c:pt>
                <c:pt idx="39">
                  <c:v>0.4758772</c:v>
                </c:pt>
                <c:pt idx="40">
                  <c:v>0.54605263000000004</c:v>
                </c:pt>
                <c:pt idx="41">
                  <c:v>0.5482456</c:v>
                </c:pt>
                <c:pt idx="42">
                  <c:v>0.5482456</c:v>
                </c:pt>
                <c:pt idx="43">
                  <c:v>0.5482456</c:v>
                </c:pt>
                <c:pt idx="44">
                  <c:v>0.56798243999999998</c:v>
                </c:pt>
                <c:pt idx="45">
                  <c:v>0.5745614</c:v>
                </c:pt>
                <c:pt idx="46">
                  <c:v>0.5767544</c:v>
                </c:pt>
                <c:pt idx="47">
                  <c:v>0.5767544</c:v>
                </c:pt>
                <c:pt idx="48">
                  <c:v>0.72587716999999996</c:v>
                </c:pt>
                <c:pt idx="49">
                  <c:v>0.72587716999999996</c:v>
                </c:pt>
                <c:pt idx="50">
                  <c:v>0.7280702</c:v>
                </c:pt>
                <c:pt idx="51">
                  <c:v>0.7280702</c:v>
                </c:pt>
                <c:pt idx="52">
                  <c:v>0.7280702</c:v>
                </c:pt>
                <c:pt idx="53">
                  <c:v>0.7302632</c:v>
                </c:pt>
                <c:pt idx="54">
                  <c:v>0.74561405000000003</c:v>
                </c:pt>
                <c:pt idx="55">
                  <c:v>0.75438594999999997</c:v>
                </c:pt>
                <c:pt idx="56">
                  <c:v>0.9035088</c:v>
                </c:pt>
                <c:pt idx="57">
                  <c:v>0.9035088</c:v>
                </c:pt>
                <c:pt idx="58">
                  <c:v>0.9035088</c:v>
                </c:pt>
                <c:pt idx="59">
                  <c:v>0.9035088</c:v>
                </c:pt>
                <c:pt idx="60">
                  <c:v>0.9035088</c:v>
                </c:pt>
                <c:pt idx="61">
                  <c:v>0.9035088</c:v>
                </c:pt>
                <c:pt idx="62">
                  <c:v>0.9035088</c:v>
                </c:pt>
                <c:pt idx="63">
                  <c:v>0.9035088</c:v>
                </c:pt>
              </c:numCache>
            </c:numRef>
          </c:xVal>
          <c:yVal>
            <c:numRef>
              <c:f>工作表1!$D$2:$D$65</c:f>
              <c:numCache>
                <c:formatCode>General</c:formatCode>
                <c:ptCount val="64"/>
                <c:pt idx="0">
                  <c:v>0.85321100000000005</c:v>
                </c:pt>
                <c:pt idx="1">
                  <c:v>0.8558559</c:v>
                </c:pt>
                <c:pt idx="2">
                  <c:v>0.8558559</c:v>
                </c:pt>
                <c:pt idx="3">
                  <c:v>0.85964910000000005</c:v>
                </c:pt>
                <c:pt idx="4">
                  <c:v>0.85964910000000005</c:v>
                </c:pt>
                <c:pt idx="5">
                  <c:v>0.86086960000000001</c:v>
                </c:pt>
                <c:pt idx="6">
                  <c:v>0.86086960000000001</c:v>
                </c:pt>
                <c:pt idx="7">
                  <c:v>0.86206894999999994</c:v>
                </c:pt>
                <c:pt idx="8">
                  <c:v>0.87591240000000004</c:v>
                </c:pt>
                <c:pt idx="9">
                  <c:v>0.87857145000000003</c:v>
                </c:pt>
                <c:pt idx="10">
                  <c:v>0.87943260000000001</c:v>
                </c:pt>
                <c:pt idx="11">
                  <c:v>0.87943260000000001</c:v>
                </c:pt>
                <c:pt idx="12">
                  <c:v>0.88028169999999994</c:v>
                </c:pt>
                <c:pt idx="13">
                  <c:v>0.88028169999999994</c:v>
                </c:pt>
                <c:pt idx="14">
                  <c:v>0.88275859999999995</c:v>
                </c:pt>
                <c:pt idx="15">
                  <c:v>0.88590603999999995</c:v>
                </c:pt>
                <c:pt idx="16">
                  <c:v>0.89102566000000005</c:v>
                </c:pt>
                <c:pt idx="17">
                  <c:v>0.89171975999999997</c:v>
                </c:pt>
                <c:pt idx="18">
                  <c:v>0.89171975999999997</c:v>
                </c:pt>
                <c:pt idx="19">
                  <c:v>0.89240509999999995</c:v>
                </c:pt>
                <c:pt idx="20">
                  <c:v>0.89506173</c:v>
                </c:pt>
                <c:pt idx="21">
                  <c:v>0.89506173</c:v>
                </c:pt>
                <c:pt idx="22">
                  <c:v>0.89634144000000004</c:v>
                </c:pt>
                <c:pt idx="23">
                  <c:v>0.89759034000000004</c:v>
                </c:pt>
                <c:pt idx="24">
                  <c:v>0.88095235999999999</c:v>
                </c:pt>
                <c:pt idx="25">
                  <c:v>0.88095235999999999</c:v>
                </c:pt>
                <c:pt idx="26">
                  <c:v>0.88151659999999998</c:v>
                </c:pt>
                <c:pt idx="27">
                  <c:v>0.88151659999999998</c:v>
                </c:pt>
                <c:pt idx="28">
                  <c:v>0.88151659999999998</c:v>
                </c:pt>
                <c:pt idx="29">
                  <c:v>0.88425929999999997</c:v>
                </c:pt>
                <c:pt idx="30">
                  <c:v>0.88479260000000004</c:v>
                </c:pt>
                <c:pt idx="31">
                  <c:v>0.88584476999999995</c:v>
                </c:pt>
                <c:pt idx="32">
                  <c:v>0.48873875</c:v>
                </c:pt>
                <c:pt idx="33">
                  <c:v>0.48873875</c:v>
                </c:pt>
                <c:pt idx="34">
                  <c:v>0.48873875</c:v>
                </c:pt>
                <c:pt idx="35">
                  <c:v>0.48873875</c:v>
                </c:pt>
                <c:pt idx="36">
                  <c:v>0.48873875</c:v>
                </c:pt>
                <c:pt idx="37">
                  <c:v>0.48873875</c:v>
                </c:pt>
                <c:pt idx="38">
                  <c:v>0.48873875</c:v>
                </c:pt>
                <c:pt idx="39">
                  <c:v>0.48873875</c:v>
                </c:pt>
                <c:pt idx="40">
                  <c:v>0.90217393999999995</c:v>
                </c:pt>
                <c:pt idx="41">
                  <c:v>0.90252710000000003</c:v>
                </c:pt>
                <c:pt idx="42">
                  <c:v>0.90252710000000003</c:v>
                </c:pt>
                <c:pt idx="43">
                  <c:v>0.90252710000000003</c:v>
                </c:pt>
                <c:pt idx="44">
                  <c:v>0.90559440000000002</c:v>
                </c:pt>
                <c:pt idx="45">
                  <c:v>0.90657436999999996</c:v>
                </c:pt>
                <c:pt idx="46">
                  <c:v>0.90689653000000003</c:v>
                </c:pt>
                <c:pt idx="47">
                  <c:v>0.90689653000000003</c:v>
                </c:pt>
                <c:pt idx="48">
                  <c:v>0.86197919999999995</c:v>
                </c:pt>
                <c:pt idx="49">
                  <c:v>0.86197919999999995</c:v>
                </c:pt>
                <c:pt idx="50">
                  <c:v>0.86010359999999997</c:v>
                </c:pt>
                <c:pt idx="51">
                  <c:v>0.86010359999999997</c:v>
                </c:pt>
                <c:pt idx="52">
                  <c:v>0.86010359999999997</c:v>
                </c:pt>
                <c:pt idx="53">
                  <c:v>0.86046509999999998</c:v>
                </c:pt>
                <c:pt idx="54">
                  <c:v>0.86294420000000005</c:v>
                </c:pt>
                <c:pt idx="55">
                  <c:v>0.86432160000000002</c:v>
                </c:pt>
                <c:pt idx="56">
                  <c:v>0.60588235000000001</c:v>
                </c:pt>
                <c:pt idx="57">
                  <c:v>0.60588235000000001</c:v>
                </c:pt>
                <c:pt idx="58">
                  <c:v>0.60588235000000001</c:v>
                </c:pt>
                <c:pt idx="59">
                  <c:v>0.60588235000000001</c:v>
                </c:pt>
                <c:pt idx="60">
                  <c:v>0.60588235000000001</c:v>
                </c:pt>
                <c:pt idx="61">
                  <c:v>0.60588235000000001</c:v>
                </c:pt>
                <c:pt idx="62">
                  <c:v>0.60588235000000001</c:v>
                </c:pt>
                <c:pt idx="63">
                  <c:v>0.60588235000000001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498336"/>
        <c:axId val="853494528"/>
      </c:scatterChart>
      <c:valAx>
        <c:axId val="85349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3494528"/>
        <c:crosses val="autoZero"/>
        <c:crossBetween val="midCat"/>
      </c:valAx>
      <c:valAx>
        <c:axId val="85349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3498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6835-F0D9-4094-983B-8E481A42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cp:keywords/>
  <dc:description/>
  <cp:lastModifiedBy>仁鴻 黃</cp:lastModifiedBy>
  <cp:revision>21</cp:revision>
  <cp:lastPrinted>2021-03-22T10:25:00Z</cp:lastPrinted>
  <dcterms:created xsi:type="dcterms:W3CDTF">2021-03-21T19:01:00Z</dcterms:created>
  <dcterms:modified xsi:type="dcterms:W3CDTF">2021-03-22T10:26:00Z</dcterms:modified>
</cp:coreProperties>
</file>