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7E44" w14:textId="66C15B66" w:rsidR="00A70480" w:rsidRDefault="004B7CE7" w:rsidP="004B7CE7">
      <w:pPr>
        <w:pStyle w:val="Heading1"/>
      </w:pPr>
      <w:r w:rsidRPr="004B7CE7">
        <w:t>Processes of Memory</w:t>
      </w:r>
    </w:p>
    <w:p w14:paraId="5D3B7A65" w14:textId="1FDAC9C6" w:rsidR="008D2BFE" w:rsidRDefault="008D2BFE" w:rsidP="00925A05">
      <w:pPr>
        <w:pStyle w:val="Heading2"/>
      </w:pPr>
      <w:r>
        <w:t xml:space="preserve">What is </w:t>
      </w:r>
      <w:r w:rsidRPr="004B7CE7">
        <w:t>Processes of Memory</w:t>
      </w:r>
    </w:p>
    <w:p w14:paraId="158BBE3B" w14:textId="70E5BC38" w:rsidR="00793F7E" w:rsidRPr="00533AC8" w:rsidRDefault="00533AC8" w:rsidP="00533AC8">
      <w:pPr>
        <w:rPr>
          <w:rFonts w:asciiTheme="minorBidi" w:hAnsiTheme="minorBidi"/>
        </w:rPr>
      </w:pP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 w:rsidR="00616AD0"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 w:rsidR="00616AD0"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417AD701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Memory isn’t a single thing—it’s a set of processes your brain uses to take in, store, and later retrieve information. Psychologists usually break it down into three core stages:</w:t>
      </w:r>
    </w:p>
    <w:p w14:paraId="20972386" w14:textId="77777777" w:rsidR="008D2BFE" w:rsidRPr="008D2BFE" w:rsidRDefault="00000000" w:rsidP="008D2BFE">
      <w:pPr>
        <w:rPr>
          <w:rFonts w:ascii="Roboto Mono" w:hAnsi="Roboto Mono"/>
        </w:rPr>
      </w:pPr>
      <w:r>
        <w:rPr>
          <w:rFonts w:ascii="Roboto Mono" w:hAnsi="Roboto Mono"/>
        </w:rPr>
        <w:pict w14:anchorId="11884B3B">
          <v:rect id="_x0000_i1025" style="width:0;height:1.5pt" o:hralign="center" o:hrstd="t" o:hr="t" fillcolor="#a0a0a0" stroked="f"/>
        </w:pict>
      </w:r>
    </w:p>
    <w:p w14:paraId="613A7D35" w14:textId="77777777" w:rsidR="008D2BFE" w:rsidRDefault="008D2BFE" w:rsidP="00A36C7B">
      <w:pPr>
        <w:pStyle w:val="Heading2"/>
      </w:pPr>
      <w:r w:rsidRPr="008D2BFE">
        <w:t>1. Encoding (Getting information in)</w:t>
      </w:r>
    </w:p>
    <w:p w14:paraId="0FDD63A3" w14:textId="65EDFA72" w:rsidR="00A36C7B" w:rsidRPr="00A36C7B" w:rsidRDefault="00905043" w:rsidP="00A36C7B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50542A1F" w14:textId="391D8EAF" w:rsidR="008D2BFE" w:rsidRPr="008D2BFE" w:rsidRDefault="008D2BFE" w:rsidP="00A36C7B">
      <w:pPr>
        <w:rPr>
          <w:rFonts w:ascii="Roboto Mono" w:hAnsi="Roboto Mono"/>
        </w:rPr>
      </w:pPr>
      <w:r w:rsidRPr="008D2BFE">
        <w:rPr>
          <w:rFonts w:ascii="Roboto Mono" w:hAnsi="Roboto Mono"/>
          <w:noProof/>
        </w:rPr>
        <w:drawing>
          <wp:inline distT="0" distB="0" distL="0" distR="0" wp14:anchorId="34BACCC2" wp14:editId="7A1396CD">
            <wp:extent cx="3034145" cy="1728749"/>
            <wp:effectExtent l="0" t="0" r="0" b="5080"/>
            <wp:docPr id="1392701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357" cy="173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BFE">
        <w:rPr>
          <w:rFonts w:ascii="Roboto Mono" w:hAnsi="Roboto Mono"/>
          <w:noProof/>
        </w:rPr>
        <w:drawing>
          <wp:inline distT="0" distB="0" distL="0" distR="0" wp14:anchorId="7D4DFC66" wp14:editId="0E57E025">
            <wp:extent cx="2867394" cy="1533872"/>
            <wp:effectExtent l="0" t="0" r="0" b="9525"/>
            <wp:docPr id="10075945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21" cy="153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D21C" w14:textId="7053FC32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  <w:noProof/>
        </w:rPr>
        <w:drawing>
          <wp:inline distT="0" distB="0" distL="0" distR="0" wp14:anchorId="33D8D1A9" wp14:editId="30FA533C">
            <wp:extent cx="3810000" cy="2203369"/>
            <wp:effectExtent l="0" t="0" r="0" b="6985"/>
            <wp:docPr id="2069879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379" cy="220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56C3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6</w:t>
      </w:r>
    </w:p>
    <w:p w14:paraId="10B24179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lastRenderedPageBreak/>
        <w:t>Encoding is the first step—transforming sensory input (what you see, hear, feel) into a form your brain can store.</w:t>
      </w:r>
    </w:p>
    <w:p w14:paraId="21866F23" w14:textId="77777777" w:rsidR="008D2BFE" w:rsidRPr="008D2BFE" w:rsidRDefault="008D2BFE" w:rsidP="008D2BFE">
      <w:pPr>
        <w:numPr>
          <w:ilvl w:val="0"/>
          <w:numId w:val="1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Types of encoding:</w:t>
      </w:r>
      <w:r w:rsidRPr="008D2BFE">
        <w:rPr>
          <w:rFonts w:ascii="Roboto Mono" w:hAnsi="Roboto Mono"/>
        </w:rPr>
        <w:t xml:space="preserve"> </w:t>
      </w:r>
    </w:p>
    <w:p w14:paraId="3D6263B0" w14:textId="77777777" w:rsidR="008D2BFE" w:rsidRPr="008D2BFE" w:rsidRDefault="008D2BFE" w:rsidP="008D2BFE">
      <w:pPr>
        <w:numPr>
          <w:ilvl w:val="1"/>
          <w:numId w:val="1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Visual</w:t>
      </w:r>
      <w:r w:rsidRPr="008D2BFE">
        <w:rPr>
          <w:rFonts w:ascii="Roboto Mono" w:hAnsi="Roboto Mono"/>
        </w:rPr>
        <w:t xml:space="preserve"> (images, faces) </w:t>
      </w:r>
    </w:p>
    <w:p w14:paraId="029725D7" w14:textId="77777777" w:rsidR="008D2BFE" w:rsidRPr="008D2BFE" w:rsidRDefault="008D2BFE" w:rsidP="008D2BFE">
      <w:pPr>
        <w:numPr>
          <w:ilvl w:val="1"/>
          <w:numId w:val="1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Acoustic</w:t>
      </w:r>
      <w:r w:rsidRPr="008D2BFE">
        <w:rPr>
          <w:rFonts w:ascii="Roboto Mono" w:hAnsi="Roboto Mono"/>
        </w:rPr>
        <w:t xml:space="preserve"> (sounds, words) </w:t>
      </w:r>
    </w:p>
    <w:p w14:paraId="7B9366D8" w14:textId="77777777" w:rsidR="008D2BFE" w:rsidRPr="008D2BFE" w:rsidRDefault="008D2BFE" w:rsidP="008D2BFE">
      <w:pPr>
        <w:numPr>
          <w:ilvl w:val="1"/>
          <w:numId w:val="1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Semantic</w:t>
      </w:r>
      <w:r w:rsidRPr="008D2BFE">
        <w:rPr>
          <w:rFonts w:ascii="Roboto Mono" w:hAnsi="Roboto Mono"/>
        </w:rPr>
        <w:t xml:space="preserve"> (meaning—this is usually the strongest) </w:t>
      </w:r>
    </w:p>
    <w:p w14:paraId="60DD6015" w14:textId="77777777" w:rsidR="008D2BFE" w:rsidRPr="008D2BFE" w:rsidRDefault="008D2BFE" w:rsidP="008D2BFE">
      <w:pPr>
        <w:numPr>
          <w:ilvl w:val="0"/>
          <w:numId w:val="1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Key factor:</w:t>
      </w:r>
      <w:r w:rsidRPr="008D2BFE">
        <w:rPr>
          <w:rFonts w:ascii="Roboto Mono" w:hAnsi="Roboto Mono"/>
        </w:rPr>
        <w:t xml:space="preserve"> Attention. If you don’t focus on something, it rarely gets encoded well. </w:t>
      </w:r>
    </w:p>
    <w:p w14:paraId="27BC00E3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Example: Reading a textbook and actually understanding it (semantic encoding) helps you remember it better than just skimming.</w:t>
      </w:r>
    </w:p>
    <w:p w14:paraId="727AD695" w14:textId="77777777" w:rsidR="008D2BFE" w:rsidRPr="008D2BFE" w:rsidRDefault="00000000" w:rsidP="008D2BFE">
      <w:pPr>
        <w:rPr>
          <w:rFonts w:ascii="Roboto Mono" w:hAnsi="Roboto Mono"/>
        </w:rPr>
      </w:pPr>
      <w:r>
        <w:rPr>
          <w:rFonts w:ascii="Roboto Mono" w:hAnsi="Roboto Mono"/>
        </w:rPr>
        <w:pict w14:anchorId="1FF01CEF">
          <v:rect id="_x0000_i1026" style="width:0;height:1.5pt" o:hralign="center" o:hrstd="t" o:hr="t" fillcolor="#a0a0a0" stroked="f"/>
        </w:pict>
      </w:r>
    </w:p>
    <w:p w14:paraId="6D871553" w14:textId="77777777" w:rsidR="008D2BFE" w:rsidRDefault="008D2BFE" w:rsidP="00A36C7B">
      <w:pPr>
        <w:pStyle w:val="Heading2"/>
      </w:pPr>
      <w:r w:rsidRPr="008D2BFE">
        <w:t>2. Storage (Keeping information over time)</w:t>
      </w:r>
    </w:p>
    <w:p w14:paraId="11D4F1D4" w14:textId="166791C1" w:rsidR="00A36C7B" w:rsidRPr="00A36C7B" w:rsidRDefault="00CC7181" w:rsidP="00A36C7B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1ED91E30" w14:textId="3217651B" w:rsidR="008D2BFE" w:rsidRPr="008D2BFE" w:rsidRDefault="008D2BFE" w:rsidP="00146A6B">
      <w:pPr>
        <w:rPr>
          <w:rFonts w:ascii="Roboto Mono" w:hAnsi="Roboto Mono"/>
        </w:rPr>
      </w:pPr>
      <w:r w:rsidRPr="008D2BFE">
        <w:rPr>
          <w:rFonts w:ascii="Roboto Mono" w:hAnsi="Roboto Mono"/>
          <w:noProof/>
        </w:rPr>
        <w:drawing>
          <wp:inline distT="0" distB="0" distL="0" distR="0" wp14:anchorId="5992BCD0" wp14:editId="36E68254">
            <wp:extent cx="2381157" cy="2204951"/>
            <wp:effectExtent l="0" t="0" r="635" b="5080"/>
            <wp:docPr id="640665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406" cy="220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BFE">
        <w:rPr>
          <w:rFonts w:ascii="Roboto Mono" w:hAnsi="Roboto Mono"/>
          <w:noProof/>
        </w:rPr>
        <w:drawing>
          <wp:inline distT="0" distB="0" distL="0" distR="0" wp14:anchorId="6D62560B" wp14:editId="0003E87A">
            <wp:extent cx="2660073" cy="2660073"/>
            <wp:effectExtent l="0" t="0" r="6985" b="6985"/>
            <wp:docPr id="92377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17" cy="266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B9D1" w14:textId="4B17DF26" w:rsidR="008D2BFE" w:rsidRPr="008D2BFE" w:rsidRDefault="008D2BFE" w:rsidP="00146A6B">
      <w:pPr>
        <w:rPr>
          <w:rFonts w:ascii="Roboto Mono" w:hAnsi="Roboto Mono"/>
        </w:rPr>
      </w:pPr>
      <w:r w:rsidRPr="008D2BFE">
        <w:rPr>
          <w:rFonts w:ascii="Roboto Mono" w:hAnsi="Roboto Mono"/>
          <w:noProof/>
        </w:rPr>
        <w:lastRenderedPageBreak/>
        <w:drawing>
          <wp:inline distT="0" distB="0" distL="0" distR="0" wp14:anchorId="708BE612" wp14:editId="6BE66029">
            <wp:extent cx="3075709" cy="2306782"/>
            <wp:effectExtent l="0" t="0" r="0" b="0"/>
            <wp:docPr id="14469408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415" cy="231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5F6A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Once encoded, information is stored in different memory systems:</w:t>
      </w:r>
    </w:p>
    <w:p w14:paraId="6CA35333" w14:textId="77777777" w:rsidR="008D2BFE" w:rsidRPr="008D2BFE" w:rsidRDefault="008D2BFE" w:rsidP="008D2BFE">
      <w:pPr>
        <w:numPr>
          <w:ilvl w:val="0"/>
          <w:numId w:val="2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Sensory memory</w:t>
      </w:r>
      <w:r w:rsidRPr="008D2BFE">
        <w:rPr>
          <w:rFonts w:ascii="Roboto Mono" w:hAnsi="Roboto Mono"/>
        </w:rPr>
        <w:t xml:space="preserve"> (milliseconds–seconds): brief snapshot of sensory input </w:t>
      </w:r>
    </w:p>
    <w:p w14:paraId="50BBC8BB" w14:textId="77777777" w:rsidR="008D2BFE" w:rsidRPr="008D2BFE" w:rsidRDefault="008D2BFE" w:rsidP="008D2BFE">
      <w:pPr>
        <w:numPr>
          <w:ilvl w:val="0"/>
          <w:numId w:val="2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Short-term / Working memory</w:t>
      </w:r>
      <w:r w:rsidRPr="008D2BFE">
        <w:rPr>
          <w:rFonts w:ascii="Roboto Mono" w:hAnsi="Roboto Mono"/>
        </w:rPr>
        <w:t xml:space="preserve"> (seconds–minutes): limited capacity (~7 items) </w:t>
      </w:r>
    </w:p>
    <w:p w14:paraId="4F109BDA" w14:textId="77777777" w:rsidR="008D2BFE" w:rsidRPr="008D2BFE" w:rsidRDefault="008D2BFE" w:rsidP="008D2BFE">
      <w:pPr>
        <w:numPr>
          <w:ilvl w:val="0"/>
          <w:numId w:val="2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Long-term memory</w:t>
      </w:r>
      <w:r w:rsidRPr="008D2BFE">
        <w:rPr>
          <w:rFonts w:ascii="Roboto Mono" w:hAnsi="Roboto Mono"/>
        </w:rPr>
        <w:t xml:space="preserve"> (days–lifetime): vast capacity </w:t>
      </w:r>
    </w:p>
    <w:p w14:paraId="4B37E5F1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Long-term memory includes:</w:t>
      </w:r>
    </w:p>
    <w:p w14:paraId="3A7D3008" w14:textId="77777777" w:rsidR="008D2BFE" w:rsidRPr="008D2BFE" w:rsidRDefault="008D2BFE" w:rsidP="008D2BFE">
      <w:pPr>
        <w:numPr>
          <w:ilvl w:val="0"/>
          <w:numId w:val="3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Explicit (declarative)</w:t>
      </w:r>
      <w:r w:rsidRPr="008D2BFE">
        <w:rPr>
          <w:rFonts w:ascii="Roboto Mono" w:hAnsi="Roboto Mono"/>
        </w:rPr>
        <w:t xml:space="preserve">: facts and events </w:t>
      </w:r>
    </w:p>
    <w:p w14:paraId="6FA888CE" w14:textId="77777777" w:rsidR="008D2BFE" w:rsidRPr="008D2BFE" w:rsidRDefault="008D2BFE" w:rsidP="008D2BFE">
      <w:pPr>
        <w:numPr>
          <w:ilvl w:val="0"/>
          <w:numId w:val="3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Implicit (procedural)</w:t>
      </w:r>
      <w:r w:rsidRPr="008D2BFE">
        <w:rPr>
          <w:rFonts w:ascii="Roboto Mono" w:hAnsi="Roboto Mono"/>
        </w:rPr>
        <w:t xml:space="preserve">: skills like riding a bike </w:t>
      </w:r>
    </w:p>
    <w:p w14:paraId="2F95483D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The hippocampus plays a crucial role in forming new long-term memories.</w:t>
      </w:r>
    </w:p>
    <w:p w14:paraId="0D011A50" w14:textId="77777777" w:rsidR="008D2BFE" w:rsidRPr="008D2BFE" w:rsidRDefault="00000000" w:rsidP="008D2BFE">
      <w:pPr>
        <w:rPr>
          <w:rFonts w:ascii="Roboto Mono" w:hAnsi="Roboto Mono"/>
        </w:rPr>
      </w:pPr>
      <w:r>
        <w:rPr>
          <w:rFonts w:ascii="Roboto Mono" w:hAnsi="Roboto Mono"/>
        </w:rPr>
        <w:pict w14:anchorId="420626F7">
          <v:rect id="_x0000_i1027" style="width:0;height:1.5pt" o:hralign="center" o:hrstd="t" o:hr="t" fillcolor="#a0a0a0" stroked="f"/>
        </w:pict>
      </w:r>
    </w:p>
    <w:p w14:paraId="7E5B33D8" w14:textId="77777777" w:rsidR="008D2BFE" w:rsidRDefault="008D2BFE" w:rsidP="00146A6B">
      <w:pPr>
        <w:pStyle w:val="Heading2"/>
      </w:pPr>
      <w:r w:rsidRPr="008D2BFE">
        <w:t>3. Retrieval (Getting information out)</w:t>
      </w:r>
    </w:p>
    <w:p w14:paraId="5E191665" w14:textId="256AC413" w:rsidR="00146A6B" w:rsidRPr="00146A6B" w:rsidRDefault="00CC7181" w:rsidP="00146A6B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349C77D" w14:textId="3FD92789" w:rsidR="008D2BFE" w:rsidRPr="008D2BFE" w:rsidRDefault="008D2BFE" w:rsidP="004144D3">
      <w:pPr>
        <w:rPr>
          <w:rFonts w:ascii="Roboto Mono" w:hAnsi="Roboto Mono"/>
        </w:rPr>
      </w:pPr>
      <w:r w:rsidRPr="008D2BFE">
        <w:rPr>
          <w:rFonts w:ascii="Roboto Mono" w:hAnsi="Roboto Mono"/>
          <w:noProof/>
        </w:rPr>
        <w:lastRenderedPageBreak/>
        <w:drawing>
          <wp:inline distT="0" distB="0" distL="0" distR="0" wp14:anchorId="0111B743" wp14:editId="215C4596">
            <wp:extent cx="2677697" cy="3422073"/>
            <wp:effectExtent l="0" t="0" r="8890" b="6985"/>
            <wp:docPr id="1579894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460" cy="343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BFE">
        <w:rPr>
          <w:rFonts w:ascii="Roboto Mono" w:hAnsi="Roboto Mono"/>
          <w:noProof/>
        </w:rPr>
        <w:drawing>
          <wp:inline distT="0" distB="0" distL="0" distR="0" wp14:anchorId="1FB03D8A" wp14:editId="3872A622">
            <wp:extent cx="3206326" cy="2404745"/>
            <wp:effectExtent l="0" t="0" r="0" b="0"/>
            <wp:docPr id="1881710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690" cy="241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F65B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Retrieval is accessing stored information when you need it.</w:t>
      </w:r>
    </w:p>
    <w:p w14:paraId="0ED5C2C6" w14:textId="77777777" w:rsidR="008D2BFE" w:rsidRPr="008D2BFE" w:rsidRDefault="008D2BFE" w:rsidP="008D2BFE">
      <w:pPr>
        <w:numPr>
          <w:ilvl w:val="0"/>
          <w:numId w:val="4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Recall:</w:t>
      </w:r>
      <w:r w:rsidRPr="008D2BFE">
        <w:rPr>
          <w:rFonts w:ascii="Roboto Mono" w:hAnsi="Roboto Mono"/>
        </w:rPr>
        <w:t xml:space="preserve"> retrieving without cues (e.g., essay questions) </w:t>
      </w:r>
    </w:p>
    <w:p w14:paraId="399DE4DF" w14:textId="77777777" w:rsidR="008D2BFE" w:rsidRPr="008D2BFE" w:rsidRDefault="008D2BFE" w:rsidP="008D2BFE">
      <w:pPr>
        <w:numPr>
          <w:ilvl w:val="0"/>
          <w:numId w:val="4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Recognition:</w:t>
      </w:r>
      <w:r w:rsidRPr="008D2BFE">
        <w:rPr>
          <w:rFonts w:ascii="Roboto Mono" w:hAnsi="Roboto Mono"/>
        </w:rPr>
        <w:t xml:space="preserve"> identifying correct information (e.g., multiple choice) </w:t>
      </w:r>
    </w:p>
    <w:p w14:paraId="796208AA" w14:textId="77777777" w:rsidR="008D2BFE" w:rsidRPr="008D2BFE" w:rsidRDefault="008D2BFE" w:rsidP="008D2BFE">
      <w:pPr>
        <w:numPr>
          <w:ilvl w:val="0"/>
          <w:numId w:val="4"/>
        </w:numPr>
        <w:rPr>
          <w:rFonts w:ascii="Roboto Mono" w:hAnsi="Roboto Mono"/>
        </w:rPr>
      </w:pPr>
      <w:r w:rsidRPr="008D2BFE">
        <w:rPr>
          <w:rFonts w:ascii="Roboto Mono" w:hAnsi="Roboto Mono"/>
          <w:b/>
          <w:bCs/>
        </w:rPr>
        <w:t>Relearning:</w:t>
      </w:r>
      <w:r w:rsidRPr="008D2BFE">
        <w:rPr>
          <w:rFonts w:ascii="Roboto Mono" w:hAnsi="Roboto Mono"/>
        </w:rPr>
        <w:t xml:space="preserve"> faster re-acquisition of forgotten info </w:t>
      </w:r>
    </w:p>
    <w:p w14:paraId="40F350CD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Retrieval is often cue-dependent—certain contexts, smells, or emotions can trigger memories.</w:t>
      </w:r>
    </w:p>
    <w:p w14:paraId="516FA9CE" w14:textId="77777777" w:rsidR="008D2BFE" w:rsidRPr="008D2BFE" w:rsidRDefault="00000000" w:rsidP="008D2BFE">
      <w:pPr>
        <w:rPr>
          <w:rFonts w:ascii="Roboto Mono" w:hAnsi="Roboto Mono"/>
        </w:rPr>
      </w:pPr>
      <w:r>
        <w:rPr>
          <w:rFonts w:ascii="Roboto Mono" w:hAnsi="Roboto Mono"/>
        </w:rPr>
        <w:pict w14:anchorId="6D669095">
          <v:rect id="_x0000_i1028" style="width:0;height:1.5pt" o:hralign="center" o:hrstd="t" o:hr="t" fillcolor="#a0a0a0" stroked="f"/>
        </w:pict>
      </w:r>
    </w:p>
    <w:p w14:paraId="43D21BCD" w14:textId="77777777" w:rsidR="008D2BFE" w:rsidRDefault="008D2BFE" w:rsidP="00656663">
      <w:pPr>
        <w:pStyle w:val="Heading2"/>
      </w:pPr>
      <w:r w:rsidRPr="008D2BFE">
        <w:t>How the Processes Work Together</w:t>
      </w:r>
    </w:p>
    <w:p w14:paraId="3528CE75" w14:textId="53039BD8" w:rsidR="00656663" w:rsidRPr="00656663" w:rsidRDefault="00CC7181" w:rsidP="00656663"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# Source: AI Source: Provided by: [Data Path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>Name_En</w:t>
      </w:r>
      <w:proofErr w:type="spellEnd"/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Column: Motasem Essam] -&gt;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From:</w:t>
      </w:r>
      <w:r w:rsidRPr="00624935">
        <w:rPr>
          <w:rFonts w:asciiTheme="minorBidi" w:eastAsia="Arial" w:hAnsiTheme="minorBidi"/>
          <w:color w:val="000000"/>
          <w:sz w:val="18"/>
          <w:highlight w:val="lightGray"/>
        </w:rPr>
        <w:t xml:space="preserve"> [ChatGPT] </w:t>
      </w:r>
      <w:r w:rsidRPr="00624935">
        <w:rPr>
          <w:rFonts w:asciiTheme="minorBidi" w:eastAsia="Arial" w:hAnsiTheme="minorBidi"/>
          <w:b/>
          <w:color w:val="000000"/>
          <w:sz w:val="18"/>
          <w:highlight w:val="lightGray"/>
        </w:rPr>
        <w:t>on</w:t>
      </w:r>
      <w:r w:rsidRPr="00624935">
        <w:rPr>
          <w:rFonts w:asciiTheme="minorBidi" w:hAnsiTheme="minorBidi"/>
          <w:sz w:val="18"/>
          <w:highlight w:val="lightGray"/>
        </w:rPr>
        <w:t xml:space="preserve"> [</w:t>
      </w:r>
      <w:r>
        <w:rPr>
          <w:rFonts w:asciiTheme="minorBidi" w:hAnsiTheme="minorBidi"/>
          <w:sz w:val="18"/>
          <w:highlight w:val="lightGray"/>
        </w:rPr>
        <w:t>5</w:t>
      </w:r>
      <w:r w:rsidRPr="00624935">
        <w:rPr>
          <w:rFonts w:asciiTheme="minorBidi" w:hAnsiTheme="minorBidi"/>
          <w:sz w:val="18"/>
          <w:highlight w:val="lightGray"/>
        </w:rPr>
        <w:t>/1/202</w:t>
      </w:r>
      <w:r>
        <w:rPr>
          <w:rFonts w:asciiTheme="minorBidi" w:hAnsiTheme="minorBidi"/>
          <w:sz w:val="18"/>
          <w:highlight w:val="lightGray"/>
        </w:rPr>
        <w:t>6</w:t>
      </w:r>
      <w:r w:rsidRPr="00624935">
        <w:rPr>
          <w:rFonts w:asciiTheme="minorBidi" w:hAnsiTheme="minorBidi"/>
          <w:sz w:val="18"/>
          <w:highlight w:val="lightGray"/>
        </w:rPr>
        <w:t>]</w:t>
      </w:r>
    </w:p>
    <w:p w14:paraId="6E816AC0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t>Think of memory like a system:</w:t>
      </w:r>
    </w:p>
    <w:p w14:paraId="75E93B70" w14:textId="77777777" w:rsidR="008D2BFE" w:rsidRPr="008D2BFE" w:rsidRDefault="008D2BFE" w:rsidP="008D2BFE">
      <w:pPr>
        <w:numPr>
          <w:ilvl w:val="0"/>
          <w:numId w:val="5"/>
        </w:numPr>
        <w:rPr>
          <w:rFonts w:ascii="Roboto Mono" w:hAnsi="Roboto Mono"/>
        </w:rPr>
      </w:pPr>
      <w:r w:rsidRPr="008D2BFE">
        <w:rPr>
          <w:rFonts w:ascii="Roboto Mono" w:hAnsi="Roboto Mono"/>
        </w:rPr>
        <w:t xml:space="preserve">Encoding = input </w:t>
      </w:r>
    </w:p>
    <w:p w14:paraId="0F9A22EA" w14:textId="77777777" w:rsidR="008D2BFE" w:rsidRPr="008D2BFE" w:rsidRDefault="008D2BFE" w:rsidP="008D2BFE">
      <w:pPr>
        <w:numPr>
          <w:ilvl w:val="0"/>
          <w:numId w:val="5"/>
        </w:numPr>
        <w:rPr>
          <w:rFonts w:ascii="Roboto Mono" w:hAnsi="Roboto Mono"/>
        </w:rPr>
      </w:pPr>
      <w:r w:rsidRPr="008D2BFE">
        <w:rPr>
          <w:rFonts w:ascii="Roboto Mono" w:hAnsi="Roboto Mono"/>
        </w:rPr>
        <w:t xml:space="preserve">Storage = saving </w:t>
      </w:r>
    </w:p>
    <w:p w14:paraId="273A1BCA" w14:textId="77777777" w:rsidR="008D2BFE" w:rsidRPr="008D2BFE" w:rsidRDefault="008D2BFE" w:rsidP="008D2BFE">
      <w:pPr>
        <w:numPr>
          <w:ilvl w:val="0"/>
          <w:numId w:val="5"/>
        </w:numPr>
        <w:rPr>
          <w:rFonts w:ascii="Roboto Mono" w:hAnsi="Roboto Mono"/>
        </w:rPr>
      </w:pPr>
      <w:r w:rsidRPr="008D2BFE">
        <w:rPr>
          <w:rFonts w:ascii="Roboto Mono" w:hAnsi="Roboto Mono"/>
        </w:rPr>
        <w:t xml:space="preserve">Retrieval = output </w:t>
      </w:r>
    </w:p>
    <w:p w14:paraId="7B48D15F" w14:textId="77777777" w:rsidR="008D2BFE" w:rsidRPr="008D2BFE" w:rsidRDefault="008D2BFE" w:rsidP="008D2BFE">
      <w:pPr>
        <w:rPr>
          <w:rFonts w:ascii="Roboto Mono" w:hAnsi="Roboto Mono"/>
        </w:rPr>
      </w:pPr>
      <w:r w:rsidRPr="008D2BFE">
        <w:rPr>
          <w:rFonts w:ascii="Roboto Mono" w:hAnsi="Roboto Mono"/>
        </w:rPr>
        <w:lastRenderedPageBreak/>
        <w:t>If any stage is weak (e.g., poor attention during encoding), memory performance suffers.</w:t>
      </w:r>
    </w:p>
    <w:p w14:paraId="7B996CCB" w14:textId="12D977B0" w:rsidR="008D2BFE" w:rsidRPr="008D2BFE" w:rsidRDefault="00000000" w:rsidP="008D0996">
      <w:pPr>
        <w:rPr>
          <w:rFonts w:ascii="Roboto Mono" w:hAnsi="Roboto Mono"/>
        </w:rPr>
      </w:pPr>
      <w:r>
        <w:rPr>
          <w:rFonts w:ascii="Roboto Mono" w:hAnsi="Roboto Mono"/>
        </w:rPr>
        <w:pict w14:anchorId="12C59892">
          <v:rect id="_x0000_i1029" style="width:0;height:1.5pt" o:hralign="center" o:hrstd="t" o:hr="t" fillcolor="#a0a0a0" stroked="f"/>
        </w:pict>
      </w:r>
    </w:p>
    <w:p w14:paraId="7C3692CD" w14:textId="77777777" w:rsidR="004B7CE7" w:rsidRPr="004B7CE7" w:rsidRDefault="004B7CE7" w:rsidP="004B7CE7">
      <w:pPr>
        <w:rPr>
          <w:rFonts w:ascii="Roboto Mono" w:hAnsi="Roboto Mono"/>
        </w:rPr>
      </w:pPr>
    </w:p>
    <w:sectPr w:rsidR="004B7CE7" w:rsidRPr="004B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A88"/>
    <w:multiLevelType w:val="multilevel"/>
    <w:tmpl w:val="125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211A"/>
    <w:multiLevelType w:val="multilevel"/>
    <w:tmpl w:val="1DC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57F71"/>
    <w:multiLevelType w:val="multilevel"/>
    <w:tmpl w:val="C25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B2B3C"/>
    <w:multiLevelType w:val="multilevel"/>
    <w:tmpl w:val="8D2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D47C4"/>
    <w:multiLevelType w:val="multilevel"/>
    <w:tmpl w:val="CC2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346106">
    <w:abstractNumId w:val="3"/>
  </w:num>
  <w:num w:numId="2" w16cid:durableId="1312367767">
    <w:abstractNumId w:val="2"/>
  </w:num>
  <w:num w:numId="3" w16cid:durableId="1057316496">
    <w:abstractNumId w:val="4"/>
  </w:num>
  <w:num w:numId="4" w16cid:durableId="234240073">
    <w:abstractNumId w:val="1"/>
  </w:num>
  <w:num w:numId="5" w16cid:durableId="40044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68"/>
    <w:rsid w:val="00146A6B"/>
    <w:rsid w:val="002D1F4F"/>
    <w:rsid w:val="0037446E"/>
    <w:rsid w:val="004144D3"/>
    <w:rsid w:val="004B7CE7"/>
    <w:rsid w:val="00533AC8"/>
    <w:rsid w:val="00616AD0"/>
    <w:rsid w:val="00656663"/>
    <w:rsid w:val="006D6AD0"/>
    <w:rsid w:val="00711B4D"/>
    <w:rsid w:val="00793F7E"/>
    <w:rsid w:val="00845D8F"/>
    <w:rsid w:val="008952B3"/>
    <w:rsid w:val="008D0996"/>
    <w:rsid w:val="008D2BFE"/>
    <w:rsid w:val="00905043"/>
    <w:rsid w:val="00925A05"/>
    <w:rsid w:val="00A36C7B"/>
    <w:rsid w:val="00A57868"/>
    <w:rsid w:val="00A70480"/>
    <w:rsid w:val="00BF36AD"/>
    <w:rsid w:val="00CC7181"/>
    <w:rsid w:val="00DA0BD1"/>
    <w:rsid w:val="00DB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374A"/>
  <w15:chartTrackingRefBased/>
  <w15:docId w15:val="{757F8557-AE5D-4D6C-8EC4-06B667E1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2026-04-21T01:35:00Z</dcterms:created>
  <dcterms:modified xsi:type="dcterms:W3CDTF">2026-05-01T18:19:00Z</dcterms:modified>
</cp:coreProperties>
</file>