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ys_WordMark"/>
    <w:p w14:paraId="5441B0AA" w14:textId="31105C00" w:rsidR="00FB467B" w:rsidRPr="007112F9" w:rsidRDefault="00FB467B">
      <w:pPr>
        <w:pStyle w:val="sysWordMark"/>
        <w:framePr w:wrap="around"/>
      </w:pPr>
      <w:r w:rsidRPr="007112F9">
        <w:fldChar w:fldCharType="begin" w:fldLock="1"/>
      </w:r>
      <w:r w:rsidRPr="007112F9">
        <w:fldChar w:fldCharType="end"/>
      </w:r>
      <w:bookmarkEnd w:id="0"/>
    </w:p>
    <w:p w14:paraId="5441B0AB" w14:textId="49F0AC57" w:rsidR="00FB467B" w:rsidRPr="007112F9" w:rsidRDefault="00FB467B">
      <w:pPr>
        <w:pStyle w:val="sysClass"/>
        <w:framePr w:wrap="notBeside"/>
      </w:pPr>
    </w:p>
    <w:p w14:paraId="6BF7AB51" w14:textId="77777777" w:rsidR="002318DF" w:rsidRPr="00AB12CE" w:rsidRDefault="002318DF" w:rsidP="002318DF">
      <w:pPr>
        <w:rPr>
          <w:rStyle w:val="Strong"/>
          <w:sz w:val="44"/>
          <w:szCs w:val="44"/>
        </w:rPr>
      </w:pPr>
      <w:r w:rsidRPr="00AB12CE">
        <w:rPr>
          <w:rStyle w:val="Strong"/>
          <w:sz w:val="44"/>
          <w:szCs w:val="44"/>
        </w:rPr>
        <w:t xml:space="preserve">Customized SSH-tool – launcher.sh </w:t>
      </w:r>
    </w:p>
    <w:p w14:paraId="6F9116BB" w14:textId="17744029" w:rsidR="00082F92" w:rsidRDefault="002318DF" w:rsidP="002318DF">
      <w:r>
        <w:t xml:space="preserve"> </w:t>
      </w:r>
      <w:r w:rsidR="00082F92">
        <w:br w:type="page"/>
      </w:r>
      <w:bookmarkStart w:id="1" w:name="_Ref443300848"/>
      <w:r w:rsidR="00082F92">
        <w:lastRenderedPageBreak/>
        <w:t>Index</w:t>
      </w:r>
      <w:bookmarkEnd w:id="1"/>
    </w:p>
    <w:p w14:paraId="2C21E963" w14:textId="77777777" w:rsidR="00082F92" w:rsidRDefault="00082F92" w:rsidP="00082F92">
      <w:pPr>
        <w:pStyle w:val="TOCHeading"/>
      </w:pPr>
      <w:r>
        <w:t>Contents</w:t>
      </w:r>
    </w:p>
    <w:bookmarkStart w:id="2" w:name="_GoBack"/>
    <w:bookmarkEnd w:id="2"/>
    <w:p w14:paraId="1A9FB1C8" w14:textId="77777777" w:rsidR="00205DF6" w:rsidRDefault="00082F92">
      <w:pPr>
        <w:pStyle w:val="TOC1"/>
        <w:tabs>
          <w:tab w:val="left" w:pos="360"/>
          <w:tab w:val="right" w:leader="dot" w:pos="10457"/>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8067347" w:history="1">
        <w:r w:rsidR="00205DF6" w:rsidRPr="00750501">
          <w:rPr>
            <w:rStyle w:val="Hyperlink"/>
            <w:noProof/>
          </w:rPr>
          <w:t>1</w:t>
        </w:r>
        <w:r w:rsidR="00205DF6">
          <w:rPr>
            <w:rFonts w:asciiTheme="minorHAnsi" w:eastAsiaTheme="minorEastAsia" w:hAnsiTheme="minorHAnsi" w:cstheme="minorBidi"/>
            <w:noProof/>
            <w:sz w:val="22"/>
            <w:szCs w:val="22"/>
            <w:lang w:eastAsia="en-US"/>
          </w:rPr>
          <w:tab/>
        </w:r>
        <w:r w:rsidR="00205DF6" w:rsidRPr="00750501">
          <w:rPr>
            <w:rStyle w:val="Hyperlink"/>
            <w:noProof/>
          </w:rPr>
          <w:t>Introduction</w:t>
        </w:r>
        <w:r w:rsidR="00205DF6">
          <w:rPr>
            <w:noProof/>
            <w:webHidden/>
          </w:rPr>
          <w:tab/>
        </w:r>
        <w:r w:rsidR="00205DF6">
          <w:rPr>
            <w:noProof/>
            <w:webHidden/>
          </w:rPr>
          <w:fldChar w:fldCharType="begin"/>
        </w:r>
        <w:r w:rsidR="00205DF6">
          <w:rPr>
            <w:noProof/>
            <w:webHidden/>
          </w:rPr>
          <w:instrText xml:space="preserve"> PAGEREF _Toc18067347 \h </w:instrText>
        </w:r>
        <w:r w:rsidR="00205DF6">
          <w:rPr>
            <w:noProof/>
            <w:webHidden/>
          </w:rPr>
        </w:r>
        <w:r w:rsidR="00205DF6">
          <w:rPr>
            <w:noProof/>
            <w:webHidden/>
          </w:rPr>
          <w:fldChar w:fldCharType="separate"/>
        </w:r>
        <w:r w:rsidR="00205DF6">
          <w:rPr>
            <w:noProof/>
            <w:webHidden/>
          </w:rPr>
          <w:t>3</w:t>
        </w:r>
        <w:r w:rsidR="00205DF6">
          <w:rPr>
            <w:noProof/>
            <w:webHidden/>
          </w:rPr>
          <w:fldChar w:fldCharType="end"/>
        </w:r>
      </w:hyperlink>
    </w:p>
    <w:p w14:paraId="7B7413CE"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48" w:history="1">
        <w:r w:rsidRPr="00750501">
          <w:rPr>
            <w:rStyle w:val="Hyperlink"/>
            <w:noProof/>
          </w:rPr>
          <w:t>2</w:t>
        </w:r>
        <w:r>
          <w:rPr>
            <w:rFonts w:asciiTheme="minorHAnsi" w:eastAsiaTheme="minorEastAsia" w:hAnsiTheme="minorHAnsi" w:cstheme="minorBidi"/>
            <w:noProof/>
            <w:sz w:val="22"/>
            <w:szCs w:val="22"/>
            <w:lang w:eastAsia="en-US"/>
          </w:rPr>
          <w:tab/>
        </w:r>
        <w:r w:rsidRPr="00750501">
          <w:rPr>
            <w:rStyle w:val="Hyperlink"/>
            <w:noProof/>
          </w:rPr>
          <w:t>General Processing</w:t>
        </w:r>
        <w:r>
          <w:rPr>
            <w:noProof/>
            <w:webHidden/>
          </w:rPr>
          <w:tab/>
        </w:r>
        <w:r>
          <w:rPr>
            <w:noProof/>
            <w:webHidden/>
          </w:rPr>
          <w:fldChar w:fldCharType="begin"/>
        </w:r>
        <w:r>
          <w:rPr>
            <w:noProof/>
            <w:webHidden/>
          </w:rPr>
          <w:instrText xml:space="preserve"> PAGEREF _Toc18067348 \h </w:instrText>
        </w:r>
        <w:r>
          <w:rPr>
            <w:noProof/>
            <w:webHidden/>
          </w:rPr>
        </w:r>
        <w:r>
          <w:rPr>
            <w:noProof/>
            <w:webHidden/>
          </w:rPr>
          <w:fldChar w:fldCharType="separate"/>
        </w:r>
        <w:r>
          <w:rPr>
            <w:noProof/>
            <w:webHidden/>
          </w:rPr>
          <w:t>3</w:t>
        </w:r>
        <w:r>
          <w:rPr>
            <w:noProof/>
            <w:webHidden/>
          </w:rPr>
          <w:fldChar w:fldCharType="end"/>
        </w:r>
      </w:hyperlink>
    </w:p>
    <w:p w14:paraId="2F28B0FC"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49" w:history="1">
        <w:r w:rsidRPr="00750501">
          <w:rPr>
            <w:rStyle w:val="Hyperlink"/>
            <w:noProof/>
          </w:rPr>
          <w:t>3</w:t>
        </w:r>
        <w:r>
          <w:rPr>
            <w:rFonts w:asciiTheme="minorHAnsi" w:eastAsiaTheme="minorEastAsia" w:hAnsiTheme="minorHAnsi" w:cstheme="minorBidi"/>
            <w:noProof/>
            <w:sz w:val="22"/>
            <w:szCs w:val="22"/>
            <w:lang w:eastAsia="en-US"/>
          </w:rPr>
          <w:tab/>
        </w:r>
        <w:r w:rsidRPr="00750501">
          <w:rPr>
            <w:rStyle w:val="Hyperlink"/>
            <w:noProof/>
          </w:rPr>
          <w:t>Connection</w:t>
        </w:r>
        <w:r>
          <w:rPr>
            <w:noProof/>
            <w:webHidden/>
          </w:rPr>
          <w:tab/>
        </w:r>
        <w:r>
          <w:rPr>
            <w:noProof/>
            <w:webHidden/>
          </w:rPr>
          <w:fldChar w:fldCharType="begin"/>
        </w:r>
        <w:r>
          <w:rPr>
            <w:noProof/>
            <w:webHidden/>
          </w:rPr>
          <w:instrText xml:space="preserve"> PAGEREF _Toc18067349 \h </w:instrText>
        </w:r>
        <w:r>
          <w:rPr>
            <w:noProof/>
            <w:webHidden/>
          </w:rPr>
        </w:r>
        <w:r>
          <w:rPr>
            <w:noProof/>
            <w:webHidden/>
          </w:rPr>
          <w:fldChar w:fldCharType="separate"/>
        </w:r>
        <w:r>
          <w:rPr>
            <w:noProof/>
            <w:webHidden/>
          </w:rPr>
          <w:t>3</w:t>
        </w:r>
        <w:r>
          <w:rPr>
            <w:noProof/>
            <w:webHidden/>
          </w:rPr>
          <w:fldChar w:fldCharType="end"/>
        </w:r>
      </w:hyperlink>
    </w:p>
    <w:p w14:paraId="471A83CC"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0" w:history="1">
        <w:r w:rsidRPr="00750501">
          <w:rPr>
            <w:rStyle w:val="Hyperlink"/>
            <w:noProof/>
          </w:rPr>
          <w:t>4</w:t>
        </w:r>
        <w:r>
          <w:rPr>
            <w:rFonts w:asciiTheme="minorHAnsi" w:eastAsiaTheme="minorEastAsia" w:hAnsiTheme="minorHAnsi" w:cstheme="minorBidi"/>
            <w:noProof/>
            <w:sz w:val="22"/>
            <w:szCs w:val="22"/>
            <w:lang w:eastAsia="en-US"/>
          </w:rPr>
          <w:tab/>
        </w:r>
        <w:r w:rsidRPr="00750501">
          <w:rPr>
            <w:rStyle w:val="Hyperlink"/>
            <w:noProof/>
          </w:rPr>
          <w:t>SUDO</w:t>
        </w:r>
        <w:r>
          <w:rPr>
            <w:noProof/>
            <w:webHidden/>
          </w:rPr>
          <w:tab/>
        </w:r>
        <w:r>
          <w:rPr>
            <w:noProof/>
            <w:webHidden/>
          </w:rPr>
          <w:fldChar w:fldCharType="begin"/>
        </w:r>
        <w:r>
          <w:rPr>
            <w:noProof/>
            <w:webHidden/>
          </w:rPr>
          <w:instrText xml:space="preserve"> PAGEREF _Toc18067350 \h </w:instrText>
        </w:r>
        <w:r>
          <w:rPr>
            <w:noProof/>
            <w:webHidden/>
          </w:rPr>
        </w:r>
        <w:r>
          <w:rPr>
            <w:noProof/>
            <w:webHidden/>
          </w:rPr>
          <w:fldChar w:fldCharType="separate"/>
        </w:r>
        <w:r>
          <w:rPr>
            <w:noProof/>
            <w:webHidden/>
          </w:rPr>
          <w:t>4</w:t>
        </w:r>
        <w:r>
          <w:rPr>
            <w:noProof/>
            <w:webHidden/>
          </w:rPr>
          <w:fldChar w:fldCharType="end"/>
        </w:r>
      </w:hyperlink>
    </w:p>
    <w:p w14:paraId="5F3EF130"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1" w:history="1">
        <w:r w:rsidRPr="00750501">
          <w:rPr>
            <w:rStyle w:val="Hyperlink"/>
            <w:noProof/>
          </w:rPr>
          <w:t>5</w:t>
        </w:r>
        <w:r>
          <w:rPr>
            <w:rFonts w:asciiTheme="minorHAnsi" w:eastAsiaTheme="minorEastAsia" w:hAnsiTheme="minorHAnsi" w:cstheme="minorBidi"/>
            <w:noProof/>
            <w:sz w:val="22"/>
            <w:szCs w:val="22"/>
            <w:lang w:eastAsia="en-US"/>
          </w:rPr>
          <w:tab/>
        </w:r>
        <w:r w:rsidRPr="00750501">
          <w:rPr>
            <w:rStyle w:val="Hyperlink"/>
            <w:noProof/>
          </w:rPr>
          <w:t>Target Systems</w:t>
        </w:r>
        <w:r>
          <w:rPr>
            <w:noProof/>
            <w:webHidden/>
          </w:rPr>
          <w:tab/>
        </w:r>
        <w:r>
          <w:rPr>
            <w:noProof/>
            <w:webHidden/>
          </w:rPr>
          <w:fldChar w:fldCharType="begin"/>
        </w:r>
        <w:r>
          <w:rPr>
            <w:noProof/>
            <w:webHidden/>
          </w:rPr>
          <w:instrText xml:space="preserve"> PAGEREF _Toc18067351 \h </w:instrText>
        </w:r>
        <w:r>
          <w:rPr>
            <w:noProof/>
            <w:webHidden/>
          </w:rPr>
        </w:r>
        <w:r>
          <w:rPr>
            <w:noProof/>
            <w:webHidden/>
          </w:rPr>
          <w:fldChar w:fldCharType="separate"/>
        </w:r>
        <w:r>
          <w:rPr>
            <w:noProof/>
            <w:webHidden/>
          </w:rPr>
          <w:t>4</w:t>
        </w:r>
        <w:r>
          <w:rPr>
            <w:noProof/>
            <w:webHidden/>
          </w:rPr>
          <w:fldChar w:fldCharType="end"/>
        </w:r>
      </w:hyperlink>
    </w:p>
    <w:p w14:paraId="0CB7B49A"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2" w:history="1">
        <w:r w:rsidRPr="00750501">
          <w:rPr>
            <w:rStyle w:val="Hyperlink"/>
            <w:noProof/>
          </w:rPr>
          <w:t>6</w:t>
        </w:r>
        <w:r>
          <w:rPr>
            <w:rFonts w:asciiTheme="minorHAnsi" w:eastAsiaTheme="minorEastAsia" w:hAnsiTheme="minorHAnsi" w:cstheme="minorBidi"/>
            <w:noProof/>
            <w:sz w:val="22"/>
            <w:szCs w:val="22"/>
            <w:lang w:eastAsia="en-US"/>
          </w:rPr>
          <w:tab/>
        </w:r>
        <w:r w:rsidRPr="00750501">
          <w:rPr>
            <w:rStyle w:val="Hyperlink"/>
            <w:noProof/>
          </w:rPr>
          <w:t>Logging</w:t>
        </w:r>
        <w:r>
          <w:rPr>
            <w:noProof/>
            <w:webHidden/>
          </w:rPr>
          <w:tab/>
        </w:r>
        <w:r>
          <w:rPr>
            <w:noProof/>
            <w:webHidden/>
          </w:rPr>
          <w:fldChar w:fldCharType="begin"/>
        </w:r>
        <w:r>
          <w:rPr>
            <w:noProof/>
            <w:webHidden/>
          </w:rPr>
          <w:instrText xml:space="preserve"> PAGEREF _Toc18067352 \h </w:instrText>
        </w:r>
        <w:r>
          <w:rPr>
            <w:noProof/>
            <w:webHidden/>
          </w:rPr>
        </w:r>
        <w:r>
          <w:rPr>
            <w:noProof/>
            <w:webHidden/>
          </w:rPr>
          <w:fldChar w:fldCharType="separate"/>
        </w:r>
        <w:r>
          <w:rPr>
            <w:noProof/>
            <w:webHidden/>
          </w:rPr>
          <w:t>4</w:t>
        </w:r>
        <w:r>
          <w:rPr>
            <w:noProof/>
            <w:webHidden/>
          </w:rPr>
          <w:fldChar w:fldCharType="end"/>
        </w:r>
      </w:hyperlink>
    </w:p>
    <w:p w14:paraId="7E983C93"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3" w:history="1">
        <w:r w:rsidRPr="00750501">
          <w:rPr>
            <w:rStyle w:val="Hyperlink"/>
            <w:noProof/>
          </w:rPr>
          <w:t>7</w:t>
        </w:r>
        <w:r>
          <w:rPr>
            <w:rFonts w:asciiTheme="minorHAnsi" w:eastAsiaTheme="minorEastAsia" w:hAnsiTheme="minorHAnsi" w:cstheme="minorBidi"/>
            <w:noProof/>
            <w:sz w:val="22"/>
            <w:szCs w:val="22"/>
            <w:lang w:eastAsia="en-US"/>
          </w:rPr>
          <w:tab/>
        </w:r>
        <w:r w:rsidRPr="00750501">
          <w:rPr>
            <w:rStyle w:val="Hyperlink"/>
            <w:noProof/>
          </w:rPr>
          <w:t>Local Script</w:t>
        </w:r>
        <w:r>
          <w:rPr>
            <w:noProof/>
            <w:webHidden/>
          </w:rPr>
          <w:tab/>
        </w:r>
        <w:r>
          <w:rPr>
            <w:noProof/>
            <w:webHidden/>
          </w:rPr>
          <w:fldChar w:fldCharType="begin"/>
        </w:r>
        <w:r>
          <w:rPr>
            <w:noProof/>
            <w:webHidden/>
          </w:rPr>
          <w:instrText xml:space="preserve"> PAGEREF _Toc18067353 \h </w:instrText>
        </w:r>
        <w:r>
          <w:rPr>
            <w:noProof/>
            <w:webHidden/>
          </w:rPr>
        </w:r>
        <w:r>
          <w:rPr>
            <w:noProof/>
            <w:webHidden/>
          </w:rPr>
          <w:fldChar w:fldCharType="separate"/>
        </w:r>
        <w:r>
          <w:rPr>
            <w:noProof/>
            <w:webHidden/>
          </w:rPr>
          <w:t>5</w:t>
        </w:r>
        <w:r>
          <w:rPr>
            <w:noProof/>
            <w:webHidden/>
          </w:rPr>
          <w:fldChar w:fldCharType="end"/>
        </w:r>
      </w:hyperlink>
    </w:p>
    <w:p w14:paraId="3158E24B"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4" w:history="1">
        <w:r w:rsidRPr="00750501">
          <w:rPr>
            <w:rStyle w:val="Hyperlink"/>
            <w:noProof/>
          </w:rPr>
          <w:t>8</w:t>
        </w:r>
        <w:r>
          <w:rPr>
            <w:rFonts w:asciiTheme="minorHAnsi" w:eastAsiaTheme="minorEastAsia" w:hAnsiTheme="minorHAnsi" w:cstheme="minorBidi"/>
            <w:noProof/>
            <w:sz w:val="22"/>
            <w:szCs w:val="22"/>
            <w:lang w:eastAsia="en-US"/>
          </w:rPr>
          <w:tab/>
        </w:r>
        <w:r w:rsidRPr="00750501">
          <w:rPr>
            <w:rStyle w:val="Hyperlink"/>
            <w:noProof/>
          </w:rPr>
          <w:t>Input variables:</w:t>
        </w:r>
        <w:r>
          <w:rPr>
            <w:noProof/>
            <w:webHidden/>
          </w:rPr>
          <w:tab/>
        </w:r>
        <w:r>
          <w:rPr>
            <w:noProof/>
            <w:webHidden/>
          </w:rPr>
          <w:fldChar w:fldCharType="begin"/>
        </w:r>
        <w:r>
          <w:rPr>
            <w:noProof/>
            <w:webHidden/>
          </w:rPr>
          <w:instrText xml:space="preserve"> PAGEREF _Toc18067354 \h </w:instrText>
        </w:r>
        <w:r>
          <w:rPr>
            <w:noProof/>
            <w:webHidden/>
          </w:rPr>
        </w:r>
        <w:r>
          <w:rPr>
            <w:noProof/>
            <w:webHidden/>
          </w:rPr>
          <w:fldChar w:fldCharType="separate"/>
        </w:r>
        <w:r>
          <w:rPr>
            <w:noProof/>
            <w:webHidden/>
          </w:rPr>
          <w:t>5</w:t>
        </w:r>
        <w:r>
          <w:rPr>
            <w:noProof/>
            <w:webHidden/>
          </w:rPr>
          <w:fldChar w:fldCharType="end"/>
        </w:r>
      </w:hyperlink>
    </w:p>
    <w:p w14:paraId="39EE19B5" w14:textId="77777777" w:rsidR="00205DF6" w:rsidRDefault="00205DF6">
      <w:pPr>
        <w:pStyle w:val="TOC1"/>
        <w:tabs>
          <w:tab w:val="left" w:pos="360"/>
          <w:tab w:val="right" w:leader="dot" w:pos="10457"/>
        </w:tabs>
        <w:rPr>
          <w:rFonts w:asciiTheme="minorHAnsi" w:eastAsiaTheme="minorEastAsia" w:hAnsiTheme="minorHAnsi" w:cstheme="minorBidi"/>
          <w:noProof/>
          <w:sz w:val="22"/>
          <w:szCs w:val="22"/>
          <w:lang w:eastAsia="en-US"/>
        </w:rPr>
      </w:pPr>
      <w:hyperlink w:anchor="_Toc18067355" w:history="1">
        <w:r w:rsidRPr="00750501">
          <w:rPr>
            <w:rStyle w:val="Hyperlink"/>
            <w:noProof/>
          </w:rPr>
          <w:t>9</w:t>
        </w:r>
        <w:r>
          <w:rPr>
            <w:rFonts w:asciiTheme="minorHAnsi" w:eastAsiaTheme="minorEastAsia" w:hAnsiTheme="minorHAnsi" w:cstheme="minorBidi"/>
            <w:noProof/>
            <w:sz w:val="22"/>
            <w:szCs w:val="22"/>
            <w:lang w:eastAsia="en-US"/>
          </w:rPr>
          <w:tab/>
        </w:r>
        <w:r w:rsidRPr="00750501">
          <w:rPr>
            <w:rStyle w:val="Hyperlink"/>
            <w:noProof/>
            <w:lang w:val="en"/>
          </w:rPr>
          <w:t>Wish List</w:t>
        </w:r>
        <w:r>
          <w:rPr>
            <w:noProof/>
            <w:webHidden/>
          </w:rPr>
          <w:tab/>
        </w:r>
        <w:r>
          <w:rPr>
            <w:noProof/>
            <w:webHidden/>
          </w:rPr>
          <w:fldChar w:fldCharType="begin"/>
        </w:r>
        <w:r>
          <w:rPr>
            <w:noProof/>
            <w:webHidden/>
          </w:rPr>
          <w:instrText xml:space="preserve"> PAGEREF _Toc18067355 \h </w:instrText>
        </w:r>
        <w:r>
          <w:rPr>
            <w:noProof/>
            <w:webHidden/>
          </w:rPr>
        </w:r>
        <w:r>
          <w:rPr>
            <w:noProof/>
            <w:webHidden/>
          </w:rPr>
          <w:fldChar w:fldCharType="separate"/>
        </w:r>
        <w:r>
          <w:rPr>
            <w:noProof/>
            <w:webHidden/>
          </w:rPr>
          <w:t>7</w:t>
        </w:r>
        <w:r>
          <w:rPr>
            <w:noProof/>
            <w:webHidden/>
          </w:rPr>
          <w:fldChar w:fldCharType="end"/>
        </w:r>
      </w:hyperlink>
    </w:p>
    <w:p w14:paraId="615B9743" w14:textId="31EFB9C2" w:rsidR="00082F92" w:rsidRDefault="00082F92" w:rsidP="00082F92">
      <w:r>
        <w:rPr>
          <w:b/>
          <w:bCs/>
          <w:noProof/>
        </w:rPr>
        <w:fldChar w:fldCharType="end"/>
      </w:r>
    </w:p>
    <w:p w14:paraId="395ED3A2" w14:textId="77777777" w:rsidR="002318DF" w:rsidRDefault="00082F92" w:rsidP="00082F92">
      <w:pPr>
        <w:pStyle w:val="Heading1"/>
        <w:tabs>
          <w:tab w:val="num" w:pos="432"/>
        </w:tabs>
        <w:ind w:left="432" w:hanging="432"/>
      </w:pPr>
      <w:r>
        <w:br w:type="page"/>
      </w:r>
      <w:bookmarkStart w:id="3" w:name="_Toc18067347"/>
      <w:r w:rsidR="002318DF">
        <w:lastRenderedPageBreak/>
        <w:t>Introduction</w:t>
      </w:r>
      <w:bookmarkEnd w:id="3"/>
    </w:p>
    <w:p w14:paraId="7DEC7C19" w14:textId="77777777" w:rsidR="00177AD6" w:rsidRPr="00177AD6" w:rsidRDefault="00177AD6" w:rsidP="00177AD6"/>
    <w:p w14:paraId="09B06955" w14:textId="665F523E" w:rsidR="002318DF" w:rsidRDefault="002318DF" w:rsidP="002318DF">
      <w:r>
        <w:t xml:space="preserve">This document provides some detailed insights regarding the “Customized SSH-tool – launcher.sh” (a.k.a. </w:t>
      </w:r>
      <w:proofErr w:type="spellStart"/>
      <w:r w:rsidRPr="002318DF">
        <w:rPr>
          <w:i/>
        </w:rPr>
        <w:t>anthoble</w:t>
      </w:r>
      <w:proofErr w:type="spellEnd"/>
      <w:r>
        <w:t>).</w:t>
      </w:r>
    </w:p>
    <w:p w14:paraId="0743C03F" w14:textId="7461B913" w:rsidR="00177AD6" w:rsidRDefault="002318DF" w:rsidP="002318DF">
      <w:r>
        <w:t xml:space="preserve">The tool </w:t>
      </w:r>
      <w:r w:rsidR="00177AD6">
        <w:t xml:space="preserve">is currently operational in order to execute commands/scripts to 1 or more (up to unlimited) systems parallel; at the same time, initialized from 1 centralized point/system. </w:t>
      </w:r>
    </w:p>
    <w:p w14:paraId="7CF5241B" w14:textId="6A0E7C1D" w:rsidR="00177AD6" w:rsidRDefault="00177AD6" w:rsidP="002318DF">
      <w:r>
        <w:t>In this case:</w:t>
      </w:r>
    </w:p>
    <w:p w14:paraId="63771286" w14:textId="63CE8815" w:rsidR="00177AD6" w:rsidRDefault="00177AD6" w:rsidP="00177AD6">
      <w:pPr>
        <w:pStyle w:val="ListParagraph"/>
        <w:numPr>
          <w:ilvl w:val="0"/>
          <w:numId w:val="36"/>
        </w:numPr>
      </w:pPr>
      <w:r>
        <w:t>kl121hal</w:t>
      </w:r>
    </w:p>
    <w:p w14:paraId="2CA250A9" w14:textId="77777777" w:rsidR="00E54B07" w:rsidRDefault="00E54B07" w:rsidP="00E54B07"/>
    <w:p w14:paraId="14E934DC" w14:textId="26CF13FE" w:rsidR="00634822" w:rsidRDefault="00634822" w:rsidP="00E54B07">
      <w:r>
        <w:t>The tool is located on:</w:t>
      </w:r>
    </w:p>
    <w:p w14:paraId="519D9E4F" w14:textId="6C87C1CE" w:rsidR="00634822" w:rsidRPr="00634822" w:rsidRDefault="00634822" w:rsidP="00634822">
      <w:pPr>
        <w:pStyle w:val="ListParagraph"/>
        <w:numPr>
          <w:ilvl w:val="0"/>
          <w:numId w:val="43"/>
        </w:numPr>
        <w:rPr>
          <w:rFonts w:ascii="Courier New" w:hAnsi="Courier New" w:cs="Courier New"/>
        </w:rPr>
      </w:pPr>
      <w:r w:rsidRPr="00634822">
        <w:rPr>
          <w:rFonts w:ascii="Courier New" w:hAnsi="Courier New" w:cs="Courier New"/>
        </w:rPr>
        <w:t>kl121hal@/tech/local/bin/launcher.sh</w:t>
      </w:r>
    </w:p>
    <w:p w14:paraId="201BFB63" w14:textId="12823102" w:rsidR="00634822" w:rsidRDefault="00634822" w:rsidP="00634822">
      <w:r>
        <w:t>Operational version:</w:t>
      </w:r>
    </w:p>
    <w:p w14:paraId="08F2E7F8" w14:textId="7DD8AE0D" w:rsidR="00634822" w:rsidRDefault="00102479" w:rsidP="00634822">
      <w:pPr>
        <w:pStyle w:val="ListParagraph"/>
        <w:numPr>
          <w:ilvl w:val="0"/>
          <w:numId w:val="43"/>
        </w:numPr>
      </w:pPr>
      <w:r>
        <w:t>3.0.0</w:t>
      </w:r>
      <w:r w:rsidR="00634822">
        <w:t xml:space="preserve"> - </w:t>
      </w:r>
      <w:r w:rsidR="00634822" w:rsidRPr="00634822">
        <w:t xml:space="preserve">Aug </w:t>
      </w:r>
      <w:r w:rsidR="00BB4AFA">
        <w:t>30</w:t>
      </w:r>
      <w:r w:rsidR="00634822" w:rsidRPr="00634822">
        <w:t>th 2019</w:t>
      </w:r>
    </w:p>
    <w:p w14:paraId="3DD0441A" w14:textId="66865DE9" w:rsidR="00634822" w:rsidRDefault="00634822" w:rsidP="00634822">
      <w:r>
        <w:t>Written by:</w:t>
      </w:r>
    </w:p>
    <w:p w14:paraId="17104727" w14:textId="1AA504E2" w:rsidR="00634822" w:rsidRDefault="00634822" w:rsidP="00634822">
      <w:pPr>
        <w:pStyle w:val="ListParagraph"/>
        <w:numPr>
          <w:ilvl w:val="0"/>
          <w:numId w:val="43"/>
        </w:numPr>
      </w:pPr>
      <w:r>
        <w:t>Anthony Paardekooper</w:t>
      </w:r>
    </w:p>
    <w:p w14:paraId="71E303B7" w14:textId="17BB289C" w:rsidR="002318DF" w:rsidRPr="002318DF" w:rsidRDefault="002318DF" w:rsidP="002318DF"/>
    <w:p w14:paraId="3CAE97BF" w14:textId="6F6B43B8" w:rsidR="00177AD6" w:rsidRDefault="00177AD6" w:rsidP="00082F92">
      <w:pPr>
        <w:pStyle w:val="Heading1"/>
        <w:tabs>
          <w:tab w:val="num" w:pos="432"/>
        </w:tabs>
        <w:ind w:left="432" w:hanging="432"/>
      </w:pPr>
      <w:bookmarkStart w:id="4" w:name="_Toc18067348"/>
      <w:r>
        <w:t>General Processing</w:t>
      </w:r>
      <w:bookmarkEnd w:id="4"/>
    </w:p>
    <w:p w14:paraId="6A42539C" w14:textId="77777777" w:rsidR="00177AD6" w:rsidRDefault="00177AD6" w:rsidP="00177AD6"/>
    <w:p w14:paraId="6B2E71E7" w14:textId="52C1BD16" w:rsidR="00177AD6" w:rsidRDefault="00177AD6" w:rsidP="00177AD6">
      <w:pPr>
        <w:rPr>
          <w:rStyle w:val="tlid-translation"/>
          <w:lang w:val="en"/>
        </w:rPr>
      </w:pPr>
      <w:r>
        <w:rPr>
          <w:rStyle w:val="tlid-translation"/>
          <w:lang w:val="en"/>
        </w:rPr>
        <w:t>The tool is set up in such a way that it executes things, scripts or commands, on a maximum of 150 systems in parallel (in the background). The number of 150 is not hard limited, but more chosen to make it "</w:t>
      </w:r>
      <w:r w:rsidRPr="00177AD6">
        <w:rPr>
          <w:rStyle w:val="tlid-translation"/>
          <w:i/>
          <w:lang w:val="en"/>
        </w:rPr>
        <w:t>not too much</w:t>
      </w:r>
      <w:r>
        <w:rPr>
          <w:rStyle w:val="tlid-translation"/>
          <w:lang w:val="en"/>
        </w:rPr>
        <w:t xml:space="preserve">"; the tool uses file descriptors, </w:t>
      </w:r>
      <w:proofErr w:type="gramStart"/>
      <w:r>
        <w:rPr>
          <w:rStyle w:val="tlid-translation"/>
          <w:lang w:val="en"/>
        </w:rPr>
        <w:t>so</w:t>
      </w:r>
      <w:proofErr w:type="gramEnd"/>
      <w:r>
        <w:rPr>
          <w:rStyle w:val="tlid-translation"/>
          <w:lang w:val="en"/>
        </w:rPr>
        <w:t xml:space="preserve"> basically as many operations could be performed at the same time as that file descriptors are available per user.</w:t>
      </w:r>
      <w:r>
        <w:rPr>
          <w:lang w:val="en"/>
        </w:rPr>
        <w:br/>
      </w:r>
      <w:r>
        <w:rPr>
          <w:rStyle w:val="tlid-translation"/>
          <w:lang w:val="en"/>
        </w:rPr>
        <w:t>However, that will probably have a noticeable impact on the system (kl121hal) where the tool was started on. Hence the default for the tool is to handle 30 systems in parallel; however, it is possible to ov</w:t>
      </w:r>
      <w:r w:rsidR="00102479">
        <w:rPr>
          <w:rStyle w:val="tlid-translation"/>
          <w:lang w:val="en"/>
        </w:rPr>
        <w:t>erride the default of 30 by using/specifying</w:t>
      </w:r>
      <w:r>
        <w:rPr>
          <w:rStyle w:val="tlid-translation"/>
          <w:lang w:val="en"/>
        </w:rPr>
        <w:t xml:space="preserve"> an input parameter. </w:t>
      </w:r>
    </w:p>
    <w:p w14:paraId="6D7FE90E" w14:textId="77777777" w:rsidR="00102479" w:rsidRDefault="00177AD6" w:rsidP="00CF4C85">
      <w:pPr>
        <w:rPr>
          <w:rStyle w:val="tlid-translation"/>
          <w:lang w:val="en"/>
        </w:rPr>
      </w:pPr>
      <w:r>
        <w:rPr>
          <w:rStyle w:val="tlid-translation"/>
          <w:lang w:val="en"/>
        </w:rPr>
        <w:t>That input parameter (</w:t>
      </w:r>
      <w:r w:rsidRPr="00177AD6">
        <w:rPr>
          <w:rStyle w:val="tlid-translation"/>
          <w:rFonts w:ascii="Courier New" w:hAnsi="Courier New" w:cs="Courier New"/>
          <w:lang w:val="en"/>
        </w:rPr>
        <w:t>-n</w:t>
      </w:r>
      <w:r>
        <w:rPr>
          <w:rStyle w:val="tlid-translation"/>
          <w:lang w:val="en"/>
        </w:rPr>
        <w:t>) must then contain a value between 1 and 150.</w:t>
      </w:r>
    </w:p>
    <w:p w14:paraId="32FA1010" w14:textId="1EF6C257" w:rsidR="00102479" w:rsidRDefault="00102479" w:rsidP="00102479">
      <w:pPr>
        <w:rPr>
          <w:rStyle w:val="tlid-translation"/>
          <w:lang w:val="en"/>
        </w:rPr>
      </w:pPr>
      <w:r>
        <w:rPr>
          <w:rStyle w:val="tlid-translation"/>
          <w:lang w:val="en"/>
        </w:rPr>
        <w:t xml:space="preserve">The approach (since version 3.0.0) is to have continuously the maximum number of allowed background processes to be running: as soon as a </w:t>
      </w:r>
      <w:r w:rsidRPr="00102479">
        <w:rPr>
          <w:rStyle w:val="tlid-translation"/>
          <w:lang w:val="en"/>
        </w:rPr>
        <w:t xml:space="preserve">file-descriptor becomes available, </w:t>
      </w:r>
      <w:r>
        <w:rPr>
          <w:rStyle w:val="tlid-translation"/>
          <w:lang w:val="en"/>
        </w:rPr>
        <w:t>define the status of the process/system such as was running in it and start a new 1 in the file-descriptor. This is different behavior as the formerly used “</w:t>
      </w:r>
      <w:proofErr w:type="spellStart"/>
      <w:r>
        <w:rPr>
          <w:rStyle w:val="tlid-translation"/>
          <w:lang w:val="en"/>
        </w:rPr>
        <w:t>batchwise</w:t>
      </w:r>
      <w:proofErr w:type="spellEnd"/>
      <w:r>
        <w:rPr>
          <w:rStyle w:val="tlid-translation"/>
          <w:lang w:val="en"/>
        </w:rPr>
        <w:t xml:space="preserve"> processing”; then the total number of systems was split into batches and the batch should be completed before any new batches could be started.</w:t>
      </w:r>
    </w:p>
    <w:p w14:paraId="7060E073" w14:textId="22072DF0" w:rsidR="00CF4C85" w:rsidRDefault="00177AD6" w:rsidP="00102479">
      <w:pPr>
        <w:rPr>
          <w:rStyle w:val="tlid-translation"/>
          <w:lang w:val="en"/>
        </w:rPr>
      </w:pPr>
      <w:r>
        <w:rPr>
          <w:lang w:val="en"/>
        </w:rPr>
        <w:br/>
      </w:r>
      <w:r>
        <w:rPr>
          <w:rStyle w:val="tlid-translation"/>
          <w:lang w:val="en"/>
        </w:rPr>
        <w:t>The tool itself monitors the operations that have been started to/on the specified systems: if these are still operational after 10 minutes (=default, this threshold can be overridden by an input parameter (</w:t>
      </w:r>
      <w:r w:rsidRPr="00177AD6">
        <w:rPr>
          <w:rStyle w:val="tlid-translation"/>
          <w:rFonts w:ascii="Courier New" w:hAnsi="Courier New" w:cs="Courier New"/>
          <w:lang w:val="en"/>
        </w:rPr>
        <w:t>–m</w:t>
      </w:r>
      <w:r w:rsidR="00CF4C85">
        <w:rPr>
          <w:rStyle w:val="tlid-translation"/>
          <w:lang w:val="en"/>
        </w:rPr>
        <w:t>), any processes still running after time will be</w:t>
      </w:r>
      <w:r>
        <w:rPr>
          <w:rStyle w:val="tlid-translation"/>
          <w:lang w:val="en"/>
        </w:rPr>
        <w:t xml:space="preserve"> terminated and marked as failed.</w:t>
      </w:r>
      <w:r>
        <w:rPr>
          <w:lang w:val="en"/>
        </w:rPr>
        <w:br/>
      </w:r>
      <w:r w:rsidR="00CF4C85">
        <w:rPr>
          <w:rStyle w:val="tlid-translation"/>
          <w:lang w:val="en"/>
        </w:rPr>
        <w:t>T</w:t>
      </w:r>
      <w:r>
        <w:rPr>
          <w:rStyle w:val="tlid-translation"/>
          <w:lang w:val="en"/>
        </w:rPr>
        <w:t xml:space="preserve">herefore </w:t>
      </w:r>
      <w:r w:rsidR="00CF4C85">
        <w:rPr>
          <w:rStyle w:val="tlid-translation"/>
          <w:lang w:val="en"/>
        </w:rPr>
        <w:t xml:space="preserve">it is </w:t>
      </w:r>
      <w:r>
        <w:rPr>
          <w:rStyle w:val="tlid-translation"/>
          <w:lang w:val="en"/>
        </w:rPr>
        <w:t>no</w:t>
      </w:r>
      <w:r w:rsidR="00CF4C85">
        <w:rPr>
          <w:rStyle w:val="tlid-translation"/>
          <w:lang w:val="en"/>
        </w:rPr>
        <w:t>t possible that the tool runs into “a hanging state”</w:t>
      </w:r>
      <w:r>
        <w:rPr>
          <w:rStyle w:val="tlid-translation"/>
          <w:lang w:val="en"/>
        </w:rPr>
        <w:t>.</w:t>
      </w:r>
      <w:r>
        <w:rPr>
          <w:lang w:val="en"/>
        </w:rPr>
        <w:br/>
      </w:r>
      <w:r>
        <w:rPr>
          <w:lang w:val="en"/>
        </w:rPr>
        <w:br/>
      </w:r>
      <w:r>
        <w:rPr>
          <w:rStyle w:val="tlid-translation"/>
          <w:lang w:val="en"/>
        </w:rPr>
        <w:t>The tool determine</w:t>
      </w:r>
      <w:r w:rsidR="00CF4C85">
        <w:rPr>
          <w:rStyle w:val="tlid-translation"/>
          <w:lang w:val="en"/>
        </w:rPr>
        <w:t>s per system on which a command/</w:t>
      </w:r>
      <w:r>
        <w:rPr>
          <w:rStyle w:val="tlid-translation"/>
          <w:lang w:val="en"/>
        </w:rPr>
        <w:t xml:space="preserve">script has been started and what the status thereof is: it is not the case that some </w:t>
      </w:r>
      <w:r w:rsidR="00CF4C85">
        <w:rPr>
          <w:rStyle w:val="tlid-translation"/>
          <w:lang w:val="en"/>
        </w:rPr>
        <w:t>operations</w:t>
      </w:r>
      <w:r>
        <w:rPr>
          <w:rStyle w:val="tlid-translation"/>
          <w:lang w:val="en"/>
        </w:rPr>
        <w:t xml:space="preserve"> are </w:t>
      </w:r>
      <w:r w:rsidR="00CF4C85">
        <w:rPr>
          <w:rStyle w:val="tlid-translation"/>
          <w:lang w:val="en"/>
        </w:rPr>
        <w:t xml:space="preserve">“just </w:t>
      </w:r>
      <w:r>
        <w:rPr>
          <w:rStyle w:val="tlid-translation"/>
          <w:lang w:val="en"/>
        </w:rPr>
        <w:t>thrown away</w:t>
      </w:r>
      <w:r w:rsidR="00CF4C85">
        <w:rPr>
          <w:rStyle w:val="tlid-translation"/>
          <w:lang w:val="en"/>
        </w:rPr>
        <w:t>”</w:t>
      </w:r>
      <w:r>
        <w:rPr>
          <w:rStyle w:val="tlid-translation"/>
          <w:lang w:val="en"/>
        </w:rPr>
        <w:t xml:space="preserve"> and </w:t>
      </w:r>
      <w:r w:rsidR="00CF4C85">
        <w:rPr>
          <w:rStyle w:val="tlid-translation"/>
          <w:lang w:val="en"/>
        </w:rPr>
        <w:t>at the</w:t>
      </w:r>
      <w:r>
        <w:rPr>
          <w:rStyle w:val="tlid-translation"/>
          <w:lang w:val="en"/>
        </w:rPr>
        <w:t xml:space="preserve"> result is looked at.</w:t>
      </w:r>
      <w:r>
        <w:rPr>
          <w:lang w:val="en"/>
        </w:rPr>
        <w:br/>
      </w:r>
      <w:r>
        <w:rPr>
          <w:rStyle w:val="tlid-translation"/>
          <w:lang w:val="en"/>
        </w:rPr>
        <w:t>When all specified systems have been handled, a clear overview is giv</w:t>
      </w:r>
      <w:r w:rsidR="00CF4C85">
        <w:rPr>
          <w:rStyle w:val="tlid-translation"/>
          <w:lang w:val="en"/>
        </w:rPr>
        <w:t>en at the end, regarding:</w:t>
      </w:r>
    </w:p>
    <w:p w14:paraId="5FF4B208" w14:textId="1BA46E1D"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Pr="00CF4C85">
        <w:rPr>
          <w:rStyle w:val="tlid-translation"/>
          <w:lang w:val="en"/>
        </w:rPr>
        <w:t xml:space="preserve">were </w:t>
      </w:r>
      <w:r>
        <w:rPr>
          <w:rStyle w:val="tlid-translation"/>
          <w:lang w:val="en"/>
        </w:rPr>
        <w:t>un</w:t>
      </w:r>
      <w:r w:rsidR="00177AD6" w:rsidRPr="00CF4C85">
        <w:rPr>
          <w:rStyle w:val="tlid-translation"/>
          <w:lang w:val="en"/>
        </w:rPr>
        <w:t>available</w:t>
      </w:r>
      <w:r>
        <w:rPr>
          <w:rStyle w:val="tlid-translation"/>
          <w:lang w:val="en"/>
        </w:rPr>
        <w:t>.</w:t>
      </w:r>
    </w:p>
    <w:p w14:paraId="345944D4" w14:textId="0A593720"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have been successfully performed</w:t>
      </w:r>
      <w:r>
        <w:rPr>
          <w:rStyle w:val="tlid-translation"/>
          <w:lang w:val="en"/>
        </w:rPr>
        <w:t>.</w:t>
      </w:r>
    </w:p>
    <w:p w14:paraId="0E211DD0" w14:textId="160E460C"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did not produce a good result</w:t>
      </w:r>
      <w:r>
        <w:rPr>
          <w:rStyle w:val="tlid-translation"/>
          <w:lang w:val="en"/>
        </w:rPr>
        <w:t>.</w:t>
      </w:r>
    </w:p>
    <w:p w14:paraId="55C95C8D" w14:textId="77777777" w:rsidR="00CF4C85" w:rsidRDefault="00CF4C85" w:rsidP="00082F92">
      <w:pPr>
        <w:pStyle w:val="Heading1"/>
        <w:tabs>
          <w:tab w:val="num" w:pos="432"/>
        </w:tabs>
        <w:ind w:left="432" w:hanging="432"/>
      </w:pPr>
      <w:bookmarkStart w:id="5" w:name="_Toc18067349"/>
      <w:r>
        <w:t>Connection</w:t>
      </w:r>
      <w:bookmarkEnd w:id="5"/>
    </w:p>
    <w:p w14:paraId="155A3B90" w14:textId="65F30F6C" w:rsidR="00CF4C85" w:rsidRDefault="00CF4C85" w:rsidP="00CF4C85"/>
    <w:p w14:paraId="50514E05" w14:textId="2B52B453" w:rsidR="00CF4C85" w:rsidRDefault="00CF4C85" w:rsidP="00CF4C85">
      <w:pPr>
        <w:rPr>
          <w:rStyle w:val="tlid-translation"/>
          <w:lang w:val="en"/>
        </w:rPr>
      </w:pPr>
      <w:r>
        <w:rPr>
          <w:rStyle w:val="tlid-translation"/>
          <w:lang w:val="en"/>
        </w:rPr>
        <w:t xml:space="preserve">The connection to the systems on which the operations must be performed is based on SSH (after it was established that the system is available by using the </w:t>
      </w:r>
      <w:proofErr w:type="spellStart"/>
      <w:r w:rsidRPr="00CF4C85">
        <w:rPr>
          <w:rStyle w:val="tlid-translation"/>
          <w:rFonts w:ascii="Courier New" w:hAnsi="Courier New" w:cs="Courier New"/>
          <w:lang w:val="en"/>
        </w:rPr>
        <w:t>tcping</w:t>
      </w:r>
      <w:proofErr w:type="spellEnd"/>
      <w:r>
        <w:rPr>
          <w:rStyle w:val="tlid-translation"/>
          <w:lang w:val="en"/>
        </w:rPr>
        <w:t>-command).</w:t>
      </w:r>
      <w:r>
        <w:rPr>
          <w:lang w:val="en"/>
        </w:rPr>
        <w:br/>
      </w:r>
      <w:r>
        <w:rPr>
          <w:rStyle w:val="tlid-translation"/>
          <w:lang w:val="en"/>
        </w:rPr>
        <w:t xml:space="preserve">It is not conditional that the SSH keys are first distributed, but if that is the case, the connection will of course work. The tool requires a password with which the SSH connection is set up; this is not shown in clear text and is </w:t>
      </w:r>
      <w:r>
        <w:rPr>
          <w:rStyle w:val="tlid-translation"/>
          <w:lang w:val="en"/>
        </w:rPr>
        <w:lastRenderedPageBreak/>
        <w:t>also not visible in the process list on the system on which the tool was started.</w:t>
      </w:r>
      <w:r>
        <w:rPr>
          <w:lang w:val="en"/>
        </w:rPr>
        <w:br/>
      </w:r>
      <w:r>
        <w:rPr>
          <w:rStyle w:val="tlid-translation"/>
          <w:lang w:val="en"/>
        </w:rPr>
        <w:t xml:space="preserve">The tool works in such a way that the </w:t>
      </w:r>
      <w:r w:rsidR="00FC21E5">
        <w:rPr>
          <w:rStyle w:val="tlid-translation"/>
          <w:lang w:val="en"/>
        </w:rPr>
        <w:t>first</w:t>
      </w:r>
      <w:r>
        <w:rPr>
          <w:rStyle w:val="tlid-translation"/>
          <w:lang w:val="en"/>
        </w:rPr>
        <w:t xml:space="preserve"> system from the list of systems of operations is used to test whether a successful SSH connection can be set up. If this is not the case, the tool does not continue; after all, there is a risk that an incorrect password has been specified and if several systems are triggered with an incorrect password, the user with whom the tool was started is blocked.</w:t>
      </w:r>
    </w:p>
    <w:p w14:paraId="55A3EE66" w14:textId="77777777" w:rsidR="00CF4C85" w:rsidRDefault="00CF4C85" w:rsidP="00CF4C85">
      <w:pPr>
        <w:rPr>
          <w:rStyle w:val="tlid-translation"/>
          <w:lang w:val="en"/>
        </w:rPr>
      </w:pPr>
    </w:p>
    <w:p w14:paraId="2D43993B" w14:textId="521A9A64" w:rsidR="00CF4C85" w:rsidRDefault="00FC21E5" w:rsidP="00082F92">
      <w:pPr>
        <w:pStyle w:val="Heading1"/>
        <w:tabs>
          <w:tab w:val="num" w:pos="432"/>
        </w:tabs>
        <w:ind w:left="432" w:hanging="432"/>
      </w:pPr>
      <w:bookmarkStart w:id="6" w:name="_Toc18067350"/>
      <w:r>
        <w:t>SUDO</w:t>
      </w:r>
      <w:bookmarkEnd w:id="6"/>
    </w:p>
    <w:p w14:paraId="117F0CCC" w14:textId="5A54D38F" w:rsidR="00FC21E5" w:rsidRDefault="00FC21E5" w:rsidP="00FC21E5"/>
    <w:p w14:paraId="16B0BA5C" w14:textId="78C41173" w:rsidR="00FC21E5" w:rsidRDefault="00FC21E5" w:rsidP="00FC21E5">
      <w:pPr>
        <w:spacing w:line="240" w:lineRule="auto"/>
        <w:rPr>
          <w:szCs w:val="18"/>
          <w:lang w:val="en" w:eastAsia="en-US"/>
        </w:rPr>
      </w:pPr>
      <w:r w:rsidRPr="00FC21E5">
        <w:rPr>
          <w:szCs w:val="18"/>
          <w:lang w:val="en" w:eastAsia="en-US"/>
        </w:rPr>
        <w:t>The tool uses SUDO by default (=</w:t>
      </w:r>
      <w:proofErr w:type="spellStart"/>
      <w:r w:rsidRPr="00FC21E5">
        <w:rPr>
          <w:rFonts w:ascii="Courier New" w:hAnsi="Courier New" w:cs="Courier New"/>
          <w:szCs w:val="18"/>
          <w:lang w:val="en" w:eastAsia="en-US"/>
        </w:rPr>
        <w:t>sudo</w:t>
      </w:r>
      <w:proofErr w:type="spellEnd"/>
      <w:r w:rsidRPr="00FC21E5">
        <w:rPr>
          <w:rFonts w:ascii="Courier New" w:hAnsi="Courier New" w:cs="Courier New"/>
          <w:szCs w:val="18"/>
          <w:lang w:val="en" w:eastAsia="en-US"/>
        </w:rPr>
        <w:t xml:space="preserve"> -</w:t>
      </w:r>
      <w:proofErr w:type="spellStart"/>
      <w:proofErr w:type="gramStart"/>
      <w:r w:rsidRPr="00FC21E5">
        <w:rPr>
          <w:rFonts w:ascii="Courier New" w:hAnsi="Courier New" w:cs="Courier New"/>
          <w:szCs w:val="18"/>
          <w:lang w:val="en" w:eastAsia="en-US"/>
        </w:rPr>
        <w:t>ni</w:t>
      </w:r>
      <w:proofErr w:type="spellEnd"/>
      <w:proofErr w:type="gramEnd"/>
      <w:r w:rsidRPr="00FC21E5">
        <w:rPr>
          <w:szCs w:val="18"/>
          <w:lang w:val="en" w:eastAsia="en-US"/>
        </w:rPr>
        <w:t xml:space="preserve"> and then performs the operations on the target system</w:t>
      </w:r>
      <w:r>
        <w:rPr>
          <w:szCs w:val="18"/>
          <w:lang w:val="en" w:eastAsia="en-US"/>
        </w:rPr>
        <w:t>(s)</w:t>
      </w:r>
      <w:r w:rsidRPr="00FC21E5">
        <w:rPr>
          <w:szCs w:val="18"/>
          <w:lang w:val="en" w:eastAsia="en-US"/>
        </w:rPr>
        <w:t>), for which it is of course important that the</w:t>
      </w:r>
      <w:r>
        <w:rPr>
          <w:szCs w:val="18"/>
          <w:lang w:val="en" w:eastAsia="en-US"/>
        </w:rPr>
        <w:t xml:space="preserve"> correct password is specified!</w:t>
      </w:r>
    </w:p>
    <w:p w14:paraId="432E5B7E" w14:textId="77777777" w:rsidR="00FC21E5" w:rsidRDefault="00FC21E5" w:rsidP="00FC21E5">
      <w:pPr>
        <w:spacing w:line="240" w:lineRule="auto"/>
        <w:rPr>
          <w:szCs w:val="18"/>
          <w:lang w:val="en" w:eastAsia="en-US"/>
        </w:rPr>
      </w:pPr>
      <w:r w:rsidRPr="00FC21E5">
        <w:rPr>
          <w:szCs w:val="18"/>
          <w:lang w:val="en" w:eastAsia="en-US"/>
        </w:rPr>
        <w:t xml:space="preserve">Here too, </w:t>
      </w:r>
      <w:r>
        <w:rPr>
          <w:szCs w:val="18"/>
          <w:lang w:val="en" w:eastAsia="en-US"/>
        </w:rPr>
        <w:t>the password</w:t>
      </w:r>
      <w:r w:rsidRPr="00FC21E5">
        <w:rPr>
          <w:szCs w:val="18"/>
          <w:lang w:val="en" w:eastAsia="en-US"/>
        </w:rPr>
        <w:t xml:space="preserve"> is not visible in clear text and is first tested on the </w:t>
      </w:r>
      <w:r>
        <w:rPr>
          <w:szCs w:val="18"/>
          <w:lang w:val="en" w:eastAsia="en-US"/>
        </w:rPr>
        <w:t>first</w:t>
      </w:r>
      <w:r w:rsidRPr="00FC21E5">
        <w:rPr>
          <w:szCs w:val="18"/>
          <w:lang w:val="en" w:eastAsia="en-US"/>
        </w:rPr>
        <w:t xml:space="preserve"> system before proceeding.</w:t>
      </w:r>
      <w:r w:rsidRPr="00FC21E5">
        <w:rPr>
          <w:szCs w:val="18"/>
          <w:lang w:val="en" w:eastAsia="en-US"/>
        </w:rPr>
        <w:br/>
      </w:r>
      <w:r w:rsidRPr="00FC21E5">
        <w:rPr>
          <w:szCs w:val="18"/>
          <w:lang w:val="en" w:eastAsia="en-US"/>
        </w:rPr>
        <w:br/>
        <w:t xml:space="preserve">If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is provided as a password, this will be recognized by the tool and no issues regarding authentication via passwords will be carried out; for this it is important that the SSH keys of the relevant user are distributed and that </w:t>
      </w:r>
      <w:r>
        <w:rPr>
          <w:szCs w:val="18"/>
          <w:lang w:val="en" w:eastAsia="en-US"/>
        </w:rPr>
        <w:t xml:space="preserve">corresponding </w:t>
      </w:r>
      <w:r w:rsidRPr="00FC21E5">
        <w:rPr>
          <w:szCs w:val="18"/>
          <w:lang w:val="en" w:eastAsia="en-US"/>
        </w:rPr>
        <w:t>SUDO rules are present for which no password is required.</w:t>
      </w:r>
      <w:r w:rsidRPr="00FC21E5">
        <w:rPr>
          <w:szCs w:val="18"/>
          <w:lang w:val="en" w:eastAsia="en-US"/>
        </w:rPr>
        <w:br/>
        <w:t xml:space="preserve">This is especially important for scheduling (=no interactive sessions), then there is no need to save a valid password (other than: </w:t>
      </w:r>
      <w:r w:rsidRPr="00FC21E5">
        <w:rPr>
          <w:rFonts w:ascii="Courier New" w:hAnsi="Courier New" w:cs="Courier New"/>
          <w:szCs w:val="18"/>
          <w:lang w:val="en" w:eastAsia="en-US"/>
        </w:rPr>
        <w:t xml:space="preserve">-p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w:t>
      </w:r>
    </w:p>
    <w:p w14:paraId="43219750" w14:textId="77777777" w:rsidR="00634822" w:rsidRDefault="00FC21E5" w:rsidP="00634822">
      <w:pPr>
        <w:spacing w:line="240" w:lineRule="auto"/>
        <w:rPr>
          <w:szCs w:val="18"/>
          <w:lang w:val="en" w:eastAsia="en-US"/>
        </w:rPr>
      </w:pPr>
      <w:r w:rsidRPr="00FC21E5">
        <w:rPr>
          <w:szCs w:val="18"/>
          <w:lang w:val="en" w:eastAsia="en-US"/>
        </w:rPr>
        <w:t xml:space="preserve">The following SUDO rules have now been set for the user </w:t>
      </w:r>
      <w:proofErr w:type="spellStart"/>
      <w:r w:rsidRPr="00FC21E5">
        <w:rPr>
          <w:rFonts w:ascii="Courier New" w:hAnsi="Courier New" w:cs="Courier New"/>
          <w:szCs w:val="18"/>
          <w:lang w:val="en" w:eastAsia="en-US"/>
        </w:rPr>
        <w:t>sftuser</w:t>
      </w:r>
      <w:proofErr w:type="spellEnd"/>
      <w:r w:rsidRPr="00FC21E5">
        <w:rPr>
          <w:szCs w:val="18"/>
          <w:lang w:val="en" w:eastAsia="en-US"/>
        </w:rPr>
        <w:t xml:space="preserve"> with which the SUDO distribution can be performed:</w:t>
      </w:r>
    </w:p>
    <w:p w14:paraId="032AE130" w14:textId="4ADCDEBB" w:rsidR="00634822" w:rsidRDefault="00FC21E5" w:rsidP="00634822">
      <w:pPr>
        <w:spacing w:line="240" w:lineRule="auto"/>
        <w:ind w:left="283"/>
        <w:rPr>
          <w:rFonts w:ascii="Courier New" w:hAnsi="Courier New" w:cs="Courier New"/>
          <w:szCs w:val="18"/>
          <w:lang w:val="en" w:eastAsia="en-US"/>
        </w:rPr>
      </w:pPr>
      <w:r w:rsidRPr="00FC21E5">
        <w:rPr>
          <w:szCs w:val="18"/>
          <w:lang w:val="en" w:eastAsia="en-US"/>
        </w:rPr>
        <w:br/>
      </w:r>
      <w:proofErr w:type="spellStart"/>
      <w:r w:rsidRPr="00FC21E5">
        <w:rPr>
          <w:rFonts w:ascii="Courier New" w:hAnsi="Courier New" w:cs="Courier New"/>
          <w:szCs w:val="18"/>
          <w:lang w:val="en" w:eastAsia="en-US"/>
        </w:rPr>
        <w:t>User_Alias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LIN_SUDODISTRIBUTION_</w:t>
      </w:r>
      <w:proofErr w:type="gramStart"/>
      <w:r w:rsidRPr="00FC21E5">
        <w:rPr>
          <w:rFonts w:ascii="Courier New" w:hAnsi="Courier New" w:cs="Courier New"/>
          <w:szCs w:val="18"/>
          <w:lang w:val="en" w:eastAsia="en-US"/>
        </w:rPr>
        <w:t xml:space="preserve">USER </w:t>
      </w:r>
      <w:r>
        <w:rPr>
          <w:rFonts w:ascii="Courier New" w:hAnsi="Courier New" w:cs="Courier New"/>
          <w:szCs w:val="18"/>
          <w:lang w:val="en" w:eastAsia="en-US"/>
        </w:rPr>
        <w:t xml:space="preserve"> </w:t>
      </w:r>
      <w:r w:rsidRPr="00FC21E5">
        <w:rPr>
          <w:rFonts w:ascii="Courier New" w:hAnsi="Courier New" w:cs="Courier New"/>
          <w:szCs w:val="18"/>
          <w:lang w:val="en" w:eastAsia="en-US"/>
        </w:rPr>
        <w:t>=</w:t>
      </w:r>
      <w:proofErr w:type="gramEnd"/>
      <w:r w:rsidRPr="00FC21E5">
        <w:rPr>
          <w:rFonts w:ascii="Courier New" w:hAnsi="Courier New" w:cs="Courier New"/>
          <w:szCs w:val="18"/>
          <w:lang w:val="en" w:eastAsia="en-US"/>
        </w:rPr>
        <w:t xml:space="preserve"> </w:t>
      </w:r>
      <w:proofErr w:type="spellStart"/>
      <w:r w:rsidRPr="00FC21E5">
        <w:rPr>
          <w:rFonts w:ascii="Courier New" w:hAnsi="Courier New" w:cs="Courier New"/>
          <w:szCs w:val="18"/>
          <w:lang w:val="en" w:eastAsia="en-US"/>
        </w:rPr>
        <w:t>sftuser</w:t>
      </w:r>
      <w:proofErr w:type="spellEnd"/>
      <w:r w:rsidRPr="00FC21E5">
        <w:rPr>
          <w:rFonts w:ascii="Courier New" w:hAnsi="Courier New" w:cs="Courier New"/>
          <w:szCs w:val="18"/>
          <w:lang w:val="en" w:eastAsia="en-US"/>
        </w:rPr>
        <w:br/>
      </w:r>
      <w:proofErr w:type="spellStart"/>
      <w:r w:rsidRPr="00FC21E5">
        <w:rPr>
          <w:rFonts w:ascii="Courier New" w:hAnsi="Courier New" w:cs="Courier New"/>
          <w:szCs w:val="18"/>
          <w:lang w:val="en" w:eastAsia="en-US"/>
        </w:rPr>
        <w:t>Host_Alias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LIN_SUDODISTRIBUTION_HOSTS = ALL</w:t>
      </w:r>
      <w:r w:rsidRPr="00FC21E5">
        <w:rPr>
          <w:rFonts w:ascii="Courier New" w:hAnsi="Courier New" w:cs="Courier New"/>
          <w:szCs w:val="18"/>
          <w:lang w:val="en" w:eastAsia="en-US"/>
        </w:rPr>
        <w:br/>
        <w:t>LIN_SUDODISTRIBUTION_USER LIN_SUDODISTRIBU</w:t>
      </w:r>
      <w:r>
        <w:rPr>
          <w:rFonts w:ascii="Courier New" w:hAnsi="Courier New" w:cs="Courier New"/>
          <w:szCs w:val="18"/>
          <w:lang w:val="en" w:eastAsia="en-US"/>
        </w:rPr>
        <w:t>TION_HOSTS = (root) NOPASSWD: \   /</w:t>
      </w:r>
      <w:proofErr w:type="spellStart"/>
      <w:r w:rsidRPr="00FC21E5">
        <w:rPr>
          <w:rFonts w:ascii="Courier New" w:hAnsi="Courier New" w:cs="Courier New"/>
          <w:szCs w:val="18"/>
          <w:lang w:val="en" w:eastAsia="en-US"/>
        </w:rPr>
        <w:t>usr</w:t>
      </w:r>
      <w:proofErr w:type="spellEnd"/>
      <w:r w:rsidRPr="00FC21E5">
        <w:rPr>
          <w:rFonts w:ascii="Courier New" w:hAnsi="Courier New" w:cs="Courier New"/>
          <w:szCs w:val="18"/>
          <w:lang w:val="en" w:eastAsia="en-US"/>
        </w:rPr>
        <w:t>/bin/id -un</w:t>
      </w:r>
      <w:r w:rsidRPr="00FC21E5">
        <w:rPr>
          <w:rFonts w:ascii="Courier New" w:hAnsi="Courier New" w:cs="Courier New"/>
          <w:szCs w:val="18"/>
          <w:lang w:val="en" w:eastAsia="en-US"/>
        </w:rPr>
        <w:br/>
        <w:t xml:space="preserve">LIN_SUDODISTRIBUTION_USER LIN_SUDODISTRIBUTION_HOSTS = (root) NOPASSWD: </w:t>
      </w:r>
      <w:r>
        <w:rPr>
          <w:rFonts w:ascii="Courier New" w:hAnsi="Courier New" w:cs="Courier New"/>
          <w:szCs w:val="18"/>
          <w:lang w:val="en" w:eastAsia="en-US"/>
        </w:rPr>
        <w:t xml:space="preserve">\ </w:t>
      </w:r>
      <w:r w:rsidRPr="00FC21E5">
        <w:rPr>
          <w:rFonts w:ascii="Courier New" w:hAnsi="Courier New" w:cs="Courier New"/>
          <w:szCs w:val="18"/>
          <w:lang w:val="en" w:eastAsia="en-US"/>
        </w:rPr>
        <w:t>/tech/local/sbin/wget-sudoers.sh</w:t>
      </w:r>
    </w:p>
    <w:p w14:paraId="4936F186" w14:textId="77777777" w:rsidR="00634822" w:rsidRDefault="00634822" w:rsidP="00634822">
      <w:pPr>
        <w:spacing w:line="240" w:lineRule="auto"/>
        <w:rPr>
          <w:szCs w:val="18"/>
          <w:lang w:val="en" w:eastAsia="en-US"/>
        </w:rPr>
      </w:pPr>
    </w:p>
    <w:p w14:paraId="499517CD" w14:textId="4528CC6B" w:rsidR="00FC21E5" w:rsidRPr="00AB12CE" w:rsidRDefault="00FC21E5" w:rsidP="00634822">
      <w:pPr>
        <w:spacing w:line="240" w:lineRule="auto"/>
        <w:rPr>
          <w:szCs w:val="18"/>
          <w:lang w:val="en" w:eastAsia="en-US"/>
        </w:rPr>
      </w:pPr>
      <w:r w:rsidRPr="00AB12CE">
        <w:rPr>
          <w:szCs w:val="18"/>
          <w:lang w:val="en" w:eastAsia="en-US"/>
        </w:rPr>
        <w:t xml:space="preserve">It is also possible that the tool does not use SUDO; all operations are then started on the "target system(s)" with the user with whom they were started. </w:t>
      </w:r>
    </w:p>
    <w:p w14:paraId="59C2C348" w14:textId="77777777" w:rsidR="00FC21E5" w:rsidRPr="00AB12CE" w:rsidRDefault="00FC21E5" w:rsidP="00FC21E5">
      <w:pPr>
        <w:spacing w:line="240" w:lineRule="auto"/>
        <w:rPr>
          <w:szCs w:val="18"/>
          <w:lang w:val="en" w:eastAsia="en-US"/>
        </w:rPr>
      </w:pPr>
      <w:r w:rsidRPr="00AB12CE">
        <w:rPr>
          <w:szCs w:val="18"/>
          <w:lang w:val="en" w:eastAsia="en-US"/>
        </w:rPr>
        <w:t xml:space="preserve">That is how the tool very often is used (and like the </w:t>
      </w:r>
      <w:r w:rsidRPr="00AB12CE">
        <w:rPr>
          <w:i/>
          <w:szCs w:val="18"/>
          <w:lang w:val="en" w:eastAsia="en-US"/>
        </w:rPr>
        <w:t xml:space="preserve">new SUDO merger interpretation for determining the </w:t>
      </w:r>
      <w:proofErr w:type="spellStart"/>
      <w:r w:rsidRPr="00AB12CE">
        <w:rPr>
          <w:i/>
          <w:szCs w:val="18"/>
          <w:lang w:val="en" w:eastAsia="en-US"/>
        </w:rPr>
        <w:t>WebSystems</w:t>
      </w:r>
      <w:proofErr w:type="spellEnd"/>
      <w:r w:rsidRPr="00AB12CE">
        <w:rPr>
          <w:i/>
          <w:szCs w:val="18"/>
          <w:lang w:val="en" w:eastAsia="en-US"/>
        </w:rPr>
        <w:t xml:space="preserve"> </w:t>
      </w:r>
      <w:proofErr w:type="spellStart"/>
      <w:r w:rsidRPr="00AB12CE">
        <w:rPr>
          <w:i/>
          <w:szCs w:val="18"/>
          <w:lang w:val="en" w:eastAsia="en-US"/>
        </w:rPr>
        <w:t>Host_Aliases</w:t>
      </w:r>
      <w:proofErr w:type="spellEnd"/>
      <w:r w:rsidRPr="00AB12CE">
        <w:rPr>
          <w:szCs w:val="18"/>
          <w:lang w:val="en" w:eastAsia="en-US"/>
        </w:rPr>
        <w:t xml:space="preserve"> is currently implemented) because of having no/limited SUDO access.</w:t>
      </w:r>
      <w:r w:rsidRPr="00AB12CE">
        <w:rPr>
          <w:szCs w:val="18"/>
          <w:lang w:val="en" w:eastAsia="en-US"/>
        </w:rPr>
        <w:br/>
      </w:r>
    </w:p>
    <w:p w14:paraId="6973ACC7" w14:textId="7BE9939B" w:rsidR="00FC21E5" w:rsidRPr="00AB12CE" w:rsidRDefault="00FC21E5" w:rsidP="00FC21E5">
      <w:pPr>
        <w:spacing w:line="240" w:lineRule="auto"/>
        <w:rPr>
          <w:szCs w:val="18"/>
          <w:lang w:eastAsia="en-US"/>
        </w:rPr>
      </w:pPr>
      <w:r w:rsidRPr="00AB12CE">
        <w:rPr>
          <w:szCs w:val="18"/>
          <w:lang w:val="en" w:eastAsia="en-US"/>
        </w:rPr>
        <w:t xml:space="preserve">In the case of using SUDO, a short </w:t>
      </w:r>
      <w:r w:rsidRPr="00AB12CE">
        <w:rPr>
          <w:i/>
          <w:szCs w:val="18"/>
          <w:lang w:val="en" w:eastAsia="en-US"/>
        </w:rPr>
        <w:t>answering game</w:t>
      </w:r>
      <w:r w:rsidRPr="00AB12CE">
        <w:rPr>
          <w:szCs w:val="18"/>
          <w:lang w:val="en" w:eastAsia="en-US"/>
        </w:rPr>
        <w:t xml:space="preserve"> is played first </w:t>
      </w:r>
      <w:r w:rsidR="00AB12CE" w:rsidRPr="00AB12CE">
        <w:rPr>
          <w:szCs w:val="18"/>
          <w:lang w:val="en" w:eastAsia="en-US"/>
        </w:rPr>
        <w:t xml:space="preserve">by the tool itself the </w:t>
      </w:r>
      <w:r w:rsidRPr="00AB12CE">
        <w:rPr>
          <w:szCs w:val="18"/>
          <w:lang w:val="en" w:eastAsia="en-US"/>
        </w:rPr>
        <w:t>on target-system</w:t>
      </w:r>
      <w:r w:rsidR="00AB12CE" w:rsidRPr="00AB12CE">
        <w:rPr>
          <w:szCs w:val="18"/>
          <w:lang w:val="en" w:eastAsia="en-US"/>
        </w:rPr>
        <w:t>(s)</w:t>
      </w:r>
      <w:r w:rsidRPr="00AB12CE">
        <w:rPr>
          <w:szCs w:val="18"/>
          <w:lang w:val="en" w:eastAsia="en-US"/>
        </w:rPr>
        <w:t xml:space="preserve"> to allow the validation/authorization to take place (for executing: </w:t>
      </w:r>
      <w:proofErr w:type="spellStart"/>
      <w:r w:rsidRPr="00634822">
        <w:rPr>
          <w:rFonts w:ascii="Courier New" w:hAnsi="Courier New" w:cs="Courier New"/>
          <w:szCs w:val="18"/>
          <w:lang w:val="en" w:eastAsia="en-US"/>
        </w:rPr>
        <w:t>sudo</w:t>
      </w:r>
      <w:proofErr w:type="spellEnd"/>
      <w:r w:rsidRPr="00634822">
        <w:rPr>
          <w:rFonts w:ascii="Courier New" w:hAnsi="Courier New" w:cs="Courier New"/>
          <w:szCs w:val="18"/>
          <w:lang w:val="en" w:eastAsia="en-US"/>
        </w:rPr>
        <w:t xml:space="preserve"> -</w:t>
      </w:r>
      <w:proofErr w:type="spellStart"/>
      <w:proofErr w:type="gramStart"/>
      <w:r w:rsidRPr="00634822">
        <w:rPr>
          <w:rFonts w:ascii="Courier New" w:hAnsi="Courier New" w:cs="Courier New"/>
          <w:szCs w:val="18"/>
          <w:lang w:val="en" w:eastAsia="en-US"/>
        </w:rPr>
        <w:t>ni</w:t>
      </w:r>
      <w:proofErr w:type="spellEnd"/>
      <w:proofErr w:type="gramEnd"/>
      <w:r w:rsidRPr="00AB12CE">
        <w:rPr>
          <w:szCs w:val="18"/>
          <w:lang w:val="en" w:eastAsia="en-US"/>
        </w:rPr>
        <w:t>); on</w:t>
      </w:r>
      <w:r w:rsidR="00AB12CE" w:rsidRPr="00AB12CE">
        <w:rPr>
          <w:szCs w:val="18"/>
          <w:lang w:val="en" w:eastAsia="en-US"/>
        </w:rPr>
        <w:t>ly then will the actual command</w:t>
      </w:r>
      <w:r w:rsidRPr="00AB12CE">
        <w:rPr>
          <w:szCs w:val="18"/>
          <w:lang w:val="en" w:eastAsia="en-US"/>
        </w:rPr>
        <w:t>/script be started as root.</w:t>
      </w:r>
    </w:p>
    <w:p w14:paraId="61A1D594" w14:textId="69F72E47" w:rsidR="00FC21E5" w:rsidRDefault="00FC21E5" w:rsidP="00FC21E5">
      <w:pPr>
        <w:rPr>
          <w:szCs w:val="18"/>
        </w:rPr>
      </w:pPr>
    </w:p>
    <w:p w14:paraId="288CC3C3" w14:textId="27B1CAFC" w:rsidR="00634822" w:rsidRDefault="00102479" w:rsidP="00FC21E5">
      <w:pPr>
        <w:rPr>
          <w:szCs w:val="18"/>
        </w:rPr>
      </w:pPr>
      <w:r>
        <w:rPr>
          <w:szCs w:val="18"/>
        </w:rPr>
        <w:t xml:space="preserve">The </w:t>
      </w:r>
      <w:r w:rsidR="00E765AC">
        <w:rPr>
          <w:szCs w:val="18"/>
        </w:rPr>
        <w:t xml:space="preserve">tool is setup in such a way, that either the </w:t>
      </w:r>
      <w:r w:rsidR="00E765AC" w:rsidRPr="00E765AC">
        <w:rPr>
          <w:rFonts w:ascii="Courier New" w:hAnsi="Courier New" w:cs="Courier New"/>
          <w:szCs w:val="18"/>
        </w:rPr>
        <w:t>-D</w:t>
      </w:r>
      <w:r w:rsidR="00E765AC" w:rsidRPr="00E765AC">
        <w:rPr>
          <w:szCs w:val="18"/>
        </w:rPr>
        <w:t xml:space="preserve"> (do-not-use-</w:t>
      </w:r>
      <w:proofErr w:type="spellStart"/>
      <w:r w:rsidR="00E765AC" w:rsidRPr="00E765AC">
        <w:rPr>
          <w:szCs w:val="18"/>
        </w:rPr>
        <w:t>sudo</w:t>
      </w:r>
      <w:proofErr w:type="spellEnd"/>
      <w:r w:rsidR="00E765AC" w:rsidRPr="00E765AC">
        <w:rPr>
          <w:szCs w:val="18"/>
        </w:rPr>
        <w:t xml:space="preserve">) or </w:t>
      </w:r>
      <w:r w:rsidR="00E765AC" w:rsidRPr="00E765AC">
        <w:rPr>
          <w:rFonts w:ascii="Courier New" w:hAnsi="Courier New" w:cs="Courier New"/>
          <w:szCs w:val="18"/>
        </w:rPr>
        <w:t>-S</w:t>
      </w:r>
      <w:r w:rsidR="00E765AC" w:rsidRPr="00E765AC">
        <w:rPr>
          <w:szCs w:val="18"/>
        </w:rPr>
        <w:t xml:space="preserve"> (do-use-</w:t>
      </w:r>
      <w:proofErr w:type="spellStart"/>
      <w:r w:rsidR="00E765AC" w:rsidRPr="00E765AC">
        <w:rPr>
          <w:szCs w:val="18"/>
        </w:rPr>
        <w:t>sudo</w:t>
      </w:r>
      <w:proofErr w:type="spellEnd"/>
      <w:r w:rsidR="00E765AC" w:rsidRPr="00E765AC">
        <w:rPr>
          <w:szCs w:val="18"/>
        </w:rPr>
        <w:t>)</w:t>
      </w:r>
      <w:r w:rsidR="00E765AC">
        <w:rPr>
          <w:szCs w:val="18"/>
        </w:rPr>
        <w:t xml:space="preserve"> input-parameters must be passed on.</w:t>
      </w:r>
    </w:p>
    <w:p w14:paraId="4E3022BF" w14:textId="49FB90D6" w:rsidR="00E765AC" w:rsidRDefault="00E765AC" w:rsidP="00FC21E5">
      <w:pPr>
        <w:rPr>
          <w:szCs w:val="18"/>
        </w:rPr>
      </w:pPr>
      <w:r>
        <w:rPr>
          <w:szCs w:val="18"/>
        </w:rPr>
        <w:t>When using, more than 1 command/script (“</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proofErr w:type="gramStart"/>
      <w:r w:rsidRPr="00E765AC">
        <w:rPr>
          <w:rFonts w:ascii="Courier New" w:hAnsi="Courier New" w:cs="Courier New"/>
          <w:szCs w:val="18"/>
        </w:rPr>
        <w:t>&gt;;</w:t>
      </w:r>
      <w:proofErr w:type="gramEnd"/>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szCs w:val="18"/>
        </w:rPr>
        <w:t>”) to be executed on the target system(s), only the 1</w:t>
      </w:r>
      <w:r w:rsidRPr="00E765AC">
        <w:rPr>
          <w:szCs w:val="18"/>
          <w:vertAlign w:val="superscript"/>
        </w:rPr>
        <w:t>st</w:t>
      </w:r>
      <w:r>
        <w:rPr>
          <w:szCs w:val="18"/>
        </w:rPr>
        <w:t xml:space="preserve"> command will be </w:t>
      </w:r>
      <w:proofErr w:type="spellStart"/>
      <w:r>
        <w:rPr>
          <w:szCs w:val="18"/>
        </w:rPr>
        <w:t>excuted</w:t>
      </w:r>
      <w:proofErr w:type="spellEnd"/>
      <w:r>
        <w:rPr>
          <w:szCs w:val="18"/>
        </w:rPr>
        <w:t xml:space="preserve"> as root when the </w:t>
      </w:r>
      <w:r w:rsidRPr="00E765AC">
        <w:rPr>
          <w:rFonts w:ascii="Courier New" w:hAnsi="Courier New" w:cs="Courier New"/>
          <w:szCs w:val="18"/>
        </w:rPr>
        <w:t>–S</w:t>
      </w:r>
      <w:r>
        <w:rPr>
          <w:szCs w:val="18"/>
        </w:rPr>
        <w:t xml:space="preserve"> input-parameter was passed on. If it is required that all commands should be executed as root, the following syntax should be used:</w:t>
      </w:r>
    </w:p>
    <w:p w14:paraId="6542AD34" w14:textId="7143B481" w:rsidR="00E765AC" w:rsidRPr="00E765AC" w:rsidRDefault="00E765AC" w:rsidP="00E765AC">
      <w:pPr>
        <w:pStyle w:val="ListParagraph"/>
        <w:numPr>
          <w:ilvl w:val="0"/>
          <w:numId w:val="46"/>
        </w:numPr>
        <w:rPr>
          <w:rFonts w:ascii="Courier New" w:hAnsi="Courier New" w:cs="Courier New"/>
          <w:szCs w:val="18"/>
        </w:rPr>
      </w:pPr>
      <w:r>
        <w:rPr>
          <w:rFonts w:ascii="Courier New" w:hAnsi="Courier New" w:cs="Courier New"/>
          <w:szCs w:val="18"/>
        </w:rPr>
        <w:t>“</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rFonts w:ascii="Courier New" w:hAnsi="Courier New" w:cs="Courier New"/>
          <w:szCs w:val="18"/>
        </w:rPr>
        <w:t>”</w:t>
      </w:r>
    </w:p>
    <w:p w14:paraId="4D70BFCF" w14:textId="77777777" w:rsidR="00E765AC" w:rsidRDefault="00E765AC" w:rsidP="00FC21E5">
      <w:pPr>
        <w:rPr>
          <w:szCs w:val="18"/>
        </w:rPr>
      </w:pPr>
    </w:p>
    <w:p w14:paraId="3B3ED8AC" w14:textId="0F6A893F" w:rsidR="00634822" w:rsidRDefault="00E765AC" w:rsidP="00FC21E5">
      <w:pPr>
        <w:rPr>
          <w:szCs w:val="18"/>
        </w:rPr>
      </w:pPr>
      <w:r w:rsidRPr="00E765AC">
        <w:rPr>
          <w:b/>
          <w:szCs w:val="18"/>
          <w:u w:val="single"/>
        </w:rPr>
        <w:t>Please do keep in mind</w:t>
      </w:r>
      <w:r>
        <w:rPr>
          <w:szCs w:val="18"/>
        </w:rPr>
        <w:t>: When using “multiple remote commands”, as shown above, only the status of the last executed command/script will be captured. And that 1 actually defines the status of the “entire run” for a specific system.</w:t>
      </w:r>
    </w:p>
    <w:p w14:paraId="750B073D" w14:textId="77777777" w:rsidR="00634822" w:rsidRPr="00FC21E5" w:rsidRDefault="00634822" w:rsidP="00FC21E5">
      <w:pPr>
        <w:rPr>
          <w:szCs w:val="18"/>
        </w:rPr>
      </w:pPr>
    </w:p>
    <w:p w14:paraId="375BE723" w14:textId="77777777" w:rsidR="00AB12CE" w:rsidRDefault="00AB12CE" w:rsidP="00082F92">
      <w:pPr>
        <w:pStyle w:val="Heading1"/>
        <w:tabs>
          <w:tab w:val="num" w:pos="432"/>
        </w:tabs>
        <w:ind w:left="432" w:hanging="432"/>
      </w:pPr>
      <w:bookmarkStart w:id="7" w:name="_Toc18067351"/>
      <w:r>
        <w:t>Target Systems</w:t>
      </w:r>
      <w:bookmarkEnd w:id="7"/>
    </w:p>
    <w:p w14:paraId="51254C45" w14:textId="720D77E6" w:rsidR="00AB12CE" w:rsidRDefault="00AB12CE" w:rsidP="00AB12CE"/>
    <w:p w14:paraId="1FEC050A" w14:textId="09BDAC21" w:rsidR="00AB12CE" w:rsidRDefault="00AB12CE" w:rsidP="00AB12CE">
      <w:r>
        <w:rPr>
          <w:rStyle w:val="tlid-translation"/>
          <w:lang w:val="en"/>
        </w:rPr>
        <w:t>The systems can be retrieved from the CMDB (LMIS) on the basis of selections on which the operations must be performed. Or just one or more systems can be specified on the tool, on which the operations must be performed.</w:t>
      </w:r>
    </w:p>
    <w:p w14:paraId="02119D80" w14:textId="77777777" w:rsidR="00177AD6" w:rsidRPr="00177AD6" w:rsidRDefault="00177AD6" w:rsidP="00177AD6"/>
    <w:p w14:paraId="13083DB6" w14:textId="2D66018C" w:rsidR="00082F92" w:rsidRDefault="00AB12CE" w:rsidP="00AB12CE">
      <w:pPr>
        <w:pStyle w:val="Heading1"/>
      </w:pPr>
      <w:bookmarkStart w:id="8" w:name="_Toc18067352"/>
      <w:r>
        <w:t>Logging</w:t>
      </w:r>
      <w:bookmarkEnd w:id="8"/>
    </w:p>
    <w:p w14:paraId="1A54419E" w14:textId="60D4333C" w:rsidR="00AB12CE" w:rsidRDefault="00AB12CE" w:rsidP="00AB12CE"/>
    <w:p w14:paraId="3D4E4675" w14:textId="47BE7736" w:rsidR="00AB12CE" w:rsidRDefault="00AB12CE" w:rsidP="00AB12CE">
      <w:pPr>
        <w:rPr>
          <w:rStyle w:val="tlid-translation"/>
          <w:lang w:val="en"/>
        </w:rPr>
      </w:pPr>
      <w:r>
        <w:rPr>
          <w:rStyle w:val="tlid-translation"/>
          <w:lang w:val="en"/>
        </w:rPr>
        <w:lastRenderedPageBreak/>
        <w:t>The tool keeps track of logging for every time it is started, and displays what operations are being performed, what the status is and the "final report" regarding the "grand totals". This logging takes place per user and per session so that log files are not overwritten and no conflicts arise due to permission problems (in the case that multiple users use the tool).</w:t>
      </w:r>
      <w:r>
        <w:rPr>
          <w:lang w:val="en"/>
        </w:rPr>
        <w:br/>
      </w:r>
      <w:r>
        <w:rPr>
          <w:rStyle w:val="tlid-translation"/>
          <w:lang w:val="en"/>
        </w:rPr>
        <w:t>What is shown on the screen (can contain a lot of info when the tool performs operations for many systems) and as such it is also stored in the log file.</w:t>
      </w:r>
    </w:p>
    <w:p w14:paraId="051FF02F" w14:textId="77777777" w:rsidR="00E765AC" w:rsidRDefault="00E765AC" w:rsidP="00AB12CE">
      <w:pPr>
        <w:rPr>
          <w:rStyle w:val="tlid-translation"/>
          <w:lang w:val="en"/>
        </w:rPr>
      </w:pPr>
    </w:p>
    <w:p w14:paraId="354DFAB0" w14:textId="1D52EA4F" w:rsidR="00E765AC" w:rsidRDefault="00E765AC" w:rsidP="00E765AC">
      <w:r>
        <w:t xml:space="preserve">In case of the </w:t>
      </w:r>
      <w:r w:rsidRPr="00E765AC">
        <w:rPr>
          <w:rFonts w:ascii="Courier New" w:hAnsi="Courier New" w:cs="Courier New"/>
        </w:rPr>
        <w:t>-L</w:t>
      </w:r>
      <w:r>
        <w:t xml:space="preserve"> option was specified (=&lt;use-local-copy&gt;), a c</w:t>
      </w:r>
      <w:r w:rsidRPr="00E765AC">
        <w:t xml:space="preserve">opy of the local script will also </w:t>
      </w:r>
      <w:r w:rsidR="00913071">
        <w:t xml:space="preserve">be </w:t>
      </w:r>
      <w:r w:rsidRPr="00E765AC">
        <w:t xml:space="preserve">displayed in the </w:t>
      </w:r>
      <w:r>
        <w:t xml:space="preserve">log-file.   </w:t>
      </w:r>
    </w:p>
    <w:p w14:paraId="160C6A79" w14:textId="77777777" w:rsidR="00AB12CE" w:rsidRPr="00AB12CE" w:rsidRDefault="00AB12CE" w:rsidP="00AB12CE"/>
    <w:p w14:paraId="3E342298" w14:textId="4891D84A" w:rsidR="00082F92" w:rsidRDefault="00AB12CE" w:rsidP="00AB12CE">
      <w:pPr>
        <w:pStyle w:val="Heading1"/>
      </w:pPr>
      <w:bookmarkStart w:id="9" w:name="_Toc18067353"/>
      <w:r>
        <w:t>Local Script</w:t>
      </w:r>
      <w:bookmarkEnd w:id="9"/>
    </w:p>
    <w:p w14:paraId="55AF7E6C" w14:textId="77777777" w:rsidR="00AB12CE" w:rsidRDefault="00AB12CE" w:rsidP="00AB12CE"/>
    <w:p w14:paraId="32464828" w14:textId="1249ECF8" w:rsidR="00AB12CE" w:rsidRDefault="00AB12CE" w:rsidP="00AB12CE">
      <w:pPr>
        <w:rPr>
          <w:rStyle w:val="tlid-translation"/>
          <w:lang w:val="en"/>
        </w:rPr>
      </w:pPr>
      <w:r>
        <w:rPr>
          <w:rStyle w:val="tlid-translation"/>
          <w:lang w:val="en"/>
        </w:rPr>
        <w:t>The tool also has the ability to start a local script (from the kl121hal) on all target systems; in that case the local script will be copied to the target system via SCP, and then be started on the target system.</w:t>
      </w:r>
      <w:r w:rsidR="00634822">
        <w:rPr>
          <w:rStyle w:val="tlid-translation"/>
          <w:lang w:val="en"/>
        </w:rPr>
        <w:t xml:space="preserve"> </w:t>
      </w:r>
      <w:r>
        <w:rPr>
          <w:rStyle w:val="tlid-translation"/>
          <w:lang w:val="en"/>
        </w:rPr>
        <w:t>The script then is placed on the target system in:</w:t>
      </w:r>
    </w:p>
    <w:p w14:paraId="41224504" w14:textId="0FA671E9" w:rsidR="00AB12CE" w:rsidRPr="00AB12CE" w:rsidRDefault="00AB12CE" w:rsidP="00AB12CE">
      <w:pPr>
        <w:pStyle w:val="ListParagraph"/>
        <w:numPr>
          <w:ilvl w:val="0"/>
          <w:numId w:val="37"/>
        </w:numPr>
        <w:rPr>
          <w:rStyle w:val="tlid-translation"/>
          <w:rFonts w:ascii="Courier New" w:hAnsi="Courier New" w:cs="Courier New"/>
        </w:rPr>
      </w:pPr>
      <w:r w:rsidRPr="00AB12CE">
        <w:rPr>
          <w:rStyle w:val="tlid-translation"/>
          <w:rFonts w:ascii="Courier New" w:hAnsi="Courier New" w:cs="Courier New"/>
          <w:lang w:val="en"/>
        </w:rPr>
        <w:t>/</w:t>
      </w:r>
      <w:proofErr w:type="spellStart"/>
      <w:r w:rsidRPr="00AB12CE">
        <w:rPr>
          <w:rStyle w:val="tlid-translation"/>
          <w:rFonts w:ascii="Courier New" w:hAnsi="Courier New" w:cs="Courier New"/>
          <w:lang w:val="en"/>
        </w:rPr>
        <w:t>tmp</w:t>
      </w:r>
      <w:proofErr w:type="spellEnd"/>
      <w:r w:rsidRPr="00AB12CE">
        <w:rPr>
          <w:rStyle w:val="tlid-translation"/>
          <w:rFonts w:ascii="Courier New" w:hAnsi="Courier New" w:cs="Courier New"/>
          <w:lang w:val="en"/>
        </w:rPr>
        <w:t>/.&lt;id -un&gt;/$$/&lt;script name&gt;</w:t>
      </w:r>
    </w:p>
    <w:p w14:paraId="4E0839A0" w14:textId="77777777" w:rsidR="00AB12CE" w:rsidRDefault="00AB12CE" w:rsidP="00AB12CE">
      <w:pPr>
        <w:rPr>
          <w:rStyle w:val="tlid-translation"/>
          <w:lang w:val="en"/>
        </w:rPr>
      </w:pPr>
    </w:p>
    <w:p w14:paraId="000F9B2B" w14:textId="229B8BB6" w:rsidR="00AB12CE" w:rsidRDefault="00AB12CE" w:rsidP="00AB12CE">
      <w:r w:rsidRPr="00AB12CE">
        <w:rPr>
          <w:rStyle w:val="tlid-translation"/>
          <w:lang w:val="en"/>
        </w:rPr>
        <w:t xml:space="preserve">This is to prevent permission problems arising and that existing scripts on the target system </w:t>
      </w:r>
      <w:r w:rsidR="00913071">
        <w:rPr>
          <w:rStyle w:val="tlid-translation"/>
          <w:lang w:val="en"/>
        </w:rPr>
        <w:t xml:space="preserve">might be </w:t>
      </w:r>
      <w:r w:rsidRPr="00AB12CE">
        <w:rPr>
          <w:rStyle w:val="tlid-translation"/>
          <w:lang w:val="en"/>
        </w:rPr>
        <w:t>overwritten.</w:t>
      </w:r>
    </w:p>
    <w:p w14:paraId="71D7FC73" w14:textId="079A0E2E" w:rsidR="00AB12CE" w:rsidRDefault="00AB12CE" w:rsidP="00AB12CE"/>
    <w:p w14:paraId="444B77FE" w14:textId="77777777" w:rsidR="00913071" w:rsidRDefault="00913071" w:rsidP="00AB12CE"/>
    <w:p w14:paraId="1E4731ED" w14:textId="77777777" w:rsidR="00913071" w:rsidRDefault="00913071" w:rsidP="00AB12CE"/>
    <w:p w14:paraId="2C532518" w14:textId="77777777" w:rsidR="00913071" w:rsidRDefault="00913071" w:rsidP="00AB12CE"/>
    <w:p w14:paraId="0CC2D4F3" w14:textId="77777777" w:rsidR="00913071" w:rsidRDefault="00913071" w:rsidP="00AB12CE"/>
    <w:p w14:paraId="29702FD7" w14:textId="77777777" w:rsidR="00913071" w:rsidRDefault="00913071" w:rsidP="00AB12CE"/>
    <w:p w14:paraId="3C1E9CCE" w14:textId="2684C9EE" w:rsidR="00AB12CE" w:rsidRDefault="00AB12CE" w:rsidP="00AB12CE">
      <w:pPr>
        <w:pStyle w:val="Heading1"/>
      </w:pPr>
      <w:bookmarkStart w:id="10" w:name="_Toc18067354"/>
      <w:r>
        <w:t>Input variables:</w:t>
      </w:r>
      <w:bookmarkEnd w:id="10"/>
    </w:p>
    <w:p w14:paraId="7D72571C" w14:textId="77777777" w:rsidR="00AB12CE" w:rsidRDefault="00AB12CE" w:rsidP="00AB12CE"/>
    <w:p w14:paraId="28EDFDA0" w14:textId="77777777" w:rsidR="002672A0" w:rsidRDefault="00AB12CE" w:rsidP="00AB12CE">
      <w:pPr>
        <w:rPr>
          <w:rStyle w:val="tlid-translation"/>
          <w:lang w:val="en"/>
        </w:rPr>
      </w:pPr>
      <w:r>
        <w:rPr>
          <w:rStyle w:val="tlid-translation"/>
          <w:lang w:val="en"/>
        </w:rPr>
        <w:t xml:space="preserve">The following input variables are recognized by the tool (some are </w:t>
      </w:r>
      <w:r w:rsidRPr="002672A0">
        <w:rPr>
          <w:rStyle w:val="tlid-translation"/>
          <w:highlight w:val="yellow"/>
          <w:lang w:val="en"/>
        </w:rPr>
        <w:t>mand</w:t>
      </w:r>
      <w:r w:rsidRPr="002672A0">
        <w:rPr>
          <w:rStyle w:val="tlid-translation"/>
          <w:highlight w:val="green"/>
          <w:lang w:val="en"/>
        </w:rPr>
        <w:t>atory</w:t>
      </w:r>
      <w:r>
        <w:rPr>
          <w:rStyle w:val="tlid-translation"/>
          <w:lang w:val="en"/>
        </w:rPr>
        <w:t xml:space="preserve"> and some are </w:t>
      </w:r>
      <w:r w:rsidRPr="002672A0">
        <w:rPr>
          <w:rStyle w:val="tlid-translation"/>
          <w:highlight w:val="cyan"/>
          <w:lang w:val="en"/>
        </w:rPr>
        <w:t>optional</w:t>
      </w:r>
      <w:r>
        <w:rPr>
          <w:rStyle w:val="tlid-translation"/>
          <w:lang w:val="en"/>
        </w:rPr>
        <w:t>) and may provide some more clarity about how the tool works:</w:t>
      </w:r>
    </w:p>
    <w:p w14:paraId="338B8A9D" w14:textId="5B6D22D4" w:rsidR="002672A0" w:rsidRPr="002672A0" w:rsidRDefault="002672A0" w:rsidP="00913071">
      <w:pPr>
        <w:pStyle w:val="ListParagraph"/>
        <w:numPr>
          <w:ilvl w:val="0"/>
          <w:numId w:val="37"/>
        </w:numPr>
        <w:rPr>
          <w:rStyle w:val="tlid-translation"/>
          <w:rFonts w:ascii="Courier New" w:hAnsi="Courier New" w:cs="Courier New"/>
        </w:rPr>
      </w:pPr>
      <w:r>
        <w:rPr>
          <w:rStyle w:val="tlid-translation"/>
          <w:lang w:val="en"/>
        </w:rPr>
        <w:t xml:space="preserve"> </w:t>
      </w:r>
      <w:r w:rsidRPr="002672A0">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 xml:space="preserve">x </w:t>
      </w:r>
      <w:r w:rsidR="00913071" w:rsidRPr="00913071">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&lt;command(s)</w:t>
      </w:r>
      <w:r w:rsidR="00AB12CE" w:rsidRPr="00913071">
        <w:rPr>
          <w:rStyle w:val="tlid-translation"/>
          <w:rFonts w:ascii="Courier New" w:hAnsi="Courier New" w:cs="Courier New"/>
          <w:highlight w:val="yellow"/>
          <w:lang w:val="en"/>
        </w:rPr>
        <w:t>/script(s)&gt;</w:t>
      </w:r>
      <w:r w:rsidR="00913071" w:rsidRPr="00913071">
        <w:rPr>
          <w:highlight w:val="yellow"/>
        </w:rPr>
        <w:t xml:space="preserve"> </w:t>
      </w:r>
      <w:r w:rsidR="00913071" w:rsidRPr="00913071">
        <w:rPr>
          <w:rStyle w:val="tlid-translation"/>
          <w:rFonts w:ascii="Courier New" w:hAnsi="Courier New" w:cs="Courier New"/>
          <w:highlight w:val="yellow"/>
          <w:lang w:val="en"/>
        </w:rPr>
        <w:t>"</w:t>
      </w:r>
    </w:p>
    <w:p w14:paraId="7C91F4EF" w14:textId="77777777" w:rsidR="002672A0" w:rsidRDefault="00AB12CE" w:rsidP="002672A0">
      <w:pPr>
        <w:ind w:left="566" w:firstLine="283"/>
        <w:rPr>
          <w:rStyle w:val="tlid-translation"/>
          <w:lang w:val="en"/>
        </w:rPr>
      </w:pPr>
      <w:r w:rsidRPr="002672A0">
        <w:rPr>
          <w:rStyle w:val="tlid-translation"/>
          <w:lang w:val="en"/>
        </w:rPr>
        <w:t>Operation(s) as it should be started on the target system</w:t>
      </w:r>
      <w:r w:rsidR="002672A0">
        <w:rPr>
          <w:rStyle w:val="tlid-translation"/>
          <w:lang w:val="en"/>
        </w:rPr>
        <w:t>(</w:t>
      </w:r>
      <w:r w:rsidRPr="002672A0">
        <w:rPr>
          <w:rStyle w:val="tlid-translation"/>
          <w:lang w:val="en"/>
        </w:rPr>
        <w:t>s</w:t>
      </w:r>
      <w:r w:rsidR="002672A0">
        <w:rPr>
          <w:rStyle w:val="tlid-translation"/>
          <w:lang w:val="en"/>
        </w:rPr>
        <w:t>).</w:t>
      </w:r>
      <w:r w:rsidRPr="002672A0">
        <w:rPr>
          <w:lang w:val="en"/>
        </w:rPr>
        <w:br/>
      </w:r>
    </w:p>
    <w:p w14:paraId="52EEC8EF" w14:textId="177F4DDB" w:rsidR="002672A0" w:rsidRDefault="00AB12CE" w:rsidP="002672A0">
      <w:pPr>
        <w:rPr>
          <w:rStyle w:val="tlid-translation"/>
          <w:lang w:val="en"/>
        </w:rPr>
      </w:pPr>
      <w:r w:rsidRPr="002672A0">
        <w:rPr>
          <w:rStyle w:val="tlid-translation"/>
          <w:lang w:val="en"/>
        </w:rPr>
        <w:t xml:space="preserve">From the </w:t>
      </w:r>
      <w:r w:rsidRPr="002672A0">
        <w:rPr>
          <w:rStyle w:val="tlid-translation"/>
          <w:highlight w:val="green"/>
          <w:lang w:val="en"/>
        </w:rPr>
        <w:t>options</w:t>
      </w:r>
      <w:r w:rsidRPr="002672A0">
        <w:rPr>
          <w:rStyle w:val="tlid-translation"/>
          <w:lang w:val="en"/>
        </w:rPr>
        <w:t xml:space="preserve"> below, 1 of the </w:t>
      </w:r>
      <w:r w:rsidR="00913071">
        <w:rPr>
          <w:rStyle w:val="tlid-translation"/>
          <w:lang w:val="en"/>
        </w:rPr>
        <w:t>5</w:t>
      </w:r>
      <w:r w:rsidRPr="002672A0">
        <w:rPr>
          <w:rStyle w:val="tlid-translation"/>
          <w:lang w:val="en"/>
        </w:rPr>
        <w:t xml:space="preserve"> options must be specified:</w:t>
      </w:r>
    </w:p>
    <w:p w14:paraId="2DDEF201" w14:textId="14EE1D83" w:rsidR="002672A0" w:rsidRPr="002672A0" w:rsidRDefault="00AB12CE" w:rsidP="00913071">
      <w:pPr>
        <w:pStyle w:val="ListParagraph"/>
        <w:numPr>
          <w:ilvl w:val="0"/>
          <w:numId w:val="37"/>
        </w:numPr>
        <w:rPr>
          <w:rStyle w:val="tlid-translation"/>
        </w:rPr>
      </w:pPr>
      <w:r w:rsidRPr="002672A0">
        <w:rPr>
          <w:rStyle w:val="tlid-translation"/>
          <w:highlight w:val="green"/>
          <w:lang w:val="en"/>
        </w:rPr>
        <w:t>-</w:t>
      </w:r>
      <w:r w:rsidRPr="00913071">
        <w:rPr>
          <w:rStyle w:val="tlid-translation"/>
          <w:highlight w:val="green"/>
          <w:lang w:val="en"/>
        </w:rPr>
        <w:t xml:space="preserve">s </w:t>
      </w:r>
      <w:r w:rsidR="00913071" w:rsidRPr="00913071">
        <w:rPr>
          <w:rStyle w:val="tlid-translation"/>
          <w:highlight w:val="green"/>
          <w:lang w:val="en"/>
        </w:rPr>
        <w:t>"</w:t>
      </w:r>
      <w:r w:rsidRPr="00913071">
        <w:rPr>
          <w:rStyle w:val="tlid-translation"/>
          <w:highlight w:val="green"/>
          <w:lang w:val="en"/>
        </w:rPr>
        <w:t>&lt;system(s)&gt;</w:t>
      </w:r>
      <w:r w:rsidR="00913071" w:rsidRPr="00913071">
        <w:rPr>
          <w:rStyle w:val="tlid-translation"/>
          <w:highlight w:val="green"/>
          <w:lang w:val="en"/>
        </w:rPr>
        <w:t>"</w:t>
      </w:r>
      <w:r w:rsidRPr="002672A0">
        <w:rPr>
          <w:lang w:val="en"/>
        </w:rPr>
        <w:br/>
      </w:r>
      <w:r w:rsidRPr="002672A0">
        <w:rPr>
          <w:rStyle w:val="tlid-translation"/>
          <w:lang w:val="en"/>
        </w:rPr>
        <w:t xml:space="preserve">List of system (s) on which operations must be started; can of course also </w:t>
      </w:r>
      <w:r w:rsidR="00913071">
        <w:rPr>
          <w:rStyle w:val="tlid-translation"/>
          <w:lang w:val="en"/>
        </w:rPr>
        <w:t xml:space="preserve">be </w:t>
      </w:r>
      <w:r w:rsidRPr="002672A0">
        <w:rPr>
          <w:rStyle w:val="tlid-translation"/>
          <w:lang w:val="en"/>
        </w:rPr>
        <w:t>the</w:t>
      </w:r>
      <w:r w:rsidRPr="002672A0">
        <w:rPr>
          <w:lang w:val="en"/>
        </w:rPr>
        <w:br/>
      </w:r>
      <w:r w:rsidRPr="002672A0">
        <w:rPr>
          <w:rStyle w:val="tlid-translation"/>
          <w:lang w:val="en"/>
        </w:rPr>
        <w:t xml:space="preserve">output of a command are: </w:t>
      </w:r>
    </w:p>
    <w:p w14:paraId="5CCC320C" w14:textId="76B801BB" w:rsidR="002672A0" w:rsidRPr="002672A0" w:rsidRDefault="00AB12CE" w:rsidP="0044561B">
      <w:pPr>
        <w:pStyle w:val="ListParagraph"/>
        <w:numPr>
          <w:ilvl w:val="0"/>
          <w:numId w:val="40"/>
        </w:numPr>
        <w:rPr>
          <w:rStyle w:val="tlid-translation"/>
        </w:rPr>
      </w:pPr>
      <w:r w:rsidRPr="0044561B">
        <w:rPr>
          <w:rStyle w:val="tlid-translation"/>
          <w:rFonts w:ascii="Courier New" w:hAnsi="Courier New" w:cs="Courier New"/>
          <w:lang w:val="en"/>
        </w:rPr>
        <w:t>"$(cat /</w:t>
      </w:r>
      <w:proofErr w:type="spellStart"/>
      <w:r w:rsidRPr="0044561B">
        <w:rPr>
          <w:rStyle w:val="tlid-translation"/>
          <w:rFonts w:ascii="Courier New" w:hAnsi="Courier New" w:cs="Courier New"/>
          <w:lang w:val="en"/>
        </w:rPr>
        <w:t>tmp</w:t>
      </w:r>
      <w:proofErr w:type="spellEnd"/>
      <w:r w:rsidRPr="0044561B">
        <w:rPr>
          <w:rStyle w:val="tlid-translation"/>
          <w:rFonts w:ascii="Courier New" w:hAnsi="Courier New" w:cs="Courier New"/>
          <w:lang w:val="en"/>
        </w:rPr>
        <w:t>/.</w:t>
      </w:r>
      <w:proofErr w:type="spellStart"/>
      <w:r w:rsidRPr="0044561B">
        <w:rPr>
          <w:rStyle w:val="tlid-translation"/>
          <w:rFonts w:ascii="Courier New" w:hAnsi="Courier New" w:cs="Courier New"/>
          <w:lang w:val="en"/>
        </w:rPr>
        <w:t>system_list</w:t>
      </w:r>
      <w:proofErr w:type="spellEnd"/>
      <w:r w:rsidRPr="0044561B">
        <w:rPr>
          <w:rStyle w:val="tlid-translation"/>
          <w:rFonts w:ascii="Courier New" w:hAnsi="Courier New" w:cs="Courier New"/>
          <w:lang w:val="en"/>
        </w:rPr>
        <w:t>)"</w:t>
      </w:r>
    </w:p>
    <w:p w14:paraId="11F4456F" w14:textId="12E67338" w:rsidR="002672A0" w:rsidRPr="00913071" w:rsidRDefault="002672A0" w:rsidP="002672A0">
      <w:pPr>
        <w:pStyle w:val="ListParagraph"/>
        <w:numPr>
          <w:ilvl w:val="0"/>
          <w:numId w:val="37"/>
        </w:numPr>
        <w:rPr>
          <w:rStyle w:val="tlid-translation"/>
        </w:rPr>
      </w:pPr>
      <w:r>
        <w:rPr>
          <w:rStyle w:val="tlid-translation"/>
          <w:rFonts w:ascii="Courier New" w:hAnsi="Courier New" w:cs="Courier New"/>
          <w:highlight w:val="green"/>
          <w:lang w:val="en"/>
        </w:rPr>
        <w:t>-e &lt;AE|</w:t>
      </w:r>
      <w:r w:rsidR="00AB12CE" w:rsidRPr="002672A0">
        <w:rPr>
          <w:rStyle w:val="tlid-translation"/>
          <w:rFonts w:ascii="Courier New" w:hAnsi="Courier New" w:cs="Courier New"/>
          <w:highlight w:val="green"/>
          <w:lang w:val="en"/>
        </w:rPr>
        <w:t>AVE|D</w:t>
      </w:r>
      <w:r>
        <w:rPr>
          <w:rStyle w:val="tlid-translation"/>
          <w:rFonts w:ascii="Courier New" w:hAnsi="Courier New" w:cs="Courier New"/>
          <w:highlight w:val="green"/>
          <w:lang w:val="en"/>
        </w:rPr>
        <w:t>E</w:t>
      </w:r>
      <w:r w:rsidR="00AB12CE" w:rsidRPr="002672A0">
        <w:rPr>
          <w:rStyle w:val="tlid-translation"/>
          <w:rFonts w:ascii="Courier New" w:hAnsi="Courier New" w:cs="Courier New"/>
          <w:highlight w:val="green"/>
          <w:lang w:val="en"/>
        </w:rPr>
        <w:t>|EE|LE|UTE|SE|TE|ITE&gt;</w:t>
      </w:r>
      <w:r w:rsidR="00AB12CE" w:rsidRPr="002672A0">
        <w:rPr>
          <w:lang w:val="en"/>
        </w:rPr>
        <w:br/>
      </w:r>
      <w:proofErr w:type="gramStart"/>
      <w:r w:rsidR="00AB12CE" w:rsidRPr="002672A0">
        <w:rPr>
          <w:rStyle w:val="tlid-translation"/>
          <w:lang w:val="en"/>
        </w:rPr>
        <w:t>The</w:t>
      </w:r>
      <w:proofErr w:type="gramEnd"/>
      <w:r w:rsidR="00AB12CE" w:rsidRPr="002672A0">
        <w:rPr>
          <w:rStyle w:val="tlid-translation"/>
          <w:lang w:val="en"/>
        </w:rPr>
        <w:t xml:space="preserve"> environment on which the operations must be performed.</w:t>
      </w:r>
    </w:p>
    <w:p w14:paraId="0DEEE556" w14:textId="39929B98" w:rsidR="00913071" w:rsidRPr="00913071" w:rsidRDefault="00913071" w:rsidP="00913071">
      <w:pPr>
        <w:pStyle w:val="ListParagraph"/>
        <w:numPr>
          <w:ilvl w:val="0"/>
          <w:numId w:val="37"/>
        </w:numPr>
        <w:rPr>
          <w:rStyle w:val="tlid-translation"/>
          <w:rFonts w:cstheme="minorHAnsi"/>
        </w:rPr>
      </w:pPr>
      <w:r w:rsidRPr="00913071">
        <w:rPr>
          <w:rStyle w:val="tlid-translation"/>
          <w:rFonts w:ascii="Courier New" w:hAnsi="Courier New" w:cs="Courier New"/>
          <w:highlight w:val="green"/>
          <w:lang w:val="en"/>
        </w:rPr>
        <w:t>-f &lt;file&gt;</w:t>
      </w:r>
      <w:r w:rsidRPr="00913071">
        <w:rPr>
          <w:rStyle w:val="tlid-translation"/>
          <w:rFonts w:ascii="Courier New" w:hAnsi="Courier New" w:cs="Courier New"/>
          <w:lang w:val="en"/>
        </w:rPr>
        <w:br/>
      </w:r>
      <w:r>
        <w:rPr>
          <w:rStyle w:val="tlid-translation"/>
          <w:rFonts w:cstheme="minorHAnsi"/>
        </w:rPr>
        <w:t xml:space="preserve">File containing the system(s) on </w:t>
      </w:r>
      <w:r w:rsidRPr="002672A0">
        <w:rPr>
          <w:rStyle w:val="tlid-translation"/>
          <w:lang w:val="en"/>
        </w:rPr>
        <w:t>which operations must be started</w:t>
      </w:r>
      <w:r>
        <w:rPr>
          <w:rStyle w:val="tlid-translation"/>
          <w:lang w:val="en"/>
        </w:rPr>
        <w:t>.</w:t>
      </w:r>
    </w:p>
    <w:p w14:paraId="1DD46CED" w14:textId="0EF87924" w:rsidR="002672A0" w:rsidRPr="002672A0" w:rsidRDefault="00AB12CE" w:rsidP="002672A0">
      <w:pPr>
        <w:pStyle w:val="ListParagraph"/>
        <w:numPr>
          <w:ilvl w:val="0"/>
          <w:numId w:val="37"/>
        </w:numPr>
        <w:rPr>
          <w:rStyle w:val="tlid-translation"/>
        </w:rPr>
      </w:pPr>
      <w:r w:rsidRPr="002672A0">
        <w:rPr>
          <w:rStyle w:val="tlid-translation"/>
          <w:rFonts w:ascii="Courier New" w:hAnsi="Courier New" w:cs="Courier New"/>
          <w:highlight w:val="green"/>
          <w:lang w:val="en"/>
        </w:rPr>
        <w:t>-t PLANNED</w:t>
      </w:r>
      <w:r w:rsidRPr="002672A0">
        <w:rPr>
          <w:rStyle w:val="tlid-translation"/>
          <w:lang w:val="en"/>
        </w:rPr>
        <w:t xml:space="preserve"> </w:t>
      </w:r>
      <w:r w:rsid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PLANNED</w:t>
      </w:r>
      <w:r w:rsidRPr="002672A0">
        <w:rPr>
          <w:rStyle w:val="tlid-translation"/>
          <w:lang w:val="en"/>
        </w:rPr>
        <w:t xml:space="preserve"> systems</w:t>
      </w:r>
      <w:r w:rsidRPr="002672A0">
        <w:rPr>
          <w:lang w:val="en"/>
        </w:rPr>
        <w:br/>
      </w:r>
      <w:r w:rsidR="002672A0" w:rsidRPr="002672A0">
        <w:rPr>
          <w:rStyle w:val="tlid-translation"/>
          <w:rFonts w:ascii="Courier New" w:hAnsi="Courier New" w:cs="Courier New"/>
          <w:highlight w:val="green"/>
          <w:lang w:val="en"/>
        </w:rPr>
        <w:t xml:space="preserve">-t </w:t>
      </w:r>
      <w:r w:rsidRPr="002672A0">
        <w:rPr>
          <w:rStyle w:val="tlid-translation"/>
          <w:rFonts w:ascii="Courier New" w:hAnsi="Courier New" w:cs="Courier New"/>
          <w:highlight w:val="green"/>
          <w:lang w:val="en"/>
        </w:rPr>
        <w:t>OPERATION</w:t>
      </w:r>
      <w:r w:rsidRP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IN OPERATION</w:t>
      </w:r>
      <w:r w:rsidRPr="002672A0">
        <w:rPr>
          <w:rStyle w:val="tlid-translation"/>
          <w:lang w:val="en"/>
        </w:rPr>
        <w:t xml:space="preserve"> systems</w:t>
      </w:r>
    </w:p>
    <w:p w14:paraId="4573F506" w14:textId="7378E48E" w:rsidR="002672A0" w:rsidRPr="002672A0" w:rsidRDefault="00AB12CE" w:rsidP="002672A0">
      <w:pPr>
        <w:pStyle w:val="ListParagraph"/>
        <w:numPr>
          <w:ilvl w:val="0"/>
          <w:numId w:val="37"/>
        </w:numPr>
        <w:rPr>
          <w:rStyle w:val="tlid-translation"/>
        </w:rPr>
      </w:pPr>
      <w:r w:rsidRPr="00634822">
        <w:rPr>
          <w:rStyle w:val="tlid-translation"/>
          <w:rFonts w:ascii="Courier New" w:hAnsi="Courier New" w:cs="Courier New"/>
          <w:highlight w:val="green"/>
          <w:lang w:val="en"/>
        </w:rPr>
        <w:t>–A</w:t>
      </w:r>
      <w:r w:rsidRPr="002672A0">
        <w:rPr>
          <w:rStyle w:val="tlid-translation"/>
          <w:lang w:val="en"/>
        </w:rPr>
        <w:t xml:space="preserve"> </w:t>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Pr="002672A0">
        <w:rPr>
          <w:rStyle w:val="tlid-translation"/>
          <w:lang w:val="en"/>
        </w:rPr>
        <w:t xml:space="preserve">- Operations are started on </w:t>
      </w:r>
      <w:r w:rsidR="002672A0" w:rsidRPr="002672A0">
        <w:rPr>
          <w:rStyle w:val="tlid-translation"/>
          <w:b/>
          <w:lang w:val="en"/>
        </w:rPr>
        <w:t>ALL</w:t>
      </w:r>
      <w:r w:rsidRPr="002672A0">
        <w:rPr>
          <w:rStyle w:val="tlid-translation"/>
          <w:lang w:val="en"/>
        </w:rPr>
        <w:t xml:space="preserve"> systems</w:t>
      </w:r>
    </w:p>
    <w:p w14:paraId="6833B197" w14:textId="77777777" w:rsidR="002672A0" w:rsidRDefault="002672A0" w:rsidP="002672A0">
      <w:pPr>
        <w:pStyle w:val="ListParagraph"/>
        <w:rPr>
          <w:rStyle w:val="tlid-translation"/>
        </w:rPr>
      </w:pPr>
    </w:p>
    <w:p w14:paraId="4F3EA0F8" w14:textId="452C474D" w:rsidR="00913071" w:rsidRDefault="00913071" w:rsidP="00913071">
      <w:pPr>
        <w:rPr>
          <w:rStyle w:val="tlid-translation"/>
        </w:rPr>
      </w:pPr>
      <w:r w:rsidRPr="002672A0">
        <w:rPr>
          <w:rStyle w:val="tlid-translation"/>
          <w:lang w:val="en"/>
        </w:rPr>
        <w:t xml:space="preserve">From the </w:t>
      </w:r>
      <w:r w:rsidRPr="002672A0">
        <w:rPr>
          <w:rStyle w:val="tlid-translation"/>
          <w:highlight w:val="green"/>
          <w:lang w:val="en"/>
        </w:rPr>
        <w:t>options</w:t>
      </w:r>
      <w:r w:rsidRPr="002672A0">
        <w:rPr>
          <w:rStyle w:val="tlid-translation"/>
          <w:lang w:val="en"/>
        </w:rPr>
        <w:t xml:space="preserve"> below,</w:t>
      </w:r>
      <w:r>
        <w:rPr>
          <w:rStyle w:val="tlid-translation"/>
          <w:lang w:val="en"/>
        </w:rPr>
        <w:t xml:space="preserve"> either 1 option must be specified:</w:t>
      </w:r>
    </w:p>
    <w:p w14:paraId="40D3AE8F" w14:textId="389CD03E" w:rsidR="00913071" w:rsidRPr="00913071"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t>-D</w:t>
      </w:r>
      <w:r w:rsidRPr="002672A0">
        <w:rPr>
          <w:lang w:val="en"/>
        </w:rPr>
        <w:br/>
      </w:r>
      <w:proofErr w:type="gramStart"/>
      <w:r>
        <w:rPr>
          <w:rStyle w:val="tlid-translation"/>
          <w:lang w:val="en"/>
        </w:rPr>
        <w:t>Do</w:t>
      </w:r>
      <w:proofErr w:type="gramEnd"/>
      <w:r>
        <w:rPr>
          <w:rStyle w:val="tlid-translation"/>
          <w:lang w:val="en"/>
        </w:rPr>
        <w:t xml:space="preserve"> not use SUDO</w:t>
      </w:r>
      <w:r w:rsidR="00210819">
        <w:rPr>
          <w:rStyle w:val="tlid-translation"/>
          <w:lang w:val="en"/>
        </w:rPr>
        <w:t>;</w:t>
      </w:r>
      <w:r w:rsidRPr="00913071">
        <w:rPr>
          <w:rStyle w:val="tlid-translation"/>
          <w:lang w:val="en"/>
        </w:rPr>
        <w:t xml:space="preserve"> </w:t>
      </w:r>
      <w:r w:rsidRPr="002672A0">
        <w:rPr>
          <w:rStyle w:val="tlid-translation"/>
          <w:lang w:val="en"/>
        </w:rPr>
        <w:t>this flag does not perform th</w:t>
      </w:r>
      <w:r w:rsidR="00210819">
        <w:rPr>
          <w:rStyle w:val="tlid-translation"/>
          <w:lang w:val="en"/>
        </w:rPr>
        <w:t>e operation as root.</w:t>
      </w:r>
    </w:p>
    <w:p w14:paraId="70A5AD48" w14:textId="0C1630E8" w:rsidR="00913071" w:rsidRPr="0044561B"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lastRenderedPageBreak/>
        <w:t>-</w:t>
      </w:r>
      <w:r>
        <w:rPr>
          <w:rStyle w:val="tlid-translation"/>
          <w:rFonts w:ascii="Courier New" w:hAnsi="Courier New" w:cs="Courier New"/>
          <w:highlight w:val="green"/>
          <w:lang w:val="en"/>
        </w:rPr>
        <w:t>S</w:t>
      </w:r>
      <w:r w:rsidRPr="002672A0">
        <w:rPr>
          <w:lang w:val="en"/>
        </w:rPr>
        <w:br/>
      </w:r>
      <w:proofErr w:type="gramStart"/>
      <w:r w:rsidRPr="002672A0">
        <w:rPr>
          <w:rStyle w:val="tlid-translation"/>
          <w:lang w:val="en"/>
        </w:rPr>
        <w:t>Do</w:t>
      </w:r>
      <w:proofErr w:type="gramEnd"/>
      <w:r w:rsidRPr="002672A0">
        <w:rPr>
          <w:rStyle w:val="tlid-translation"/>
          <w:lang w:val="en"/>
        </w:rPr>
        <w:t xml:space="preserve"> use SUDO; SUDO (</w:t>
      </w:r>
      <w:proofErr w:type="spellStart"/>
      <w:r w:rsidRPr="0044561B">
        <w:rPr>
          <w:rStyle w:val="tlid-translation"/>
          <w:rFonts w:ascii="Courier New" w:hAnsi="Courier New" w:cs="Courier New"/>
          <w:lang w:val="en"/>
        </w:rPr>
        <w:t>sudo</w:t>
      </w:r>
      <w:proofErr w:type="spellEnd"/>
      <w:r w:rsidRPr="0044561B">
        <w:rPr>
          <w:rStyle w:val="tlid-translation"/>
          <w:rFonts w:ascii="Courier New" w:hAnsi="Courier New" w:cs="Courier New"/>
          <w:lang w:val="en"/>
        </w:rPr>
        <w:t xml:space="preserve"> -</w:t>
      </w:r>
      <w:proofErr w:type="spellStart"/>
      <w:r w:rsidRPr="0044561B">
        <w:rPr>
          <w:rStyle w:val="tlid-translation"/>
          <w:rFonts w:ascii="Courier New" w:hAnsi="Courier New" w:cs="Courier New"/>
          <w:lang w:val="en"/>
        </w:rPr>
        <w:t>ni</w:t>
      </w:r>
      <w:proofErr w:type="spellEnd"/>
      <w:r w:rsidRPr="002672A0">
        <w:rPr>
          <w:rStyle w:val="tlid-translation"/>
          <w:lang w:val="en"/>
        </w:rPr>
        <w:t xml:space="preserve">) is used by default, this flag does </w:t>
      </w:r>
      <w:r w:rsidR="00210819">
        <w:rPr>
          <w:rStyle w:val="tlid-translation"/>
          <w:lang w:val="en"/>
        </w:rPr>
        <w:t>indeed</w:t>
      </w:r>
      <w:r w:rsidRPr="002672A0">
        <w:rPr>
          <w:rStyle w:val="tlid-translation"/>
          <w:lang w:val="en"/>
        </w:rPr>
        <w:t xml:space="preserve"> perform the operation as root (with SUDO).</w:t>
      </w:r>
    </w:p>
    <w:p w14:paraId="30B23CCF" w14:textId="77777777" w:rsidR="00913071" w:rsidRPr="002672A0" w:rsidRDefault="00913071" w:rsidP="002672A0">
      <w:pPr>
        <w:pStyle w:val="ListParagraph"/>
        <w:rPr>
          <w:rStyle w:val="tlid-translation"/>
        </w:rPr>
      </w:pPr>
    </w:p>
    <w:p w14:paraId="6CFE7889" w14:textId="22A8F326" w:rsidR="002672A0" w:rsidRPr="00634822" w:rsidRDefault="00AB12CE" w:rsidP="00E77FB2">
      <w:pPr>
        <w:pStyle w:val="ListParagraph"/>
        <w:numPr>
          <w:ilvl w:val="0"/>
          <w:numId w:val="37"/>
        </w:numPr>
        <w:rPr>
          <w:rStyle w:val="tlid-translation"/>
          <w:lang w:val="en"/>
        </w:rPr>
      </w:pPr>
      <w:r w:rsidRPr="00634822">
        <w:rPr>
          <w:rStyle w:val="tlid-translation"/>
          <w:rFonts w:ascii="Courier New" w:hAnsi="Courier New" w:cs="Courier New"/>
          <w:highlight w:val="cyan"/>
          <w:lang w:val="en"/>
        </w:rPr>
        <w:t>-p &lt;password&gt;</w:t>
      </w:r>
      <w:r w:rsidRPr="00634822">
        <w:rPr>
          <w:lang w:val="en"/>
        </w:rPr>
        <w:br/>
      </w:r>
      <w:proofErr w:type="gramStart"/>
      <w:r w:rsidRPr="00634822">
        <w:rPr>
          <w:rStyle w:val="tlid-translation"/>
          <w:lang w:val="en"/>
        </w:rPr>
        <w:t>The</w:t>
      </w:r>
      <w:proofErr w:type="gramEnd"/>
      <w:r w:rsidRPr="00634822">
        <w:rPr>
          <w:rStyle w:val="tlid-translation"/>
          <w:lang w:val="en"/>
        </w:rPr>
        <w:t xml:space="preserve"> password with which the SSH connection is set up, and when the operations must be performed as root, is used for the SUDO validation</w:t>
      </w:r>
      <w:r w:rsidR="002672A0" w:rsidRPr="00634822">
        <w:rPr>
          <w:rStyle w:val="tlid-translation"/>
          <w:lang w:val="en"/>
        </w:rPr>
        <w:t xml:space="preserve"> as well.</w:t>
      </w:r>
      <w:r w:rsidRPr="00634822">
        <w:rPr>
          <w:lang w:val="en"/>
        </w:rPr>
        <w:br/>
      </w:r>
      <w:r w:rsidRPr="00634822">
        <w:rPr>
          <w:rStyle w:val="tlid-translation"/>
          <w:lang w:val="en"/>
        </w:rPr>
        <w:t xml:space="preserve">If the SSH keys </w:t>
      </w:r>
      <w:r w:rsidR="002672A0" w:rsidRPr="00634822">
        <w:rPr>
          <w:rStyle w:val="tlid-translation"/>
          <w:lang w:val="en"/>
        </w:rPr>
        <w:t>are distributed for the user with which the tools was started</w:t>
      </w:r>
      <w:r w:rsidRPr="00634822">
        <w:rPr>
          <w:rStyle w:val="tlid-translation"/>
          <w:lang w:val="en"/>
        </w:rPr>
        <w:t xml:space="preserve">, this can contain a </w:t>
      </w:r>
      <w:r w:rsidRPr="00634822">
        <w:rPr>
          <w:rStyle w:val="tlid-translation"/>
          <w:i/>
          <w:lang w:val="en"/>
        </w:rPr>
        <w:t>bogus password</w:t>
      </w:r>
      <w:r w:rsidRPr="00634822">
        <w:rPr>
          <w:rStyle w:val="tlid-translation"/>
          <w:lang w:val="en"/>
        </w:rPr>
        <w:t xml:space="preserve"> because the SSH keys are then used.</w:t>
      </w:r>
      <w:r w:rsidR="002672A0" w:rsidRPr="00634822">
        <w:rPr>
          <w:rStyle w:val="tlid-translation"/>
          <w:lang w:val="en"/>
        </w:rPr>
        <w:t xml:space="preserve"> </w:t>
      </w:r>
      <w:r w:rsidRPr="00634822">
        <w:rPr>
          <w:rStyle w:val="tlid-translation"/>
          <w:lang w:val="en"/>
        </w:rPr>
        <w:t>That of course does not apply to the SUDO validation</w:t>
      </w:r>
      <w:r w:rsidR="002672A0" w:rsidRPr="00634822">
        <w:rPr>
          <w:rStyle w:val="tlid-translation"/>
          <w:lang w:val="en"/>
        </w:rPr>
        <w:t xml:space="preserve">! </w:t>
      </w:r>
      <w:r w:rsidRPr="00634822">
        <w:rPr>
          <w:lang w:val="en"/>
        </w:rPr>
        <w:br/>
      </w:r>
      <w:r w:rsidRPr="00634822">
        <w:rPr>
          <w:rStyle w:val="tlid-translation"/>
          <w:lang w:val="en"/>
        </w:rPr>
        <w:t xml:space="preserve">Although when this input parameter is used, this parameter is changed by the tool in the command history (to: </w:t>
      </w:r>
      <w:proofErr w:type="spellStart"/>
      <w:r w:rsidRPr="00634822">
        <w:rPr>
          <w:rStyle w:val="tlid-translation"/>
          <w:rFonts w:ascii="Courier New" w:hAnsi="Courier New" w:cs="Courier New"/>
          <w:lang w:val="en"/>
        </w:rPr>
        <w:t>zzzzzzzz</w:t>
      </w:r>
      <w:proofErr w:type="spellEnd"/>
      <w:r w:rsidR="002672A0" w:rsidRPr="00634822">
        <w:rPr>
          <w:rStyle w:val="tlid-translation"/>
          <w:lang w:val="en"/>
        </w:rPr>
        <w:t xml:space="preserve">), specifying a password from the command-line remains </w:t>
      </w:r>
      <w:r w:rsidRPr="00634822">
        <w:rPr>
          <w:rStyle w:val="tlid-translation"/>
          <w:lang w:val="en"/>
        </w:rPr>
        <w:t>tricky ...</w:t>
      </w:r>
      <w:r w:rsidRPr="00634822">
        <w:rPr>
          <w:lang w:val="en"/>
        </w:rPr>
        <w:br/>
      </w:r>
    </w:p>
    <w:p w14:paraId="3A222EF7" w14:textId="55ED0712" w:rsidR="0044561B" w:rsidRDefault="00AB12CE" w:rsidP="002672A0">
      <w:pPr>
        <w:pStyle w:val="ListParagraph"/>
        <w:rPr>
          <w:rStyle w:val="tlid-translation"/>
          <w:lang w:val="en"/>
        </w:rPr>
      </w:pPr>
      <w:r w:rsidRPr="002672A0">
        <w:rPr>
          <w:rStyle w:val="tlid-translation"/>
          <w:lang w:val="en"/>
        </w:rPr>
        <w:t xml:space="preserve">If the password contains the value </w:t>
      </w:r>
      <w:r w:rsidR="00913071">
        <w:rPr>
          <w:rStyle w:val="tlid-translation"/>
          <w:lang w:val="en"/>
        </w:rPr>
        <w:t xml:space="preserve">(literally!): </w:t>
      </w:r>
      <w:proofErr w:type="spellStart"/>
      <w:r w:rsidRPr="002672A0">
        <w:rPr>
          <w:rStyle w:val="tlid-translation"/>
          <w:rFonts w:ascii="Courier New" w:hAnsi="Courier New" w:cs="Courier New"/>
          <w:lang w:val="en"/>
        </w:rPr>
        <w:t>no_password</w:t>
      </w:r>
      <w:proofErr w:type="spellEnd"/>
      <w:r w:rsidRPr="002672A0">
        <w:rPr>
          <w:rStyle w:val="tlid-translation"/>
          <w:lang w:val="en"/>
        </w:rPr>
        <w:t xml:space="preserve">, no authentication via passwords is done and it is assumed that for any </w:t>
      </w:r>
      <w:proofErr w:type="spellStart"/>
      <w:r w:rsidRPr="002672A0">
        <w:rPr>
          <w:rStyle w:val="tlid-translation"/>
          <w:lang w:val="en"/>
        </w:rPr>
        <w:t>sudo</w:t>
      </w:r>
      <w:proofErr w:type="spellEnd"/>
      <w:r w:rsidRPr="002672A0">
        <w:rPr>
          <w:rStyle w:val="tlid-translation"/>
          <w:lang w:val="en"/>
        </w:rPr>
        <w:t xml:space="preserve"> actions, </w:t>
      </w:r>
      <w:r w:rsidRPr="002672A0">
        <w:rPr>
          <w:rStyle w:val="tlid-translation"/>
          <w:b/>
          <w:lang w:val="en"/>
        </w:rPr>
        <w:t>SUDO rules exist without passwords</w:t>
      </w:r>
      <w:r w:rsidRPr="002672A0">
        <w:rPr>
          <w:rStyle w:val="tlid-translation"/>
          <w:lang w:val="en"/>
        </w:rPr>
        <w:t xml:space="preserve"> on the target system on which they are executed</w:t>
      </w:r>
      <w:r w:rsidR="0044561B">
        <w:rPr>
          <w:rStyle w:val="tlid-translation"/>
          <w:lang w:val="en"/>
        </w:rPr>
        <w:t>.</w:t>
      </w:r>
    </w:p>
    <w:p w14:paraId="14618AA8" w14:textId="77777777" w:rsidR="0044561B" w:rsidRDefault="0044561B" w:rsidP="002672A0">
      <w:pPr>
        <w:pStyle w:val="ListParagraph"/>
        <w:rPr>
          <w:rStyle w:val="tlid-translation"/>
          <w:lang w:val="en"/>
        </w:rPr>
      </w:pPr>
    </w:p>
    <w:p w14:paraId="15F69C27" w14:textId="77777777" w:rsidR="0044561B" w:rsidRPr="0044561B" w:rsidRDefault="0044561B" w:rsidP="0044561B">
      <w:pPr>
        <w:pStyle w:val="ListParagraph"/>
        <w:ind w:left="1080"/>
        <w:rPr>
          <w:rStyle w:val="tlid-translation"/>
        </w:rPr>
      </w:pPr>
    </w:p>
    <w:p w14:paraId="5160DD0C"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-L</w:t>
      </w:r>
      <w:r w:rsidRPr="002672A0">
        <w:rPr>
          <w:lang w:val="en"/>
        </w:rPr>
        <w:br/>
      </w:r>
      <w:r w:rsidRPr="002672A0">
        <w:rPr>
          <w:rStyle w:val="tlid-translation"/>
          <w:lang w:val="en"/>
        </w:rPr>
        <w:t>The script to be started on the target systems exists locally on the kl121hal and will therefore first be copied to the target system before being started.</w:t>
      </w:r>
    </w:p>
    <w:p w14:paraId="30D148BB" w14:textId="77777777" w:rsidR="0044561B" w:rsidRPr="0044561B" w:rsidRDefault="0044561B" w:rsidP="0044561B">
      <w:pPr>
        <w:rPr>
          <w:rStyle w:val="tlid-translation"/>
        </w:rPr>
      </w:pPr>
    </w:p>
    <w:p w14:paraId="0D13AE6A"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-N</w:t>
      </w:r>
      <w:r w:rsidRPr="002672A0">
        <w:rPr>
          <w:lang w:val="en"/>
        </w:rPr>
        <w:br/>
      </w:r>
      <w:proofErr w:type="gramStart"/>
      <w:r w:rsidRPr="002672A0">
        <w:rPr>
          <w:rStyle w:val="tlid-translation"/>
          <w:lang w:val="en"/>
        </w:rPr>
        <w:t>Do</w:t>
      </w:r>
      <w:proofErr w:type="gramEnd"/>
      <w:r w:rsidRPr="002672A0">
        <w:rPr>
          <w:rStyle w:val="tlid-translation"/>
          <w:lang w:val="en"/>
        </w:rPr>
        <w:t xml:space="preserve"> not ask to confirm that the specified list of systems is correct; perform the operations on it immediately (important for when scheduled operations are performed).</w:t>
      </w:r>
    </w:p>
    <w:p w14:paraId="10A21A35" w14:textId="77777777" w:rsidR="0044561B" w:rsidRPr="0044561B" w:rsidRDefault="0044561B" w:rsidP="0044561B">
      <w:pPr>
        <w:rPr>
          <w:rStyle w:val="tlid-translation"/>
        </w:rPr>
      </w:pPr>
    </w:p>
    <w:p w14:paraId="368946E8" w14:textId="77777777" w:rsidR="0044561B" w:rsidRPr="0044561B"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-Q</w:t>
      </w:r>
      <w:r w:rsidRPr="002672A0">
        <w:rPr>
          <w:lang w:val="en"/>
        </w:rPr>
        <w:br/>
      </w:r>
      <w:r w:rsidRPr="002672A0">
        <w:rPr>
          <w:rStyle w:val="tlid-translation"/>
          <w:lang w:val="en"/>
        </w:rPr>
        <w:t>Quiet mode; show virtually nothing on the screen, only the log file used for the session.</w:t>
      </w:r>
    </w:p>
    <w:p w14:paraId="7DC2B2BA" w14:textId="77777777" w:rsidR="0044561B" w:rsidRPr="0044561B" w:rsidRDefault="0044561B" w:rsidP="0044561B">
      <w:pPr>
        <w:rPr>
          <w:rStyle w:val="tlid-translation"/>
        </w:rPr>
      </w:pPr>
    </w:p>
    <w:p w14:paraId="28154398"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-n &lt;max processes&gt;</w:t>
      </w:r>
      <w:r w:rsidRPr="002672A0">
        <w:rPr>
          <w:lang w:val="en"/>
        </w:rPr>
        <w:br/>
      </w:r>
      <w:proofErr w:type="gramStart"/>
      <w:r w:rsidRPr="002672A0">
        <w:rPr>
          <w:rStyle w:val="tlid-translation"/>
          <w:lang w:val="en"/>
        </w:rPr>
        <w:t>The</w:t>
      </w:r>
      <w:proofErr w:type="gramEnd"/>
      <w:r w:rsidRPr="002672A0">
        <w:rPr>
          <w:rStyle w:val="tlid-translation"/>
          <w:lang w:val="en"/>
        </w:rPr>
        <w:t xml:space="preserve"> number of processes (systems) that are started per batch in parallel to each other; just as many batches until all systems have been processed.</w:t>
      </w:r>
      <w:r w:rsidRPr="002672A0">
        <w:rPr>
          <w:lang w:val="en"/>
        </w:rPr>
        <w:br/>
      </w:r>
      <w:r w:rsidRPr="002672A0">
        <w:rPr>
          <w:rStyle w:val="tlid-translation"/>
          <w:lang w:val="en"/>
        </w:rPr>
        <w:t>The value must contain a number between 1 and 150.</w:t>
      </w:r>
    </w:p>
    <w:p w14:paraId="35A64B61" w14:textId="77777777" w:rsidR="0044561B" w:rsidRPr="0044561B" w:rsidRDefault="0044561B" w:rsidP="0044561B">
      <w:pPr>
        <w:rPr>
          <w:rStyle w:val="tlid-translation"/>
        </w:rPr>
      </w:pPr>
    </w:p>
    <w:p w14:paraId="1B78D5EF" w14:textId="77777777" w:rsidR="0044561B" w:rsidRPr="00210819"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-m &lt;seconds&gt;</w:t>
      </w:r>
      <w:r w:rsidRPr="002672A0">
        <w:rPr>
          <w:lang w:val="en"/>
        </w:rPr>
        <w:br/>
      </w:r>
      <w:proofErr w:type="gramStart"/>
      <w:r w:rsidRPr="002672A0">
        <w:rPr>
          <w:rStyle w:val="tlid-translation"/>
          <w:lang w:val="en"/>
        </w:rPr>
        <w:t>The</w:t>
      </w:r>
      <w:proofErr w:type="gramEnd"/>
      <w:r w:rsidRPr="002672A0">
        <w:rPr>
          <w:rStyle w:val="tlid-translation"/>
          <w:lang w:val="en"/>
        </w:rPr>
        <w:t xml:space="preserve"> maximum number of seconds that the operation (per target system) may take.</w:t>
      </w:r>
      <w:r w:rsidRPr="002672A0">
        <w:rPr>
          <w:lang w:val="en"/>
        </w:rPr>
        <w:br/>
      </w:r>
      <w:r w:rsidRPr="002672A0">
        <w:rPr>
          <w:rStyle w:val="tlid-translation"/>
          <w:lang w:val="en"/>
        </w:rPr>
        <w:t xml:space="preserve">If that is </w:t>
      </w:r>
      <w:r w:rsidR="0044561B">
        <w:rPr>
          <w:rStyle w:val="tlid-translation"/>
          <w:lang w:val="en"/>
        </w:rPr>
        <w:t>exceeded</w:t>
      </w:r>
      <w:r w:rsidRPr="002672A0">
        <w:rPr>
          <w:rStyle w:val="tlid-translation"/>
          <w:lang w:val="en"/>
        </w:rPr>
        <w:t xml:space="preserve">, the process </w:t>
      </w:r>
      <w:r w:rsidR="0044561B">
        <w:rPr>
          <w:rStyle w:val="tlid-translation"/>
          <w:lang w:val="en"/>
        </w:rPr>
        <w:t>will be</w:t>
      </w:r>
      <w:r w:rsidRPr="002672A0">
        <w:rPr>
          <w:rStyle w:val="tlid-translation"/>
          <w:lang w:val="en"/>
        </w:rPr>
        <w:t xml:space="preserve"> terminated.</w:t>
      </w:r>
    </w:p>
    <w:p w14:paraId="4077A359" w14:textId="77777777" w:rsidR="00210819" w:rsidRDefault="00210819" w:rsidP="00210819">
      <w:pPr>
        <w:pStyle w:val="ListParagraph"/>
      </w:pPr>
    </w:p>
    <w:p w14:paraId="64A98787" w14:textId="62F20308" w:rsidR="0044561B" w:rsidRPr="00210819" w:rsidRDefault="00210819" w:rsidP="0041454C">
      <w:pPr>
        <w:pStyle w:val="ListParagraph"/>
        <w:numPr>
          <w:ilvl w:val="0"/>
          <w:numId w:val="38"/>
        </w:numPr>
        <w:rPr>
          <w:rStyle w:val="tlid-translation"/>
          <w:lang w:val="en"/>
        </w:rPr>
      </w:pPr>
      <w:r w:rsidRPr="00210819">
        <w:rPr>
          <w:rFonts w:ascii="Courier New" w:hAnsi="Courier New" w:cs="Courier New"/>
          <w:highlight w:val="cyan"/>
        </w:rPr>
        <w:t>-w &lt;waiting seconds&gt;</w:t>
      </w:r>
      <w:r>
        <w:br/>
        <w:t>The</w:t>
      </w:r>
      <w:r w:rsidRPr="00210819">
        <w:t xml:space="preserve"> </w:t>
      </w:r>
      <w:r>
        <w:t xml:space="preserve">number of seconds (default=5) to be waited before checking </w:t>
      </w:r>
      <w:proofErr w:type="gramStart"/>
      <w:r>
        <w:t>process(</w:t>
      </w:r>
      <w:proofErr w:type="spellStart"/>
      <w:proofErr w:type="gramEnd"/>
      <w:r>
        <w:t>es</w:t>
      </w:r>
      <w:proofErr w:type="spellEnd"/>
      <w:r>
        <w:t>) are still running. It is not</w:t>
      </w:r>
      <w:r w:rsidRPr="00210819">
        <w:t xml:space="preserve"> allow</w:t>
      </w:r>
      <w:r>
        <w:t>ed</w:t>
      </w:r>
      <w:r w:rsidRPr="00210819">
        <w:t xml:space="preserve"> the sleep-time to be greater than the number of seconds an individual processes may take</w:t>
      </w:r>
      <w:r>
        <w:t xml:space="preserve">; in that case it will be automatically set to: </w:t>
      </w:r>
      <w:r w:rsidRPr="00210819">
        <w:rPr>
          <w:rFonts w:ascii="Courier New" w:hAnsi="Courier New" w:cs="Courier New"/>
        </w:rPr>
        <w:t>${MAX_SECS}</w:t>
      </w:r>
      <w:r>
        <w:t xml:space="preserve"> </w:t>
      </w:r>
      <w:r>
        <w:br/>
      </w:r>
    </w:p>
    <w:p w14:paraId="6453E92B" w14:textId="4FD1923B" w:rsidR="0044561B" w:rsidRDefault="0044561B" w:rsidP="0044561B">
      <w:pPr>
        <w:ind w:left="720"/>
        <w:rPr>
          <w:rStyle w:val="tlid-translation"/>
          <w:lang w:val="en"/>
        </w:rPr>
      </w:pPr>
      <w:r w:rsidRPr="0044561B">
        <w:rPr>
          <w:rStyle w:val="tlid-translation"/>
          <w:lang w:val="en"/>
        </w:rPr>
        <w:t>If the required/correct input variables are not given to the tool, this will be shown in the following way:</w:t>
      </w:r>
    </w:p>
    <w:p w14:paraId="4EE53913" w14:textId="77777777" w:rsidR="0044561B" w:rsidRPr="00210819" w:rsidRDefault="0044561B" w:rsidP="0044561B">
      <w:pPr>
        <w:pStyle w:val="Standard"/>
        <w:rPr>
          <w:lang w:val="en"/>
        </w:rPr>
      </w:pPr>
    </w:p>
    <w:p w14:paraId="241C69A3"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**ERROR** usage: launcher.sh</w:t>
      </w:r>
    </w:p>
    <w:p w14:paraId="710D689B" w14:textId="77777777" w:rsidR="00210819"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-x "&lt;command to execute&gt;"</w:t>
      </w:r>
    </w:p>
    <w:p w14:paraId="0A109819" w14:textId="77777777" w:rsidR="00BB4AFA" w:rsidRPr="007E2E38" w:rsidRDefault="00BB4AFA" w:rsidP="00146554">
      <w:pPr>
        <w:rPr>
          <w:rFonts w:ascii="Courier New" w:eastAsia="Noto Sans CJK SC Regular" w:hAnsi="Courier New" w:cs="Courier New"/>
          <w:szCs w:val="18"/>
          <w:lang w:eastAsia="zh-CN" w:bidi="hi-IN"/>
        </w:rPr>
      </w:pPr>
    </w:p>
    <w:p w14:paraId="056D918B"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-A   (=ALL; Planned and Operation)     |</w:t>
      </w:r>
    </w:p>
    <w:p w14:paraId="57752EE7"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-t &lt;</w:t>
      </w:r>
      <w:proofErr w:type="gramStart"/>
      <w:r w:rsidRPr="00BB4AFA">
        <w:rPr>
          <w:rFonts w:ascii="Courier New" w:eastAsia="Noto Sans CJK SC Regular" w:hAnsi="Courier New" w:cs="Courier New"/>
          <w:szCs w:val="18"/>
          <w:lang w:eastAsia="zh-CN" w:bidi="hi-IN"/>
        </w:rPr>
        <w:t>PLANNED  |</w:t>
      </w:r>
      <w:proofErr w:type="gramEnd"/>
      <w:r w:rsidRPr="00BB4AFA">
        <w:rPr>
          <w:rFonts w:ascii="Courier New" w:eastAsia="Noto Sans CJK SC Regular" w:hAnsi="Courier New" w:cs="Courier New"/>
          <w:szCs w:val="18"/>
          <w:lang w:eastAsia="zh-CN" w:bidi="hi-IN"/>
        </w:rPr>
        <w:t xml:space="preserve"> OPERATION&gt;              |</w:t>
      </w:r>
    </w:p>
    <w:p w14:paraId="4595309B"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-e &lt;AE | AVE | DE | EE | LE | SE | TE&gt; |</w:t>
      </w:r>
    </w:p>
    <w:p w14:paraId="0776783D"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-s "&lt;system&gt; &lt;system&gt; &lt;system&gt; ..."    |</w:t>
      </w:r>
    </w:p>
    <w:p w14:paraId="66EF6C0A" w14:textId="77777777" w:rsidR="00BB4AFA" w:rsidRPr="00BB4AFA" w:rsidRDefault="00BB4AFA" w:rsidP="00BB4AFA">
      <w:pPr>
        <w:rPr>
          <w:rFonts w:ascii="Courier New" w:eastAsia="Noto Sans CJK SC Regular" w:hAnsi="Courier New" w:cs="Courier New"/>
          <w:szCs w:val="18"/>
          <w:lang w:eastAsia="zh-CN" w:bidi="hi-IN"/>
        </w:rPr>
      </w:pPr>
      <w:r w:rsidRPr="00BB4AFA">
        <w:rPr>
          <w:rFonts w:ascii="Courier New" w:eastAsia="Noto Sans CJK SC Regular" w:hAnsi="Courier New" w:cs="Courier New"/>
          <w:szCs w:val="18"/>
          <w:lang w:eastAsia="zh-CN" w:bidi="hi-IN"/>
        </w:rPr>
        <w:t xml:space="preserve">                         -</w:t>
      </w:r>
      <w:proofErr w:type="gramStart"/>
      <w:r w:rsidRPr="00BB4AFA">
        <w:rPr>
          <w:rFonts w:ascii="Courier New" w:eastAsia="Noto Sans CJK SC Regular" w:hAnsi="Courier New" w:cs="Courier New"/>
          <w:szCs w:val="18"/>
          <w:lang w:eastAsia="zh-CN" w:bidi="hi-IN"/>
        </w:rPr>
        <w:t>f  &lt;</w:t>
      </w:r>
      <w:proofErr w:type="gramEnd"/>
      <w:r w:rsidRPr="00BB4AFA">
        <w:rPr>
          <w:rFonts w:ascii="Courier New" w:eastAsia="Noto Sans CJK SC Regular" w:hAnsi="Courier New" w:cs="Courier New"/>
          <w:szCs w:val="18"/>
          <w:lang w:eastAsia="zh-CN" w:bidi="hi-IN"/>
        </w:rPr>
        <w:t>file&gt;</w:t>
      </w:r>
    </w:p>
    <w:p w14:paraId="0C914A18" w14:textId="77777777" w:rsidR="00210819" w:rsidRPr="007E2E38" w:rsidRDefault="00210819" w:rsidP="00146554">
      <w:pPr>
        <w:rPr>
          <w:rFonts w:ascii="Courier New" w:eastAsia="Noto Sans CJK SC Regular" w:hAnsi="Courier New" w:cs="Courier New"/>
          <w:szCs w:val="18"/>
          <w:lang w:eastAsia="zh-CN" w:bidi="hi-IN"/>
        </w:rPr>
      </w:pPr>
    </w:p>
    <w:p w14:paraId="3CD43E88" w14:textId="418C9B46"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-D   (=DO not use </w:t>
      </w:r>
      <w:proofErr w:type="spellStart"/>
      <w:r w:rsidRPr="007E2E38">
        <w:rPr>
          <w:rFonts w:ascii="Courier New" w:eastAsia="Noto Sans CJK SC Regular" w:hAnsi="Courier New" w:cs="Courier New"/>
          <w:szCs w:val="18"/>
          <w:lang w:eastAsia="zh-CN" w:bidi="hi-IN"/>
        </w:rPr>
        <w:t>sudo</w:t>
      </w:r>
      <w:proofErr w:type="spellEnd"/>
      <w:r w:rsidR="007E2E38" w:rsidRPr="007E2E38">
        <w:rPr>
          <w:rFonts w:ascii="Courier New" w:eastAsia="Noto Sans CJK SC Regular" w:hAnsi="Courier New" w:cs="Courier New"/>
          <w:szCs w:val="18"/>
          <w:lang w:eastAsia="zh-CN" w:bidi="hi-IN"/>
        </w:rPr>
        <w:t>)</w:t>
      </w:r>
      <w:r w:rsidRPr="007E2E38">
        <w:rPr>
          <w:rFonts w:ascii="Courier New" w:eastAsia="Noto Sans CJK SC Regular" w:hAnsi="Courier New" w:cs="Courier New"/>
          <w:szCs w:val="18"/>
          <w:lang w:eastAsia="zh-CN" w:bidi="hi-IN"/>
        </w:rPr>
        <w:t xml:space="preserve"> | -S (=do use SUDO)</w:t>
      </w:r>
    </w:p>
    <w:p w14:paraId="356FA9A5" w14:textId="77777777" w:rsidR="00210819" w:rsidRPr="007E2E38" w:rsidRDefault="00210819" w:rsidP="00146554">
      <w:pPr>
        <w:rPr>
          <w:rFonts w:ascii="Courier New" w:eastAsia="Noto Sans CJK SC Regular" w:hAnsi="Courier New" w:cs="Courier New"/>
          <w:szCs w:val="18"/>
          <w:lang w:eastAsia="zh-CN" w:bidi="hi-IN"/>
        </w:rPr>
      </w:pPr>
    </w:p>
    <w:p w14:paraId="049B7EC9" w14:textId="4222DE3F"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m &lt;max seconds&gt;    ]</w:t>
      </w:r>
      <w:r w:rsidR="00146554" w:rsidRPr="007E2E38">
        <w:rPr>
          <w:rFonts w:ascii="Courier New" w:eastAsia="Noto Sans CJK SC Regular" w:hAnsi="Courier New" w:cs="Courier New"/>
          <w:szCs w:val="18"/>
          <w:lang w:eastAsia="zh-CN" w:bidi="hi-IN"/>
        </w:rPr>
        <w:br/>
      </w: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n &lt;max processes&gt;  ]</w:t>
      </w:r>
    </w:p>
    <w:p w14:paraId="5C5B89F5"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p &lt;password&gt;       ]</w:t>
      </w:r>
    </w:p>
    <w:p w14:paraId="3EC86AE6"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w &lt;waiting seconds&gt;]</w:t>
      </w:r>
    </w:p>
    <w:p w14:paraId="29B9CCCD"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L ] (=use LOCAL copy            )</w:t>
      </w:r>
    </w:p>
    <w:p w14:paraId="57F2A6BE"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N ] (=NO confirmations asked    )</w:t>
      </w:r>
    </w:p>
    <w:p w14:paraId="0000F6A9" w14:textId="12F3B1CD" w:rsidR="0044561B" w:rsidRPr="007E2E38" w:rsidRDefault="00210819" w:rsidP="00146554">
      <w:pPr>
        <w:rPr>
          <w:rStyle w:val="tlid-translation"/>
          <w:rFonts w:ascii="Courier New" w:hAnsi="Courier New" w:cs="Courier New"/>
          <w:szCs w:val="18"/>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Q ] (=QUIET mode                )</w:t>
      </w:r>
    </w:p>
    <w:p w14:paraId="5FDBBD02" w14:textId="77777777" w:rsidR="0044561B" w:rsidRDefault="0044561B" w:rsidP="0044561B">
      <w:pPr>
        <w:pStyle w:val="ListParagraph"/>
        <w:rPr>
          <w:lang w:val="en"/>
        </w:rPr>
      </w:pPr>
    </w:p>
    <w:p w14:paraId="6621D5BD" w14:textId="77777777" w:rsidR="00210819" w:rsidRDefault="00210819" w:rsidP="0044561B">
      <w:pPr>
        <w:pStyle w:val="ListParagraph"/>
        <w:rPr>
          <w:lang w:val="en"/>
        </w:rPr>
      </w:pPr>
    </w:p>
    <w:p w14:paraId="10C60463" w14:textId="77777777" w:rsidR="00146554" w:rsidRDefault="00146554" w:rsidP="0044561B">
      <w:pPr>
        <w:pStyle w:val="ListParagraph"/>
        <w:rPr>
          <w:lang w:val="en"/>
        </w:rPr>
      </w:pPr>
    </w:p>
    <w:p w14:paraId="6076F495" w14:textId="77777777" w:rsidR="0044561B" w:rsidRPr="0044561B" w:rsidRDefault="0044561B" w:rsidP="0044561B">
      <w:pPr>
        <w:pStyle w:val="Heading1"/>
      </w:pPr>
      <w:bookmarkStart w:id="11" w:name="_Toc18067355"/>
      <w:r>
        <w:rPr>
          <w:lang w:val="en"/>
        </w:rPr>
        <w:t>Wish List</w:t>
      </w:r>
      <w:bookmarkEnd w:id="11"/>
    </w:p>
    <w:p w14:paraId="4B30E8C4" w14:textId="446A64CC" w:rsidR="0044561B" w:rsidRDefault="0044561B" w:rsidP="0044561B"/>
    <w:p w14:paraId="5F1D77AC" w14:textId="73A31604" w:rsidR="0044561B" w:rsidRDefault="0044561B" w:rsidP="0044561B">
      <w:r>
        <w:t>Despite the tool has an operational state, there are still some things which might be improved.</w:t>
      </w:r>
    </w:p>
    <w:p w14:paraId="29566D12" w14:textId="02C6EA01" w:rsidR="0044561B" w:rsidRDefault="0044561B" w:rsidP="0044561B">
      <w:pPr>
        <w:rPr>
          <w:szCs w:val="18"/>
        </w:rPr>
      </w:pPr>
      <w:r>
        <w:t>Th</w:t>
      </w:r>
      <w:r w:rsidRPr="0044561B">
        <w:rPr>
          <w:szCs w:val="18"/>
        </w:rPr>
        <w:t>erefore the following items are noted on the “wish list”:</w:t>
      </w:r>
    </w:p>
    <w:p w14:paraId="290661F4" w14:textId="77777777" w:rsidR="00BB4AFA" w:rsidRPr="0044561B" w:rsidRDefault="00BB4AFA" w:rsidP="00BB4AFA">
      <w:pPr>
        <w:pStyle w:val="Standard"/>
        <w:numPr>
          <w:ilvl w:val="0"/>
          <w:numId w:val="41"/>
        </w:numPr>
        <w:textAlignment w:val="auto"/>
        <w:rPr>
          <w:rFonts w:ascii="Verdana" w:hAnsi="Verdana" w:cstheme="minorHAnsi"/>
          <w:b/>
          <w:sz w:val="18"/>
          <w:szCs w:val="18"/>
          <w:u w:val="single"/>
        </w:rPr>
      </w:pPr>
      <w:r w:rsidRPr="00054586">
        <w:rPr>
          <w:rFonts w:ascii="Verdana" w:hAnsi="Verdana" w:cstheme="minorHAnsi"/>
          <w:b/>
          <w:sz w:val="18"/>
          <w:szCs w:val="18"/>
          <w:u w:val="single"/>
        </w:rPr>
        <w:t>Logging</w:t>
      </w:r>
      <w:r w:rsidRPr="0044561B">
        <w:rPr>
          <w:rFonts w:ascii="Verdana" w:hAnsi="Verdana" w:cstheme="minorHAnsi"/>
          <w:sz w:val="18"/>
          <w:szCs w:val="18"/>
        </w:rPr>
        <w:t>:</w:t>
      </w:r>
      <w:r w:rsidRPr="0044561B">
        <w:rPr>
          <w:rFonts w:ascii="Verdana" w:hAnsi="Verdana" w:cstheme="minorHAnsi"/>
          <w:sz w:val="18"/>
          <w:szCs w:val="18"/>
        </w:rPr>
        <w:tab/>
      </w:r>
      <w:r w:rsidRPr="0044561B">
        <w:rPr>
          <w:rFonts w:ascii="Verdana" w:hAnsi="Verdana" w:cstheme="minorHAnsi"/>
          <w:sz w:val="18"/>
          <w:szCs w:val="18"/>
        </w:rPr>
        <w:tab/>
      </w:r>
      <w:r w:rsidRPr="0044561B">
        <w:rPr>
          <w:rFonts w:ascii="Verdana" w:hAnsi="Verdana" w:cstheme="minorHAnsi"/>
          <w:sz w:val="18"/>
          <w:szCs w:val="18"/>
        </w:rPr>
        <w:tab/>
      </w:r>
    </w:p>
    <w:p w14:paraId="74E8A36E" w14:textId="77777777" w:rsidR="00BB4AFA" w:rsidRDefault="00BB4AFA" w:rsidP="00BB4AFA">
      <w:pPr>
        <w:pStyle w:val="Standard"/>
        <w:ind w:left="643"/>
        <w:textAlignment w:val="auto"/>
        <w:rPr>
          <w:rStyle w:val="tlid-translation"/>
          <w:rFonts w:ascii="Verdana" w:hAnsi="Verdana"/>
          <w:sz w:val="18"/>
          <w:szCs w:val="18"/>
          <w:lang w:val="en"/>
        </w:rPr>
      </w:pPr>
      <w:r w:rsidRPr="0044561B">
        <w:rPr>
          <w:rStyle w:val="tlid-translation"/>
          <w:rFonts w:ascii="Verdana" w:hAnsi="Verdana"/>
          <w:sz w:val="18"/>
          <w:szCs w:val="18"/>
          <w:lang w:val="en"/>
        </w:rPr>
        <w:t>Making it impossible for users to edit their own logging of the tool.</w:t>
      </w:r>
      <w:r w:rsidRPr="0044561B">
        <w:rPr>
          <w:rStyle w:val="tlid-translation"/>
          <w:rFonts w:ascii="Verdana" w:hAnsi="Verdana"/>
          <w:sz w:val="18"/>
          <w:szCs w:val="18"/>
          <w:lang w:val="en"/>
        </w:rPr>
        <w:br/>
        <w:t xml:space="preserve">(Write the logging elsewhere: </w:t>
      </w:r>
      <w:proofErr w:type="spellStart"/>
      <w:r w:rsidRPr="0044561B">
        <w:rPr>
          <w:rStyle w:val="tlid-translation"/>
          <w:rFonts w:ascii="Verdana" w:hAnsi="Verdana"/>
          <w:sz w:val="18"/>
          <w:szCs w:val="18"/>
          <w:lang w:val="en"/>
        </w:rPr>
        <w:t>splunk</w:t>
      </w:r>
      <w:proofErr w:type="spellEnd"/>
      <w:r w:rsidRPr="0044561B">
        <w:rPr>
          <w:rStyle w:val="tlid-translation"/>
          <w:rFonts w:ascii="Verdana" w:hAnsi="Verdana"/>
          <w:sz w:val="18"/>
          <w:szCs w:val="18"/>
          <w:lang w:val="en"/>
        </w:rPr>
        <w:t>?)</w:t>
      </w:r>
    </w:p>
    <w:p w14:paraId="67E7BD88" w14:textId="77777777" w:rsidR="00205DF6" w:rsidRDefault="00BB4AFA" w:rsidP="00BB4AFA">
      <w:pPr>
        <w:pStyle w:val="Standard"/>
        <w:ind w:left="643"/>
        <w:textAlignment w:val="auto"/>
        <w:rPr>
          <w:rStyle w:val="tlid-translation"/>
          <w:rFonts w:ascii="Courier New" w:hAnsi="Courier New" w:cs="Courier New"/>
          <w:sz w:val="18"/>
          <w:szCs w:val="18"/>
          <w:lang w:val="en"/>
        </w:rPr>
      </w:pPr>
      <w:proofErr w:type="gramStart"/>
      <w:r>
        <w:rPr>
          <w:rStyle w:val="tlid-translation"/>
          <w:rFonts w:ascii="Verdana" w:hAnsi="Verdana"/>
          <w:sz w:val="18"/>
          <w:szCs w:val="18"/>
          <w:lang w:val="en"/>
        </w:rPr>
        <w:t>Possibility</w:t>
      </w:r>
      <w:r w:rsidR="00205DF6">
        <w:rPr>
          <w:rStyle w:val="tlid-translation"/>
          <w:rFonts w:ascii="Courier New" w:hAnsi="Courier New" w:cs="Courier New"/>
          <w:sz w:val="18"/>
          <w:szCs w:val="18"/>
          <w:lang w:val="en"/>
        </w:rPr>
        <w:t>(</w:t>
      </w:r>
      <w:proofErr w:type="gramEnd"/>
      <w:r w:rsidR="00205DF6">
        <w:rPr>
          <w:rStyle w:val="tlid-translation"/>
          <w:rFonts w:ascii="Courier New" w:hAnsi="Courier New" w:cs="Courier New"/>
          <w:sz w:val="18"/>
          <w:szCs w:val="18"/>
          <w:lang w:val="en"/>
        </w:rPr>
        <w:t>?)</w:t>
      </w:r>
    </w:p>
    <w:p w14:paraId="7FF06ED6" w14:textId="405EEBBD" w:rsidR="00205DF6" w:rsidRDefault="00BB4AFA" w:rsidP="00BB4AFA">
      <w:pPr>
        <w:pStyle w:val="Standard"/>
        <w:ind w:left="643"/>
        <w:textAlignment w:val="auto"/>
        <w:rPr>
          <w:rStyle w:val="tlid-translation"/>
          <w:rFonts w:ascii="Courier New" w:hAnsi="Courier New" w:cs="Courier New"/>
          <w:sz w:val="18"/>
          <w:szCs w:val="18"/>
          <w:lang w:val="en"/>
        </w:rPr>
      </w:pPr>
      <w:r w:rsidRPr="005A52D5">
        <w:rPr>
          <w:rStyle w:val="tlid-translation"/>
          <w:rFonts w:ascii="Courier New" w:hAnsi="Courier New" w:cs="Courier New"/>
          <w:sz w:val="18"/>
          <w:szCs w:val="18"/>
          <w:lang w:val="en"/>
        </w:rPr>
        <w:t xml:space="preserve">  </w:t>
      </w:r>
    </w:p>
    <w:p w14:paraId="148689A1" w14:textId="77777777" w:rsidR="00205DF6" w:rsidRDefault="00BB4AFA" w:rsidP="00205DF6">
      <w:pPr>
        <w:pStyle w:val="Standard"/>
        <w:textAlignment w:val="auto"/>
        <w:rPr>
          <w:rStyle w:val="tlid-translation"/>
          <w:rFonts w:ascii="Courier New" w:hAnsi="Courier New" w:cs="Courier New"/>
          <w:sz w:val="18"/>
          <w:szCs w:val="18"/>
          <w:lang w:val="en"/>
        </w:rPr>
      </w:pPr>
      <w:proofErr w:type="gramStart"/>
      <w:r w:rsidRPr="000A35DD">
        <w:rPr>
          <w:rStyle w:val="tlid-translation"/>
          <w:rFonts w:ascii="Courier New" w:hAnsi="Courier New" w:cs="Courier New"/>
          <w:sz w:val="18"/>
          <w:szCs w:val="18"/>
          <w:lang w:val="en"/>
        </w:rPr>
        <w:t>touch</w:t>
      </w:r>
      <w:proofErr w:type="gramEnd"/>
      <w:r w:rsidRPr="000A35DD">
        <w:rPr>
          <w:rStyle w:val="tlid-translation"/>
          <w:rFonts w:ascii="Courier New" w:hAnsi="Courier New" w:cs="Courier New"/>
          <w:sz w:val="18"/>
          <w:szCs w:val="18"/>
          <w:lang w:val="en"/>
        </w:rPr>
        <w:t xml:space="preserve"> -t $(date +%s | </w:t>
      </w:r>
      <w:proofErr w:type="spellStart"/>
      <w:r w:rsidRPr="000A35DD">
        <w:rPr>
          <w:rStyle w:val="tlid-translation"/>
          <w:rFonts w:ascii="Courier New" w:hAnsi="Courier New" w:cs="Courier New"/>
          <w:sz w:val="18"/>
          <w:szCs w:val="18"/>
          <w:lang w:val="en"/>
        </w:rPr>
        <w:t>awk</w:t>
      </w:r>
      <w:proofErr w:type="spellEnd"/>
      <w:r w:rsidRPr="000A35DD">
        <w:rPr>
          <w:rStyle w:val="tlid-translation"/>
          <w:rFonts w:ascii="Courier New" w:hAnsi="Courier New" w:cs="Courier New"/>
          <w:sz w:val="18"/>
          <w:szCs w:val="18"/>
          <w:lang w:val="en"/>
        </w:rPr>
        <w:t xml:space="preserve"> '{ date=$1-90 ; print </w:t>
      </w:r>
      <w:proofErr w:type="spellStart"/>
      <w:r w:rsidRPr="000A35DD">
        <w:rPr>
          <w:rStyle w:val="tlid-translation"/>
          <w:rFonts w:ascii="Courier New" w:hAnsi="Courier New" w:cs="Courier New"/>
          <w:sz w:val="18"/>
          <w:szCs w:val="18"/>
          <w:lang w:val="en"/>
        </w:rPr>
        <w:t>strftime</w:t>
      </w:r>
      <w:proofErr w:type="spellEnd"/>
      <w:r w:rsidRPr="000A35DD">
        <w:rPr>
          <w:rStyle w:val="tlid-translation"/>
          <w:rFonts w:ascii="Courier New" w:hAnsi="Courier New" w:cs="Courier New"/>
          <w:sz w:val="18"/>
          <w:szCs w:val="18"/>
          <w:lang w:val="en"/>
        </w:rPr>
        <w:t>("%</w:t>
      </w:r>
      <w:proofErr w:type="spellStart"/>
      <w:r w:rsidRPr="000A35DD">
        <w:rPr>
          <w:rStyle w:val="tlid-translation"/>
          <w:rFonts w:ascii="Courier New" w:hAnsi="Courier New" w:cs="Courier New"/>
          <w:sz w:val="18"/>
          <w:szCs w:val="18"/>
          <w:lang w:val="en"/>
        </w:rPr>
        <w:t>Y%m%d%H%M</w:t>
      </w:r>
      <w:proofErr w:type="spellEnd"/>
      <w:r w:rsidRPr="000A35DD">
        <w:rPr>
          <w:rStyle w:val="tlid-translation"/>
          <w:rFonts w:ascii="Courier New" w:hAnsi="Courier New" w:cs="Courier New"/>
          <w:sz w:val="18"/>
          <w:szCs w:val="18"/>
          <w:lang w:val="en"/>
        </w:rPr>
        <w:t>",date) }') /</w:t>
      </w:r>
      <w:proofErr w:type="spellStart"/>
      <w:r w:rsidRPr="000A35DD">
        <w:rPr>
          <w:rStyle w:val="tlid-translation"/>
          <w:rFonts w:ascii="Courier New" w:hAnsi="Courier New" w:cs="Courier New"/>
          <w:sz w:val="18"/>
          <w:szCs w:val="18"/>
          <w:lang w:val="en"/>
        </w:rPr>
        <w:t>tmp</w:t>
      </w:r>
      <w:proofErr w:type="spellEnd"/>
      <w:r w:rsidRPr="000A35DD">
        <w:rPr>
          <w:rStyle w:val="tlid-translation"/>
          <w:rFonts w:ascii="Courier New" w:hAnsi="Courier New" w:cs="Courier New"/>
          <w:sz w:val="18"/>
          <w:szCs w:val="18"/>
          <w:lang w:val="en"/>
        </w:rPr>
        <w:t>/.</w:t>
      </w:r>
      <w:proofErr w:type="spellStart"/>
      <w:r w:rsidRPr="000A35DD">
        <w:rPr>
          <w:rStyle w:val="tlid-translation"/>
          <w:rFonts w:ascii="Courier New" w:hAnsi="Courier New" w:cs="Courier New"/>
          <w:sz w:val="18"/>
          <w:szCs w:val="18"/>
          <w:lang w:val="en"/>
        </w:rPr>
        <w:t>flag_file</w:t>
      </w:r>
      <w:proofErr w:type="spellEnd"/>
      <w:r>
        <w:rPr>
          <w:rStyle w:val="tlid-translation"/>
          <w:rFonts w:ascii="Courier New" w:hAnsi="Courier New" w:cs="Courier New"/>
          <w:sz w:val="18"/>
          <w:szCs w:val="18"/>
          <w:lang w:val="en"/>
        </w:rPr>
        <w:br/>
      </w:r>
      <w:r w:rsidRPr="005A52D5">
        <w:rPr>
          <w:rStyle w:val="tlid-translation"/>
          <w:rFonts w:ascii="Courier New" w:hAnsi="Courier New" w:cs="Courier New"/>
          <w:sz w:val="18"/>
          <w:szCs w:val="18"/>
          <w:lang w:val="en"/>
        </w:rPr>
        <w:t>find /</w:t>
      </w:r>
      <w:proofErr w:type="spellStart"/>
      <w:r w:rsidRPr="005A52D5">
        <w:rPr>
          <w:rStyle w:val="tlid-translation"/>
          <w:rFonts w:ascii="Courier New" w:hAnsi="Courier New" w:cs="Courier New"/>
          <w:sz w:val="18"/>
          <w:szCs w:val="18"/>
          <w:lang w:val="en"/>
        </w:rPr>
        <w:t>tmp</w:t>
      </w:r>
      <w:proofErr w:type="spellEnd"/>
      <w:r w:rsidRPr="005A52D5">
        <w:rPr>
          <w:rStyle w:val="tlid-translation"/>
          <w:rFonts w:ascii="Courier New" w:hAnsi="Courier New" w:cs="Courier New"/>
          <w:sz w:val="18"/>
          <w:szCs w:val="18"/>
          <w:lang w:val="en"/>
        </w:rPr>
        <w:t xml:space="preserve">/.rem-exec/ -type f </w:t>
      </w:r>
      <w:r>
        <w:rPr>
          <w:rStyle w:val="tlid-translation"/>
          <w:rFonts w:ascii="Courier New" w:hAnsi="Courier New" w:cs="Courier New"/>
          <w:sz w:val="18"/>
          <w:szCs w:val="18"/>
          <w:lang w:val="en"/>
        </w:rPr>
        <w:t>! -</w:t>
      </w:r>
      <w:proofErr w:type="gramStart"/>
      <w:r>
        <w:rPr>
          <w:rStyle w:val="tlid-translation"/>
          <w:rFonts w:ascii="Courier New" w:hAnsi="Courier New" w:cs="Courier New"/>
          <w:sz w:val="18"/>
          <w:szCs w:val="18"/>
          <w:lang w:val="en"/>
        </w:rPr>
        <w:t>newer</w:t>
      </w:r>
      <w:proofErr w:type="gramEnd"/>
      <w:r>
        <w:rPr>
          <w:rStyle w:val="tlid-translation"/>
          <w:rFonts w:ascii="Courier New" w:hAnsi="Courier New" w:cs="Courier New"/>
          <w:sz w:val="18"/>
          <w:szCs w:val="18"/>
          <w:lang w:val="en"/>
        </w:rPr>
        <w:t xml:space="preserve"> </w:t>
      </w:r>
      <w:r w:rsidRPr="000A35DD">
        <w:rPr>
          <w:rStyle w:val="tlid-translation"/>
          <w:rFonts w:ascii="Courier New" w:hAnsi="Courier New" w:cs="Courier New"/>
          <w:sz w:val="18"/>
          <w:szCs w:val="18"/>
          <w:lang w:val="en"/>
        </w:rPr>
        <w:t>/</w:t>
      </w:r>
      <w:proofErr w:type="spellStart"/>
      <w:r w:rsidRPr="000A35DD">
        <w:rPr>
          <w:rStyle w:val="tlid-translation"/>
          <w:rFonts w:ascii="Courier New" w:hAnsi="Courier New" w:cs="Courier New"/>
          <w:sz w:val="18"/>
          <w:szCs w:val="18"/>
          <w:lang w:val="en"/>
        </w:rPr>
        <w:t>tmp</w:t>
      </w:r>
      <w:proofErr w:type="spellEnd"/>
      <w:r w:rsidRPr="000A35DD">
        <w:rPr>
          <w:rStyle w:val="tlid-translation"/>
          <w:rFonts w:ascii="Courier New" w:hAnsi="Courier New" w:cs="Courier New"/>
          <w:sz w:val="18"/>
          <w:szCs w:val="18"/>
          <w:lang w:val="en"/>
        </w:rPr>
        <w:t>/.</w:t>
      </w:r>
      <w:proofErr w:type="spellStart"/>
      <w:r w:rsidRPr="000A35DD">
        <w:rPr>
          <w:rStyle w:val="tlid-translation"/>
          <w:rFonts w:ascii="Courier New" w:hAnsi="Courier New" w:cs="Courier New"/>
          <w:sz w:val="18"/>
          <w:szCs w:val="18"/>
          <w:lang w:val="en"/>
        </w:rPr>
        <w:t>flag_file</w:t>
      </w:r>
      <w:proofErr w:type="spellEnd"/>
      <w:r>
        <w:rPr>
          <w:rStyle w:val="tlid-translation"/>
          <w:rFonts w:ascii="Courier New" w:hAnsi="Courier New" w:cs="Courier New"/>
          <w:sz w:val="18"/>
          <w:szCs w:val="18"/>
          <w:lang w:val="en"/>
        </w:rPr>
        <w:t xml:space="preserve"> </w:t>
      </w:r>
      <w:r w:rsidRPr="005A52D5">
        <w:rPr>
          <w:rStyle w:val="tlid-translation"/>
          <w:rFonts w:ascii="Courier New" w:hAnsi="Courier New" w:cs="Courier New"/>
          <w:sz w:val="18"/>
          <w:szCs w:val="18"/>
          <w:lang w:val="en"/>
        </w:rPr>
        <w:t>-name ".launcher.sh.[0-9]*" -size +0 |</w:t>
      </w:r>
      <w:r w:rsidR="00205DF6">
        <w:rPr>
          <w:rStyle w:val="tlid-translation"/>
          <w:rFonts w:ascii="Courier New" w:hAnsi="Courier New" w:cs="Courier New"/>
          <w:sz w:val="18"/>
          <w:szCs w:val="18"/>
          <w:lang w:val="en"/>
        </w:rPr>
        <w:t>\</w:t>
      </w:r>
    </w:p>
    <w:p w14:paraId="393DEB5C" w14:textId="7E57C22B" w:rsidR="00205DF6" w:rsidRPr="00205DF6" w:rsidRDefault="00205DF6" w:rsidP="00205DF6">
      <w:pPr>
        <w:rPr>
          <w:rStyle w:val="tlid-translation"/>
          <w:rFonts w:ascii="Courier New" w:eastAsia="Noto Sans CJK SC Regular" w:hAnsi="Courier New" w:cs="Courier New"/>
          <w:kern w:val="3"/>
          <w:szCs w:val="18"/>
          <w:lang w:val="en" w:eastAsia="zh-CN" w:bidi="hi-IN"/>
        </w:rPr>
      </w:pPr>
      <w:proofErr w:type="spellStart"/>
      <w:proofErr w:type="gramStart"/>
      <w:r w:rsidRPr="00205DF6">
        <w:rPr>
          <w:rStyle w:val="tlid-translation"/>
          <w:rFonts w:ascii="Courier New" w:eastAsia="Noto Sans CJK SC Regular" w:hAnsi="Courier New" w:cs="Courier New"/>
          <w:kern w:val="3"/>
          <w:szCs w:val="18"/>
          <w:lang w:val="en" w:eastAsia="zh-CN" w:bidi="hi-IN"/>
        </w:rPr>
        <w:t>xargs</w:t>
      </w:r>
      <w:proofErr w:type="spellEnd"/>
      <w:proofErr w:type="gramEnd"/>
      <w:r w:rsidRPr="00205DF6">
        <w:rPr>
          <w:rStyle w:val="tlid-translation"/>
          <w:rFonts w:ascii="Courier New" w:eastAsia="Noto Sans CJK SC Regular" w:hAnsi="Courier New" w:cs="Courier New"/>
          <w:kern w:val="3"/>
          <w:szCs w:val="18"/>
          <w:lang w:val="en" w:eastAsia="zh-CN" w:bidi="hi-IN"/>
        </w:rPr>
        <w:t xml:space="preserve"> grep -</w:t>
      </w:r>
      <w:proofErr w:type="spellStart"/>
      <w:r w:rsidRPr="00205DF6">
        <w:rPr>
          <w:rStyle w:val="tlid-translation"/>
          <w:rFonts w:ascii="Courier New" w:eastAsia="Noto Sans CJK SC Regular" w:hAnsi="Courier New" w:cs="Courier New"/>
          <w:kern w:val="3"/>
          <w:szCs w:val="18"/>
          <w:lang w:val="en" w:eastAsia="zh-CN" w:bidi="hi-IN"/>
        </w:rPr>
        <w:t>wc</w:t>
      </w:r>
      <w:proofErr w:type="spellEnd"/>
      <w:r w:rsidRPr="00205DF6">
        <w:rPr>
          <w:rStyle w:val="tlid-translation"/>
          <w:rFonts w:ascii="Courier New" w:eastAsia="Noto Sans CJK SC Regular" w:hAnsi="Courier New" w:cs="Courier New"/>
          <w:kern w:val="3"/>
          <w:szCs w:val="18"/>
          <w:lang w:val="en" w:eastAsia="zh-CN" w:bidi="hi-IN"/>
        </w:rPr>
        <w:t xml:space="preserve"> FAILED_HOSTS= </w:t>
      </w:r>
      <w:r>
        <w:rPr>
          <w:rStyle w:val="tlid-translation"/>
          <w:rFonts w:ascii="Courier New" w:eastAsia="Noto Sans CJK SC Regular" w:hAnsi="Courier New" w:cs="Courier New"/>
          <w:kern w:val="3"/>
          <w:szCs w:val="18"/>
          <w:lang w:val="en" w:eastAsia="zh-CN" w:bidi="hi-IN"/>
        </w:rPr>
        <w:t xml:space="preserve">        </w:t>
      </w:r>
      <w:r w:rsidRPr="00205DF6">
        <w:rPr>
          <w:rStyle w:val="tlid-translation"/>
          <w:rFonts w:ascii="Courier New" w:eastAsia="Noto Sans CJK SC Regular" w:hAnsi="Courier New" w:cs="Courier New"/>
          <w:kern w:val="3"/>
          <w:szCs w:val="18"/>
          <w:lang w:val="en" w:eastAsia="zh-CN" w:bidi="hi-IN"/>
        </w:rPr>
        <w:t>|\</w:t>
      </w:r>
    </w:p>
    <w:p w14:paraId="177AF261" w14:textId="77777777" w:rsidR="00205DF6" w:rsidRPr="00205DF6" w:rsidRDefault="00205DF6" w:rsidP="00205DF6">
      <w:pPr>
        <w:rPr>
          <w:rStyle w:val="tlid-translation"/>
          <w:rFonts w:ascii="Courier New" w:eastAsia="Noto Sans CJK SC Regular" w:hAnsi="Courier New" w:cs="Courier New"/>
          <w:kern w:val="3"/>
          <w:szCs w:val="18"/>
          <w:lang w:val="en" w:eastAsia="zh-CN" w:bidi="hi-IN"/>
        </w:rPr>
      </w:pPr>
      <w:proofErr w:type="gramStart"/>
      <w:r w:rsidRPr="00205DF6">
        <w:rPr>
          <w:rStyle w:val="tlid-translation"/>
          <w:rFonts w:ascii="Courier New" w:eastAsia="Noto Sans CJK SC Regular" w:hAnsi="Courier New" w:cs="Courier New"/>
          <w:kern w:val="3"/>
          <w:szCs w:val="18"/>
          <w:lang w:val="en" w:eastAsia="zh-CN" w:bidi="hi-IN"/>
        </w:rPr>
        <w:t>grep</w:t>
      </w:r>
      <w:proofErr w:type="gramEnd"/>
      <w:r w:rsidRPr="00205DF6">
        <w:rPr>
          <w:rStyle w:val="tlid-translation"/>
          <w:rFonts w:ascii="Courier New" w:eastAsia="Noto Sans CJK SC Regular" w:hAnsi="Courier New" w:cs="Courier New"/>
          <w:kern w:val="3"/>
          <w:szCs w:val="18"/>
          <w:lang w:val="en" w:eastAsia="zh-CN" w:bidi="hi-IN"/>
        </w:rPr>
        <w:t xml:space="preserve"> -v :0$ | </w:t>
      </w:r>
      <w:proofErr w:type="spellStart"/>
      <w:r w:rsidRPr="00205DF6">
        <w:rPr>
          <w:rStyle w:val="tlid-translation"/>
          <w:rFonts w:ascii="Courier New" w:eastAsia="Noto Sans CJK SC Regular" w:hAnsi="Courier New" w:cs="Courier New"/>
          <w:kern w:val="3"/>
          <w:szCs w:val="18"/>
          <w:lang w:val="en" w:eastAsia="zh-CN" w:bidi="hi-IN"/>
        </w:rPr>
        <w:t>awk</w:t>
      </w:r>
      <w:proofErr w:type="spellEnd"/>
      <w:r w:rsidRPr="00205DF6">
        <w:rPr>
          <w:rStyle w:val="tlid-translation"/>
          <w:rFonts w:ascii="Courier New" w:eastAsia="Noto Sans CJK SC Regular" w:hAnsi="Courier New" w:cs="Courier New"/>
          <w:kern w:val="3"/>
          <w:szCs w:val="18"/>
          <w:lang w:val="en" w:eastAsia="zh-CN" w:bidi="hi-IN"/>
        </w:rPr>
        <w:t xml:space="preserve"> -F: '{ print $1 }' |\</w:t>
      </w:r>
    </w:p>
    <w:p w14:paraId="62B1316D" w14:textId="07C0D8DF" w:rsidR="00205DF6" w:rsidRPr="00205DF6" w:rsidRDefault="00205DF6" w:rsidP="00205DF6">
      <w:pPr>
        <w:rPr>
          <w:rStyle w:val="tlid-translation"/>
          <w:rFonts w:ascii="Courier New" w:eastAsia="Noto Sans CJK SC Regular" w:hAnsi="Courier New" w:cs="Courier New"/>
          <w:kern w:val="3"/>
          <w:szCs w:val="18"/>
          <w:lang w:val="en" w:eastAsia="zh-CN" w:bidi="hi-IN"/>
        </w:rPr>
      </w:pPr>
      <w:proofErr w:type="spellStart"/>
      <w:proofErr w:type="gramStart"/>
      <w:r w:rsidRPr="00205DF6">
        <w:rPr>
          <w:rStyle w:val="tlid-translation"/>
          <w:rFonts w:ascii="Courier New" w:eastAsia="Noto Sans CJK SC Regular" w:hAnsi="Courier New" w:cs="Courier New"/>
          <w:kern w:val="3"/>
          <w:szCs w:val="18"/>
          <w:lang w:val="en" w:eastAsia="zh-CN" w:bidi="hi-IN"/>
        </w:rPr>
        <w:t>xargs</w:t>
      </w:r>
      <w:proofErr w:type="spellEnd"/>
      <w:proofErr w:type="gramEnd"/>
      <w:r w:rsidRPr="00205DF6">
        <w:rPr>
          <w:rStyle w:val="tlid-translation"/>
          <w:rFonts w:ascii="Courier New" w:eastAsia="Noto Sans CJK SC Regular" w:hAnsi="Courier New" w:cs="Courier New"/>
          <w:kern w:val="3"/>
          <w:szCs w:val="18"/>
          <w:lang w:val="en" w:eastAsia="zh-CN" w:bidi="hi-IN"/>
        </w:rPr>
        <w:t xml:space="preserve"> -I {}  </w:t>
      </w:r>
      <w:proofErr w:type="spellStart"/>
      <w:r w:rsidRPr="00205DF6">
        <w:rPr>
          <w:rStyle w:val="tlid-translation"/>
          <w:rFonts w:ascii="Courier New" w:eastAsia="Noto Sans CJK SC Regular" w:hAnsi="Courier New" w:cs="Courier New"/>
          <w:kern w:val="3"/>
          <w:szCs w:val="18"/>
          <w:lang w:val="en" w:eastAsia="zh-CN" w:bidi="hi-IN"/>
        </w:rPr>
        <w:t>lsattr</w:t>
      </w:r>
      <w:proofErr w:type="spellEnd"/>
      <w:r w:rsidRPr="00205DF6">
        <w:rPr>
          <w:rStyle w:val="tlid-translation"/>
          <w:rFonts w:ascii="Courier New" w:eastAsia="Noto Sans CJK SC Regular" w:hAnsi="Courier New" w:cs="Courier New"/>
          <w:kern w:val="3"/>
          <w:szCs w:val="18"/>
          <w:lang w:val="en" w:eastAsia="zh-CN" w:bidi="hi-IN"/>
        </w:rPr>
        <w:t xml:space="preserve"> {} </w:t>
      </w:r>
      <w:r>
        <w:rPr>
          <w:rStyle w:val="tlid-translation"/>
          <w:rFonts w:ascii="Courier New" w:eastAsia="Noto Sans CJK SC Regular" w:hAnsi="Courier New" w:cs="Courier New"/>
          <w:kern w:val="3"/>
          <w:szCs w:val="18"/>
          <w:lang w:val="en" w:eastAsia="zh-CN" w:bidi="hi-IN"/>
        </w:rPr>
        <w:t xml:space="preserve">              </w:t>
      </w:r>
      <w:r w:rsidRPr="00205DF6">
        <w:rPr>
          <w:rStyle w:val="tlid-translation"/>
          <w:rFonts w:ascii="Courier New" w:eastAsia="Noto Sans CJK SC Regular" w:hAnsi="Courier New" w:cs="Courier New"/>
          <w:kern w:val="3"/>
          <w:szCs w:val="18"/>
          <w:lang w:val="en" w:eastAsia="zh-CN" w:bidi="hi-IN"/>
        </w:rPr>
        <w:t>|\</w:t>
      </w:r>
    </w:p>
    <w:p w14:paraId="60D01018" w14:textId="42C219A9" w:rsidR="00BB4AFA" w:rsidRDefault="00205DF6" w:rsidP="00205DF6">
      <w:pPr>
        <w:rPr>
          <w:rStyle w:val="tlid-translation"/>
          <w:rFonts w:ascii="Courier New" w:eastAsia="Noto Sans CJK SC Regular" w:hAnsi="Courier New" w:cs="Courier New"/>
          <w:kern w:val="3"/>
          <w:szCs w:val="18"/>
          <w:lang w:val="en" w:eastAsia="zh-CN" w:bidi="hi-IN"/>
        </w:rPr>
      </w:pPr>
      <w:proofErr w:type="spellStart"/>
      <w:proofErr w:type="gramStart"/>
      <w:r w:rsidRPr="00205DF6">
        <w:rPr>
          <w:rStyle w:val="tlid-translation"/>
          <w:rFonts w:ascii="Courier New" w:eastAsia="Noto Sans CJK SC Regular" w:hAnsi="Courier New" w:cs="Courier New"/>
          <w:kern w:val="3"/>
          <w:szCs w:val="18"/>
          <w:lang w:val="en" w:eastAsia="zh-CN" w:bidi="hi-IN"/>
        </w:rPr>
        <w:t>awk</w:t>
      </w:r>
      <w:proofErr w:type="spellEnd"/>
      <w:proofErr w:type="gramEnd"/>
      <w:r w:rsidRPr="00205DF6">
        <w:rPr>
          <w:rStyle w:val="tlid-translation"/>
          <w:rFonts w:ascii="Courier New" w:eastAsia="Noto Sans CJK SC Regular" w:hAnsi="Courier New" w:cs="Courier New"/>
          <w:kern w:val="3"/>
          <w:szCs w:val="18"/>
          <w:lang w:val="en" w:eastAsia="zh-CN" w:bidi="hi-IN"/>
        </w:rPr>
        <w:t xml:space="preserve"> '</w:t>
      </w:r>
      <w:proofErr w:type="spellStart"/>
      <w:r w:rsidRPr="00205DF6">
        <w:rPr>
          <w:rStyle w:val="tlid-translation"/>
          <w:rFonts w:ascii="Courier New" w:eastAsia="Noto Sans CJK SC Regular" w:hAnsi="Courier New" w:cs="Courier New"/>
          <w:kern w:val="3"/>
          <w:szCs w:val="18"/>
          <w:lang w:val="en" w:eastAsia="zh-CN" w:bidi="hi-IN"/>
        </w:rPr>
        <w:t>substr</w:t>
      </w:r>
      <w:proofErr w:type="spellEnd"/>
      <w:r w:rsidRPr="00205DF6">
        <w:rPr>
          <w:rStyle w:val="tlid-translation"/>
          <w:rFonts w:ascii="Courier New" w:eastAsia="Noto Sans CJK SC Regular" w:hAnsi="Courier New" w:cs="Courier New"/>
          <w:kern w:val="3"/>
          <w:szCs w:val="18"/>
          <w:lang w:val="en" w:eastAsia="zh-CN" w:bidi="hi-IN"/>
        </w:rPr>
        <w:t>($1,5,1) !~ /^</w:t>
      </w:r>
      <w:proofErr w:type="spellStart"/>
      <w:r w:rsidRPr="00205DF6">
        <w:rPr>
          <w:rStyle w:val="tlid-translation"/>
          <w:rFonts w:ascii="Courier New" w:eastAsia="Noto Sans CJK SC Regular" w:hAnsi="Courier New" w:cs="Courier New"/>
          <w:kern w:val="3"/>
          <w:szCs w:val="18"/>
          <w:lang w:val="en" w:eastAsia="zh-CN" w:bidi="hi-IN"/>
        </w:rPr>
        <w:t>i</w:t>
      </w:r>
      <w:proofErr w:type="spellEnd"/>
      <w:r w:rsidRPr="00205DF6">
        <w:rPr>
          <w:rStyle w:val="tlid-translation"/>
          <w:rFonts w:ascii="Courier New" w:eastAsia="Noto Sans CJK SC Regular" w:hAnsi="Courier New" w:cs="Courier New"/>
          <w:kern w:val="3"/>
          <w:szCs w:val="18"/>
          <w:lang w:val="en" w:eastAsia="zh-CN" w:bidi="hi-IN"/>
        </w:rPr>
        <w:t xml:space="preserve">$/ { system("echo </w:t>
      </w:r>
      <w:proofErr w:type="spellStart"/>
      <w:r w:rsidRPr="00205DF6">
        <w:rPr>
          <w:rStyle w:val="tlid-translation"/>
          <w:rFonts w:ascii="Courier New" w:eastAsia="Noto Sans CJK SC Regular" w:hAnsi="Courier New" w:cs="Courier New"/>
          <w:kern w:val="3"/>
          <w:szCs w:val="18"/>
          <w:lang w:val="en" w:eastAsia="zh-CN" w:bidi="hi-IN"/>
        </w:rPr>
        <w:t>chattr</w:t>
      </w:r>
      <w:proofErr w:type="spellEnd"/>
      <w:r w:rsidRPr="00205DF6">
        <w:rPr>
          <w:rStyle w:val="tlid-translation"/>
          <w:rFonts w:ascii="Courier New" w:eastAsia="Noto Sans CJK SC Regular" w:hAnsi="Courier New" w:cs="Courier New"/>
          <w:kern w:val="3"/>
          <w:szCs w:val="18"/>
          <w:lang w:val="en" w:eastAsia="zh-CN" w:bidi="hi-IN"/>
        </w:rPr>
        <w:t xml:space="preserve"> +</w:t>
      </w:r>
      <w:proofErr w:type="spellStart"/>
      <w:r w:rsidRPr="00205DF6">
        <w:rPr>
          <w:rStyle w:val="tlid-translation"/>
          <w:rFonts w:ascii="Courier New" w:eastAsia="Noto Sans CJK SC Regular" w:hAnsi="Courier New" w:cs="Courier New"/>
          <w:kern w:val="3"/>
          <w:szCs w:val="18"/>
          <w:lang w:val="en" w:eastAsia="zh-CN" w:bidi="hi-IN"/>
        </w:rPr>
        <w:t>i</w:t>
      </w:r>
      <w:proofErr w:type="spellEnd"/>
      <w:r w:rsidRPr="00205DF6">
        <w:rPr>
          <w:rStyle w:val="tlid-translation"/>
          <w:rFonts w:ascii="Courier New" w:eastAsia="Noto Sans CJK SC Regular" w:hAnsi="Courier New" w:cs="Courier New"/>
          <w:kern w:val="3"/>
          <w:szCs w:val="18"/>
          <w:lang w:val="en" w:eastAsia="zh-CN" w:bidi="hi-IN"/>
        </w:rPr>
        <w:t xml:space="preserve"> "$2 ) }'</w:t>
      </w:r>
    </w:p>
    <w:p w14:paraId="2B5F33ED" w14:textId="77777777" w:rsidR="00205DF6" w:rsidRDefault="00205DF6" w:rsidP="00205DF6">
      <w:pPr>
        <w:rPr>
          <w:szCs w:val="18"/>
          <w:lang w:val="en"/>
        </w:rPr>
      </w:pPr>
    </w:p>
    <w:p w14:paraId="12393F35" w14:textId="77777777" w:rsidR="00205DF6" w:rsidRPr="00BB4AFA" w:rsidRDefault="00205DF6" w:rsidP="00205DF6">
      <w:pPr>
        <w:rPr>
          <w:szCs w:val="18"/>
          <w:lang w:val="en"/>
        </w:rPr>
      </w:pPr>
    </w:p>
    <w:p w14:paraId="4AB67F11" w14:textId="268C83F3" w:rsidR="00465A99" w:rsidRPr="00446DE3" w:rsidRDefault="00465A99" w:rsidP="0044561B">
      <w:pPr>
        <w:pStyle w:val="Standard"/>
        <w:numPr>
          <w:ilvl w:val="0"/>
          <w:numId w:val="41"/>
        </w:numPr>
        <w:textAlignment w:val="auto"/>
        <w:rPr>
          <w:rFonts w:ascii="Verdana" w:hAnsi="Verdana" w:cstheme="minorHAnsi"/>
          <w:b/>
          <w:sz w:val="18"/>
          <w:szCs w:val="18"/>
          <w:highlight w:val="green"/>
          <w:u w:val="single"/>
        </w:rPr>
      </w:pPr>
      <w:r w:rsidRPr="00446DE3">
        <w:rPr>
          <w:rFonts w:ascii="Verdana" w:hAnsi="Verdana" w:cstheme="minorHAnsi"/>
          <w:b/>
          <w:sz w:val="18"/>
          <w:szCs w:val="18"/>
          <w:highlight w:val="green"/>
          <w:u w:val="single"/>
        </w:rPr>
        <w:t>Progress</w:t>
      </w:r>
      <w:proofErr w:type="gramStart"/>
      <w:r w:rsidRPr="00446DE3">
        <w:rPr>
          <w:rFonts w:ascii="Verdana" w:hAnsi="Verdana" w:cstheme="minorHAnsi"/>
          <w:b/>
          <w:sz w:val="18"/>
          <w:szCs w:val="18"/>
          <w:highlight w:val="green"/>
          <w:u w:val="single"/>
        </w:rPr>
        <w:t>:</w:t>
      </w:r>
      <w:proofErr w:type="gramEnd"/>
      <w:r w:rsidRPr="00446DE3">
        <w:rPr>
          <w:rFonts w:ascii="Verdana" w:hAnsi="Verdana" w:cstheme="minorHAnsi"/>
          <w:b/>
          <w:sz w:val="18"/>
          <w:szCs w:val="18"/>
          <w:highlight w:val="green"/>
          <w:u w:val="single"/>
        </w:rPr>
        <w:br/>
      </w:r>
      <w:r w:rsidRPr="00446DE3">
        <w:rPr>
          <w:rFonts w:ascii="Verdana" w:hAnsi="Verdana" w:cstheme="minorHAnsi"/>
          <w:sz w:val="18"/>
          <w:szCs w:val="18"/>
          <w:highlight w:val="green"/>
        </w:rPr>
        <w:t>Have some information regarding progression (number of system are processed already) displayed.</w:t>
      </w:r>
    </w:p>
    <w:p w14:paraId="77AEBF8A" w14:textId="77777777" w:rsidR="00465A99" w:rsidRDefault="00465A99" w:rsidP="00465A99">
      <w:pPr>
        <w:pStyle w:val="Standard"/>
        <w:ind w:left="643"/>
        <w:textAlignment w:val="auto"/>
        <w:rPr>
          <w:rFonts w:ascii="Verdana" w:hAnsi="Verdana" w:cstheme="minorHAnsi"/>
          <w:b/>
          <w:sz w:val="18"/>
          <w:szCs w:val="18"/>
          <w:u w:val="single"/>
        </w:rPr>
      </w:pPr>
    </w:p>
    <w:p w14:paraId="3D4FCCA0" w14:textId="77777777" w:rsidR="00054586" w:rsidRPr="0044561B" w:rsidRDefault="00054586" w:rsidP="0044561B">
      <w:pPr>
        <w:pStyle w:val="Standard"/>
        <w:ind w:left="643"/>
        <w:textAlignment w:val="auto"/>
        <w:rPr>
          <w:rFonts w:ascii="Verdana" w:hAnsi="Verdana" w:cstheme="minorHAnsi"/>
          <w:b/>
          <w:sz w:val="18"/>
          <w:szCs w:val="18"/>
          <w:u w:val="single"/>
        </w:rPr>
      </w:pPr>
    </w:p>
    <w:p w14:paraId="5FEF8C06" w14:textId="77777777" w:rsidR="0044561B" w:rsidRPr="00830A33" w:rsidRDefault="0044561B" w:rsidP="0044561B">
      <w:pPr>
        <w:pStyle w:val="Standard"/>
        <w:numPr>
          <w:ilvl w:val="0"/>
          <w:numId w:val="41"/>
        </w:numPr>
        <w:textAlignment w:val="auto"/>
        <w:rPr>
          <w:rFonts w:ascii="Verdana" w:hAnsi="Verdana" w:cstheme="minorHAnsi"/>
          <w:b/>
          <w:sz w:val="18"/>
          <w:szCs w:val="18"/>
          <w:highlight w:val="green"/>
          <w:u w:val="single"/>
          <w:lang w:val="nl-NL"/>
        </w:rPr>
      </w:pPr>
      <w:r w:rsidRPr="00830A33">
        <w:rPr>
          <w:rFonts w:ascii="Verdana" w:hAnsi="Verdana" w:cstheme="minorHAnsi"/>
          <w:b/>
          <w:sz w:val="18"/>
          <w:szCs w:val="18"/>
          <w:highlight w:val="green"/>
          <w:u w:val="single"/>
          <w:lang w:val="nl-NL"/>
        </w:rPr>
        <w:t>Max-</w:t>
      </w:r>
      <w:proofErr w:type="spellStart"/>
      <w:r w:rsidRPr="00830A33">
        <w:rPr>
          <w:rFonts w:ascii="Verdana" w:hAnsi="Verdana" w:cstheme="minorHAnsi"/>
          <w:b/>
          <w:sz w:val="18"/>
          <w:szCs w:val="18"/>
          <w:highlight w:val="green"/>
          <w:u w:val="single"/>
          <w:lang w:val="nl-NL"/>
        </w:rPr>
        <w:t>utilization</w:t>
      </w:r>
      <w:proofErr w:type="spellEnd"/>
      <w:proofErr w:type="gramStart"/>
      <w:r w:rsidRPr="00830A33">
        <w:rPr>
          <w:rFonts w:ascii="Verdana" w:hAnsi="Verdana" w:cstheme="minorHAnsi"/>
          <w:sz w:val="18"/>
          <w:szCs w:val="18"/>
          <w:highlight w:val="green"/>
          <w:lang w:val="nl-NL"/>
        </w:rPr>
        <w:t>:</w:t>
      </w:r>
      <w:r w:rsidRPr="00830A33">
        <w:rPr>
          <w:rFonts w:ascii="Verdana" w:hAnsi="Verdana" w:cstheme="minorHAnsi"/>
          <w:sz w:val="18"/>
          <w:szCs w:val="18"/>
          <w:highlight w:val="green"/>
          <w:lang w:val="nl-NL"/>
        </w:rPr>
        <w:tab/>
      </w:r>
      <w:proofErr w:type="gramEnd"/>
    </w:p>
    <w:p w14:paraId="34A470E0" w14:textId="31107DEE" w:rsidR="00054586" w:rsidRDefault="0044561B" w:rsidP="00054586">
      <w:pPr>
        <w:pStyle w:val="Standard"/>
        <w:ind w:left="643"/>
        <w:textAlignment w:val="auto"/>
        <w:rPr>
          <w:rStyle w:val="tlid-translation"/>
          <w:rFonts w:ascii="Verdana" w:hAnsi="Verdana"/>
          <w:sz w:val="18"/>
          <w:szCs w:val="18"/>
          <w:lang w:val="en"/>
        </w:rPr>
      </w:pPr>
      <w:r w:rsidRPr="00830A33">
        <w:rPr>
          <w:rStyle w:val="tlid-translation"/>
          <w:rFonts w:ascii="Verdana" w:hAnsi="Verdana"/>
          <w:sz w:val="18"/>
          <w:szCs w:val="18"/>
          <w:highlight w:val="green"/>
        </w:rPr>
        <w:t>M</w:t>
      </w:r>
      <w:proofErr w:type="spellStart"/>
      <w:r w:rsidRPr="00830A33">
        <w:rPr>
          <w:rStyle w:val="tlid-translation"/>
          <w:rFonts w:ascii="Verdana" w:hAnsi="Verdana"/>
          <w:sz w:val="18"/>
          <w:szCs w:val="18"/>
          <w:highlight w:val="green"/>
          <w:lang w:val="en"/>
        </w:rPr>
        <w:t>aximum</w:t>
      </w:r>
      <w:proofErr w:type="spellEnd"/>
      <w:r w:rsidRPr="00830A33">
        <w:rPr>
          <w:rStyle w:val="tlid-translation"/>
          <w:rFonts w:ascii="Verdana" w:hAnsi="Verdana"/>
          <w:sz w:val="18"/>
          <w:szCs w:val="18"/>
          <w:highlight w:val="green"/>
          <w:lang w:val="en"/>
        </w:rPr>
        <w:t xml:space="preserve"> number of sessions/systems in a batch that are operational at the same time.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Don't wait until the last system is ready before a new batch</w:t>
      </w:r>
      <w:r w:rsidR="00054586" w:rsidRPr="00830A33">
        <w:rPr>
          <w:rStyle w:val="tlid-translation"/>
          <w:rFonts w:ascii="Verdana" w:hAnsi="Verdana"/>
          <w:sz w:val="18"/>
          <w:szCs w:val="18"/>
          <w:highlight w:val="green"/>
          <w:lang w:val="en"/>
        </w:rPr>
        <w:t xml:space="preserve"> </w:t>
      </w:r>
      <w:r w:rsidRPr="00830A33">
        <w:rPr>
          <w:rStyle w:val="tlid-translation"/>
          <w:rFonts w:ascii="Verdana" w:hAnsi="Verdana"/>
          <w:sz w:val="18"/>
          <w:szCs w:val="18"/>
          <w:highlight w:val="green"/>
          <w:lang w:val="en"/>
        </w:rPr>
        <w:t>is started: if a file descriptor is free, immediately start a new one.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The technical model must then look different.</w:t>
      </w:r>
      <w:r w:rsidRPr="00830A33">
        <w:rPr>
          <w:rFonts w:ascii="Verdana" w:hAnsi="Verdana"/>
          <w:sz w:val="18"/>
          <w:szCs w:val="18"/>
          <w:highlight w:val="green"/>
          <w:lang w:val="en"/>
        </w:rPr>
        <w:br/>
      </w:r>
      <w:r w:rsidR="00054586" w:rsidRPr="00830A33">
        <w:rPr>
          <w:rStyle w:val="tlid-translation"/>
          <w:rFonts w:ascii="Verdana" w:hAnsi="Verdana"/>
          <w:sz w:val="18"/>
          <w:szCs w:val="18"/>
          <w:highlight w:val="green"/>
          <w:lang w:val="en"/>
        </w:rPr>
        <w:t>Hint</w:t>
      </w:r>
      <w:r w:rsidRPr="00830A33">
        <w:rPr>
          <w:rStyle w:val="tlid-translation"/>
          <w:rFonts w:ascii="Verdana" w:hAnsi="Verdana"/>
          <w:sz w:val="18"/>
          <w:szCs w:val="18"/>
          <w:highlight w:val="green"/>
          <w:lang w:val="en"/>
        </w:rPr>
        <w:t xml:space="preserve">: </w:t>
      </w:r>
      <w:proofErr w:type="gramStart"/>
      <w:r w:rsidRPr="00830A33">
        <w:rPr>
          <w:rStyle w:val="tlid-translation"/>
          <w:rFonts w:ascii="Courier New" w:hAnsi="Courier New" w:cs="Courier New"/>
          <w:sz w:val="18"/>
          <w:szCs w:val="18"/>
          <w:highlight w:val="green"/>
          <w:lang w:val="en"/>
        </w:rPr>
        <w:t>RUNNING[</w:t>
      </w:r>
      <w:proofErr w:type="gramEnd"/>
      <w:r w:rsidRPr="00830A33">
        <w:rPr>
          <w:rStyle w:val="tlid-translation"/>
          <w:rFonts w:ascii="Courier New" w:hAnsi="Courier New" w:cs="Courier New"/>
          <w:sz w:val="18"/>
          <w:szCs w:val="18"/>
          <w:highlight w:val="green"/>
          <w:lang w:val="en"/>
        </w:rPr>
        <w:t>${NUM}]</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$$:$(date +% s):</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{NUM}</w:t>
      </w:r>
      <w:r w:rsidRPr="00830A33">
        <w:rPr>
          <w:rStyle w:val="tlid-translation"/>
          <w:rFonts w:ascii="Verdana" w:hAnsi="Verdana"/>
          <w:sz w:val="18"/>
          <w:szCs w:val="18"/>
          <w:highlight w:val="green"/>
          <w:lang w:val="en"/>
        </w:rPr>
        <w:t xml:space="preserve"> and an array with free file descriptors and an array with descriptors whose status is to be determined</w:t>
      </w:r>
      <w:r w:rsidR="00054586" w:rsidRPr="00830A33">
        <w:rPr>
          <w:rStyle w:val="tlid-translation"/>
          <w:rFonts w:ascii="Verdana" w:hAnsi="Verdana"/>
          <w:sz w:val="18"/>
          <w:szCs w:val="18"/>
          <w:highlight w:val="green"/>
          <w:lang w:val="en"/>
        </w:rPr>
        <w:t>.</w:t>
      </w:r>
    </w:p>
    <w:p w14:paraId="3969F609" w14:textId="77777777" w:rsidR="00054586" w:rsidRDefault="00054586" w:rsidP="00054586">
      <w:pPr>
        <w:pStyle w:val="Standard"/>
        <w:ind w:left="643"/>
        <w:textAlignment w:val="auto"/>
        <w:rPr>
          <w:rStyle w:val="tlid-translation"/>
          <w:rFonts w:ascii="Verdana" w:hAnsi="Verdana"/>
          <w:sz w:val="18"/>
          <w:szCs w:val="18"/>
          <w:lang w:val="en"/>
        </w:rPr>
      </w:pPr>
    </w:p>
    <w:p w14:paraId="293FCD4E" w14:textId="77777777" w:rsidR="00054586" w:rsidRPr="00F14187" w:rsidRDefault="0044561B" w:rsidP="00054586">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Ranges</w:t>
      </w:r>
      <w:proofErr w:type="gramStart"/>
      <w:r w:rsidRPr="00F14187">
        <w:rPr>
          <w:rFonts w:ascii="Verdana" w:hAnsi="Verdana" w:cstheme="minorHAnsi"/>
          <w:sz w:val="18"/>
          <w:szCs w:val="18"/>
          <w:highlight w:val="green"/>
          <w:lang w:val="nl-NL"/>
        </w:rPr>
        <w:t>:</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roofErr w:type="gramEnd"/>
    </w:p>
    <w:p w14:paraId="1E7D4610" w14:textId="2400D32D" w:rsidR="00054586" w:rsidRDefault="00054586" w:rsidP="00054586">
      <w:pPr>
        <w:pStyle w:val="Standard"/>
        <w:ind w:left="566"/>
        <w:textAlignment w:val="auto"/>
        <w:rPr>
          <w:rStyle w:val="tlid-translation"/>
          <w:lang w:val="en"/>
        </w:rPr>
      </w:pPr>
      <w:r w:rsidRPr="00F14187">
        <w:rPr>
          <w:rStyle w:val="tlid-translation"/>
          <w:rFonts w:ascii="Verdana" w:hAnsi="Verdana"/>
          <w:sz w:val="18"/>
          <w:szCs w:val="18"/>
          <w:highlight w:val="green"/>
          <w:lang w:val="en"/>
        </w:rPr>
        <w:t xml:space="preserve"> Allow to select multiple systems in the selection screen</w:t>
      </w:r>
      <w:r w:rsidRPr="00F14187">
        <w:rPr>
          <w:rStyle w:val="tlid-translation"/>
          <w:highlight w:val="green"/>
          <w:lang w:val="en"/>
        </w:rPr>
        <w:t>.</w:t>
      </w:r>
    </w:p>
    <w:p w14:paraId="60BBD1F3" w14:textId="77777777" w:rsidR="00054586" w:rsidRPr="00054586" w:rsidRDefault="00054586" w:rsidP="00054586">
      <w:pPr>
        <w:pStyle w:val="Standard"/>
        <w:ind w:left="566"/>
        <w:textAlignment w:val="auto"/>
        <w:rPr>
          <w:rFonts w:ascii="Verdana" w:hAnsi="Verdana" w:cstheme="minorHAnsi"/>
          <w:b/>
          <w:sz w:val="18"/>
          <w:szCs w:val="18"/>
          <w:u w:val="single"/>
        </w:rPr>
      </w:pPr>
    </w:p>
    <w:p w14:paraId="4EB23392" w14:textId="4A496C8D" w:rsidR="00054586" w:rsidRPr="00F14187" w:rsidRDefault="0044561B" w:rsidP="0044561B">
      <w:pPr>
        <w:pStyle w:val="Standard"/>
        <w:numPr>
          <w:ilvl w:val="0"/>
          <w:numId w:val="41"/>
        </w:numPr>
        <w:textAlignment w:val="auto"/>
        <w:rPr>
          <w:rFonts w:ascii="Courier New" w:hAnsi="Courier New" w:cs="Courier New"/>
          <w:b/>
          <w:sz w:val="18"/>
          <w:szCs w:val="18"/>
          <w:highlight w:val="green"/>
          <w:u w:val="single"/>
          <w:lang w:val="nl-NL"/>
        </w:rPr>
      </w:pPr>
      <w:r w:rsidRPr="00F14187">
        <w:rPr>
          <w:rFonts w:ascii="Courier New" w:hAnsi="Courier New" w:cs="Courier New"/>
          <w:b/>
          <w:sz w:val="18"/>
          <w:szCs w:val="18"/>
          <w:highlight w:val="green"/>
          <w:u w:val="single"/>
          <w:lang w:val="nl-NL"/>
        </w:rPr>
        <w:t>-f &lt;systems&gt;</w:t>
      </w:r>
      <w:r w:rsidRPr="00F14187">
        <w:rPr>
          <w:rFonts w:ascii="Courier New" w:hAnsi="Courier New" w:cs="Courier New"/>
          <w:b/>
          <w:sz w:val="18"/>
          <w:szCs w:val="18"/>
          <w:highlight w:val="green"/>
          <w:u w:val="single"/>
          <w:lang w:val="nl-NL"/>
        </w:rPr>
        <w:tab/>
      </w:r>
      <w:r w:rsidR="00054586" w:rsidRPr="00F14187">
        <w:rPr>
          <w:rFonts w:ascii="Courier New" w:hAnsi="Courier New" w:cs="Courier New"/>
          <w:b/>
          <w:sz w:val="18"/>
          <w:szCs w:val="18"/>
          <w:highlight w:val="green"/>
          <w:u w:val="single"/>
          <w:lang w:val="nl-NL"/>
        </w:rPr>
        <w:t>:</w:t>
      </w:r>
    </w:p>
    <w:p w14:paraId="21442D5F" w14:textId="49B59408" w:rsidR="00054586" w:rsidRDefault="00054586" w:rsidP="00054586">
      <w:pPr>
        <w:pStyle w:val="Standard"/>
        <w:ind w:left="643"/>
        <w:textAlignment w:val="auto"/>
        <w:rPr>
          <w:rStyle w:val="tlid-translation"/>
          <w:rFonts w:ascii="Verdana" w:hAnsi="Verdana"/>
          <w:sz w:val="18"/>
          <w:szCs w:val="18"/>
          <w:lang w:val="en"/>
        </w:rPr>
      </w:pPr>
      <w:r w:rsidRPr="00F14187">
        <w:rPr>
          <w:rFonts w:ascii="Verdana" w:hAnsi="Verdana" w:cstheme="minorHAnsi"/>
          <w:sz w:val="18"/>
          <w:szCs w:val="18"/>
          <w:highlight w:val="green"/>
        </w:rPr>
        <w:t xml:space="preserve">Building in the ability the usage of </w:t>
      </w:r>
      <w:r w:rsidRPr="00F14187">
        <w:rPr>
          <w:rStyle w:val="tlid-translation"/>
          <w:rFonts w:ascii="Courier New" w:hAnsi="Courier New" w:cs="Courier New"/>
          <w:sz w:val="18"/>
          <w:szCs w:val="18"/>
          <w:highlight w:val="green"/>
          <w:lang w:val="en"/>
        </w:rPr>
        <w:t>–f</w:t>
      </w:r>
      <w:r w:rsidRPr="00F14187">
        <w:rPr>
          <w:rStyle w:val="tlid-translation"/>
          <w:highlight w:val="green"/>
          <w:lang w:val="en"/>
        </w:rPr>
        <w:t xml:space="preserve"> </w:t>
      </w:r>
      <w:r w:rsidRPr="00F14187">
        <w:rPr>
          <w:rStyle w:val="tlid-translation"/>
          <w:rFonts w:ascii="Verdana" w:hAnsi="Verdana"/>
          <w:sz w:val="18"/>
          <w:szCs w:val="18"/>
          <w:highlight w:val="green"/>
          <w:lang w:val="en"/>
        </w:rPr>
        <w:t xml:space="preserve">input-variable which specifies a file in which the </w:t>
      </w:r>
      <w:proofErr w:type="gramStart"/>
      <w:r w:rsidRPr="00F14187">
        <w:rPr>
          <w:rStyle w:val="tlid-translation"/>
          <w:rFonts w:ascii="Verdana" w:hAnsi="Verdana"/>
          <w:sz w:val="18"/>
          <w:szCs w:val="18"/>
          <w:highlight w:val="green"/>
          <w:lang w:val="en"/>
        </w:rPr>
        <w:t>systems</w:t>
      </w:r>
      <w:proofErr w:type="gramEnd"/>
      <w:r w:rsidRPr="00F14187">
        <w:rPr>
          <w:rStyle w:val="tlid-translation"/>
          <w:rFonts w:ascii="Verdana" w:hAnsi="Verdana"/>
          <w:sz w:val="18"/>
          <w:szCs w:val="18"/>
          <w:highlight w:val="green"/>
          <w:lang w:val="en"/>
        </w:rPr>
        <w:t xml:space="preserve"> are included for which there are operations must be started on.</w:t>
      </w:r>
    </w:p>
    <w:p w14:paraId="207243DA" w14:textId="77777777" w:rsidR="00054586" w:rsidRPr="00054586" w:rsidRDefault="00054586" w:rsidP="00054586">
      <w:pPr>
        <w:pStyle w:val="Standard"/>
        <w:ind w:left="643"/>
        <w:textAlignment w:val="auto"/>
        <w:rPr>
          <w:rFonts w:ascii="Verdana" w:hAnsi="Verdana" w:cstheme="minorHAnsi"/>
          <w:sz w:val="18"/>
          <w:szCs w:val="18"/>
        </w:rPr>
      </w:pPr>
    </w:p>
    <w:p w14:paraId="55FCCD73" w14:textId="1D9DDD12" w:rsidR="00054586" w:rsidRPr="003046CA" w:rsidRDefault="0044561B" w:rsidP="0044561B">
      <w:pPr>
        <w:pStyle w:val="Standard"/>
        <w:numPr>
          <w:ilvl w:val="0"/>
          <w:numId w:val="41"/>
        </w:numPr>
        <w:textAlignment w:val="auto"/>
        <w:rPr>
          <w:rFonts w:ascii="Verdana" w:hAnsi="Verdana" w:cstheme="minorHAnsi"/>
          <w:b/>
          <w:sz w:val="18"/>
          <w:szCs w:val="18"/>
          <w:highlight w:val="yellow"/>
          <w:u w:val="single"/>
          <w:lang w:val="nl-NL"/>
        </w:rPr>
      </w:pPr>
      <w:r w:rsidRPr="003046CA">
        <w:rPr>
          <w:rFonts w:ascii="Verdana" w:hAnsi="Verdana" w:cstheme="minorHAnsi"/>
          <w:b/>
          <w:sz w:val="18"/>
          <w:szCs w:val="18"/>
          <w:highlight w:val="yellow"/>
          <w:u w:val="single"/>
          <w:lang w:val="nl-NL"/>
        </w:rPr>
        <w:t xml:space="preserve">Multiple </w:t>
      </w:r>
      <w:proofErr w:type="spellStart"/>
      <w:r w:rsidR="00054586" w:rsidRPr="003046CA">
        <w:rPr>
          <w:rFonts w:ascii="Verdana" w:hAnsi="Verdana" w:cstheme="minorHAnsi"/>
          <w:b/>
          <w:sz w:val="18"/>
          <w:szCs w:val="18"/>
          <w:highlight w:val="yellow"/>
          <w:u w:val="single"/>
          <w:lang w:val="nl-NL"/>
        </w:rPr>
        <w:t>commands</w:t>
      </w:r>
      <w:proofErr w:type="spellEnd"/>
      <w:proofErr w:type="gramStart"/>
      <w:r w:rsidRPr="003046CA">
        <w:rPr>
          <w:rFonts w:ascii="Verdana" w:hAnsi="Verdana" w:cstheme="minorHAnsi"/>
          <w:sz w:val="18"/>
          <w:szCs w:val="18"/>
          <w:highlight w:val="yellow"/>
          <w:lang w:val="nl-NL"/>
        </w:rPr>
        <w:t>:</w:t>
      </w:r>
      <w:r w:rsidRPr="003046CA">
        <w:rPr>
          <w:rFonts w:ascii="Verdana" w:hAnsi="Verdana" w:cstheme="minorHAnsi"/>
          <w:sz w:val="18"/>
          <w:szCs w:val="18"/>
          <w:highlight w:val="yellow"/>
          <w:lang w:val="nl-NL"/>
        </w:rPr>
        <w:tab/>
      </w:r>
      <w:proofErr w:type="gramEnd"/>
    </w:p>
    <w:p w14:paraId="4348D08B" w14:textId="3C73B0BB" w:rsidR="00054586" w:rsidRDefault="00054586" w:rsidP="00054586">
      <w:pPr>
        <w:pStyle w:val="Standard"/>
        <w:ind w:left="643"/>
        <w:textAlignment w:val="auto"/>
        <w:rPr>
          <w:rStyle w:val="tlid-translation"/>
          <w:rFonts w:ascii="Verdana" w:hAnsi="Verdana"/>
          <w:sz w:val="18"/>
          <w:szCs w:val="18"/>
          <w:lang w:val="en"/>
        </w:rPr>
      </w:pPr>
      <w:r w:rsidRPr="003046CA">
        <w:rPr>
          <w:rStyle w:val="tlid-translation"/>
          <w:rFonts w:ascii="Verdana" w:hAnsi="Verdana"/>
          <w:sz w:val="18"/>
          <w:szCs w:val="18"/>
          <w:highlight w:val="yellow"/>
          <w:lang w:val="en"/>
        </w:rPr>
        <w:t xml:space="preserve">Investigate whether it is possible to execute multiple commands with the </w:t>
      </w:r>
      <w:proofErr w:type="spellStart"/>
      <w:r w:rsidRPr="003046CA">
        <w:rPr>
          <w:rStyle w:val="tlid-translation"/>
          <w:rFonts w:ascii="Verdana" w:hAnsi="Verdana"/>
          <w:sz w:val="18"/>
          <w:szCs w:val="18"/>
          <w:highlight w:val="yellow"/>
          <w:lang w:val="en"/>
        </w:rPr>
        <w:t>sudo</w:t>
      </w:r>
      <w:proofErr w:type="spellEnd"/>
      <w:r w:rsidRPr="003046CA">
        <w:rPr>
          <w:rStyle w:val="tlid-translation"/>
          <w:rFonts w:ascii="Verdana" w:hAnsi="Verdana"/>
          <w:sz w:val="18"/>
          <w:szCs w:val="18"/>
          <w:highlight w:val="yellow"/>
          <w:lang w:val="en"/>
        </w:rPr>
        <w:t xml:space="preserve"> feed; technical model will then have to change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w:t>
      </w:r>
      <w:proofErr w:type="spellStart"/>
      <w:proofErr w:type="gramStart"/>
      <w:r w:rsidRPr="003046CA">
        <w:rPr>
          <w:rStyle w:val="tlid-translation"/>
          <w:rFonts w:ascii="Courier New" w:hAnsi="Courier New" w:cs="Courier New"/>
          <w:sz w:val="18"/>
          <w:szCs w:val="18"/>
          <w:highlight w:val="yellow"/>
          <w:lang w:val="en"/>
        </w:rPr>
        <w:t>ni</w:t>
      </w:r>
      <w:proofErr w:type="spellEnd"/>
      <w:proofErr w:type="gramEnd"/>
      <w:r w:rsidRPr="003046CA">
        <w:rPr>
          <w:rStyle w:val="tlid-translation"/>
          <w:rFonts w:ascii="Verdana" w:hAnsi="Verdana"/>
          <w:sz w:val="18"/>
          <w:szCs w:val="18"/>
          <w:highlight w:val="yellow"/>
          <w:lang w:val="en"/>
        </w:rPr>
        <w:t xml:space="preserve"> vs.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 </w:t>
      </w:r>
      <w:proofErr w:type="spellStart"/>
      <w:r w:rsidRPr="003046CA">
        <w:rPr>
          <w:rStyle w:val="tlid-translation"/>
          <w:rFonts w:ascii="Courier New" w:hAnsi="Courier New" w:cs="Courier New"/>
          <w:sz w:val="18"/>
          <w:szCs w:val="18"/>
          <w:highlight w:val="yellow"/>
          <w:lang w:val="en"/>
        </w:rPr>
        <w:t>su</w:t>
      </w:r>
      <w:proofErr w:type="spellEnd"/>
      <w:r w:rsidRPr="003046CA">
        <w:rPr>
          <w:rStyle w:val="tlid-translation"/>
          <w:rFonts w:ascii="Verdana" w:hAnsi="Verdana"/>
          <w:sz w:val="18"/>
          <w:szCs w:val="18"/>
          <w:highlight w:val="yellow"/>
          <w:lang w:val="en"/>
        </w:rPr>
        <w:t>).</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But very much the question whether that is desired and technically feasible in the</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current setup; and whether that is desirable at all.</w:t>
      </w:r>
    </w:p>
    <w:p w14:paraId="03FDF964" w14:textId="1A8E7952" w:rsidR="008A3678" w:rsidRDefault="008A3678" w:rsidP="008A3678">
      <w:pPr>
        <w:pStyle w:val="Standard"/>
        <w:numPr>
          <w:ilvl w:val="0"/>
          <w:numId w:val="45"/>
        </w:numPr>
        <w:textAlignment w:val="auto"/>
        <w:rPr>
          <w:rStyle w:val="tlid-translation"/>
          <w:rFonts w:ascii="Verdana" w:hAnsi="Verdana"/>
          <w:sz w:val="18"/>
          <w:szCs w:val="18"/>
          <w:lang w:val="en"/>
        </w:rPr>
      </w:pPr>
      <w:r>
        <w:rPr>
          <w:rStyle w:val="tlid-translation"/>
          <w:rFonts w:ascii="Verdana" w:hAnsi="Verdana"/>
          <w:sz w:val="18"/>
          <w:szCs w:val="18"/>
          <w:lang w:val="en"/>
        </w:rPr>
        <w:t xml:space="preserve">Not required anymore: when it is required that commands, other than the </w:t>
      </w:r>
      <w:proofErr w:type="gramStart"/>
      <w:r>
        <w:rPr>
          <w:rStyle w:val="tlid-translation"/>
          <w:rFonts w:ascii="Verdana" w:hAnsi="Verdana"/>
          <w:sz w:val="18"/>
          <w:szCs w:val="18"/>
          <w:lang w:val="en"/>
        </w:rPr>
        <w:t>first</w:t>
      </w:r>
      <w:proofErr w:type="gramEnd"/>
      <w:r w:rsidR="006B0597">
        <w:rPr>
          <w:rStyle w:val="tlid-translation"/>
          <w:rFonts w:ascii="Verdana" w:hAnsi="Verdana"/>
          <w:sz w:val="18"/>
          <w:szCs w:val="18"/>
          <w:lang w:val="en"/>
        </w:rPr>
        <w:br/>
      </w:r>
      <w:r>
        <w:rPr>
          <w:rStyle w:val="tlid-translation"/>
          <w:rFonts w:ascii="Verdana" w:hAnsi="Verdana"/>
          <w:sz w:val="18"/>
          <w:szCs w:val="18"/>
          <w:lang w:val="en"/>
        </w:rPr>
        <w:t>(i.e.: “</w:t>
      </w:r>
      <w:r>
        <w:rPr>
          <w:rStyle w:val="tlid-translation"/>
          <w:rFonts w:ascii="Courier New" w:hAnsi="Courier New" w:cs="Courier New"/>
          <w:sz w:val="18"/>
          <w:szCs w:val="18"/>
          <w:lang w:val="en"/>
        </w:rPr>
        <w:t xml:space="preserve">id –un; date ; </w:t>
      </w:r>
      <w:proofErr w:type="spellStart"/>
      <w:r w:rsidRPr="008A3678">
        <w:rPr>
          <w:rStyle w:val="tlid-translation"/>
          <w:rFonts w:ascii="Courier New" w:hAnsi="Courier New" w:cs="Courier New"/>
          <w:sz w:val="18"/>
          <w:szCs w:val="18"/>
          <w:highlight w:val="yellow"/>
          <w:lang w:val="en"/>
        </w:rPr>
        <w:t>sudo</w:t>
      </w:r>
      <w:proofErr w:type="spellEnd"/>
      <w:r>
        <w:rPr>
          <w:rStyle w:val="tlid-translation"/>
          <w:rFonts w:ascii="Courier New" w:hAnsi="Courier New" w:cs="Courier New"/>
          <w:sz w:val="18"/>
          <w:szCs w:val="18"/>
          <w:lang w:val="en"/>
        </w:rPr>
        <w:t xml:space="preserve"> id –un”</w:t>
      </w:r>
      <w:r w:rsidR="006B0597">
        <w:rPr>
          <w:rStyle w:val="tlid-translation"/>
          <w:rFonts w:ascii="Verdana" w:hAnsi="Verdana" w:cstheme="minorHAnsi"/>
          <w:sz w:val="18"/>
          <w:szCs w:val="18"/>
          <w:lang w:val="en"/>
        </w:rPr>
        <w:t>). T</w:t>
      </w:r>
      <w:r>
        <w:rPr>
          <w:rStyle w:val="tlid-translation"/>
          <w:rFonts w:ascii="Verdana" w:hAnsi="Verdana" w:cstheme="minorHAnsi"/>
          <w:sz w:val="18"/>
          <w:szCs w:val="18"/>
          <w:lang w:val="en"/>
        </w:rPr>
        <w:t>hen it works just fine by explicitly</w:t>
      </w:r>
      <w:r w:rsidR="003046CA">
        <w:rPr>
          <w:rStyle w:val="tlid-translation"/>
          <w:rFonts w:ascii="Verdana" w:hAnsi="Verdana" w:cstheme="minorHAnsi"/>
          <w:sz w:val="18"/>
          <w:szCs w:val="18"/>
          <w:lang w:val="en"/>
        </w:rPr>
        <w:t xml:space="preserve"> stating the command/script proceeded by </w:t>
      </w:r>
      <w:proofErr w:type="spellStart"/>
      <w:r w:rsidR="003046CA" w:rsidRPr="006B0597">
        <w:rPr>
          <w:rStyle w:val="tlid-translation"/>
          <w:rFonts w:ascii="Courier New" w:hAnsi="Courier New" w:cs="Courier New"/>
          <w:sz w:val="18"/>
          <w:szCs w:val="18"/>
          <w:highlight w:val="yellow"/>
          <w:lang w:val="en"/>
        </w:rPr>
        <w:t>sudo</w:t>
      </w:r>
      <w:proofErr w:type="spellEnd"/>
      <w:r w:rsidR="003046CA">
        <w:rPr>
          <w:rStyle w:val="tlid-translation"/>
          <w:rFonts w:ascii="Verdana" w:hAnsi="Verdana" w:cstheme="minorHAnsi"/>
          <w:sz w:val="18"/>
          <w:szCs w:val="18"/>
          <w:lang w:val="en"/>
        </w:rPr>
        <w:t>.</w:t>
      </w:r>
    </w:p>
    <w:p w14:paraId="5AA1BD3D" w14:textId="77777777" w:rsidR="00054586" w:rsidRDefault="00054586" w:rsidP="00054586">
      <w:pPr>
        <w:pStyle w:val="Standard"/>
        <w:ind w:left="643"/>
        <w:textAlignment w:val="auto"/>
        <w:rPr>
          <w:rStyle w:val="tlid-translation"/>
          <w:rFonts w:ascii="Verdana" w:hAnsi="Verdana"/>
          <w:sz w:val="18"/>
          <w:szCs w:val="18"/>
          <w:lang w:val="en"/>
        </w:rPr>
      </w:pPr>
    </w:p>
    <w:p w14:paraId="0C4C9032" w14:textId="77777777" w:rsidR="00205DF6" w:rsidRDefault="00205DF6" w:rsidP="00054586">
      <w:pPr>
        <w:pStyle w:val="Standard"/>
        <w:ind w:left="643"/>
        <w:textAlignment w:val="auto"/>
        <w:rPr>
          <w:rStyle w:val="tlid-translation"/>
          <w:rFonts w:ascii="Verdana" w:hAnsi="Verdana"/>
          <w:sz w:val="18"/>
          <w:szCs w:val="18"/>
          <w:lang w:val="en"/>
        </w:rPr>
      </w:pPr>
    </w:p>
    <w:p w14:paraId="704495F1" w14:textId="77777777" w:rsidR="00205DF6" w:rsidRDefault="00205DF6" w:rsidP="00054586">
      <w:pPr>
        <w:pStyle w:val="Standard"/>
        <w:ind w:left="643"/>
        <w:textAlignment w:val="auto"/>
        <w:rPr>
          <w:rStyle w:val="tlid-translation"/>
          <w:rFonts w:ascii="Verdana" w:hAnsi="Verdana"/>
          <w:sz w:val="18"/>
          <w:szCs w:val="18"/>
          <w:lang w:val="en"/>
        </w:rPr>
      </w:pPr>
    </w:p>
    <w:p w14:paraId="3DBBDACA" w14:textId="77777777" w:rsidR="00E54B07" w:rsidRPr="00F14187" w:rsidRDefault="0044561B" w:rsidP="00E54B07">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Default</w:t>
      </w:r>
      <w:r w:rsidRPr="00F14187">
        <w:rPr>
          <w:rFonts w:ascii="Verdana" w:hAnsi="Verdana" w:cstheme="minorHAnsi"/>
          <w:sz w:val="18"/>
          <w:szCs w:val="18"/>
          <w:highlight w:val="green"/>
          <w:lang w:val="nl-NL"/>
        </w:rPr>
        <w:t xml:space="preserve">: </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
    <w:p w14:paraId="779BF3EE" w14:textId="35CDD5F4" w:rsidR="00E54B07" w:rsidRDefault="00E54B07" w:rsidP="00E54B07">
      <w:pPr>
        <w:pStyle w:val="Standard"/>
        <w:ind w:left="643"/>
        <w:textAlignment w:val="auto"/>
        <w:rPr>
          <w:rStyle w:val="tlid-translation"/>
          <w:rFonts w:ascii="Verdana" w:hAnsi="Verdana"/>
          <w:sz w:val="18"/>
          <w:szCs w:val="18"/>
          <w:lang w:val="en"/>
        </w:rPr>
      </w:pPr>
      <w:r w:rsidRPr="00F14187">
        <w:rPr>
          <w:rStyle w:val="tlid-translation"/>
          <w:rFonts w:ascii="Verdana" w:hAnsi="Verdana"/>
          <w:sz w:val="18"/>
          <w:szCs w:val="18"/>
          <w:highlight w:val="green"/>
          <w:lang w:val="en"/>
        </w:rPr>
        <w:t xml:space="preserve">By default, the tool is set up to perform operations with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perhaps it is better not to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by default, but the other way around. Never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unless...</w:t>
      </w:r>
    </w:p>
    <w:p w14:paraId="3495CA0F" w14:textId="77777777" w:rsidR="00E54B07" w:rsidRPr="00E54B07" w:rsidRDefault="00E54B07" w:rsidP="00E54B07">
      <w:pPr>
        <w:pStyle w:val="Standard"/>
        <w:ind w:left="643"/>
        <w:textAlignment w:val="auto"/>
        <w:rPr>
          <w:rStyle w:val="tlid-translation"/>
          <w:rFonts w:ascii="Verdana" w:hAnsi="Verdana"/>
          <w:sz w:val="18"/>
          <w:szCs w:val="18"/>
          <w:lang w:val="en"/>
        </w:rPr>
      </w:pPr>
    </w:p>
    <w:p w14:paraId="6C04EB53" w14:textId="77777777" w:rsidR="00E54B07" w:rsidRPr="00146554" w:rsidRDefault="0044561B" w:rsidP="00E54B07">
      <w:pPr>
        <w:pStyle w:val="Standard"/>
        <w:numPr>
          <w:ilvl w:val="0"/>
          <w:numId w:val="42"/>
        </w:numPr>
        <w:textAlignment w:val="auto"/>
        <w:rPr>
          <w:rFonts w:ascii="Verdana" w:hAnsi="Verdana" w:cstheme="minorHAnsi"/>
          <w:b/>
          <w:sz w:val="18"/>
          <w:szCs w:val="18"/>
          <w:highlight w:val="green"/>
          <w:u w:val="single"/>
          <w:lang w:val="nl-NL"/>
        </w:rPr>
      </w:pPr>
      <w:r w:rsidRPr="00146554">
        <w:rPr>
          <w:rFonts w:ascii="Verdana" w:hAnsi="Verdana" w:cstheme="minorHAnsi"/>
          <w:b/>
          <w:sz w:val="18"/>
          <w:szCs w:val="18"/>
          <w:highlight w:val="green"/>
          <w:u w:val="single"/>
          <w:lang w:val="nl-NL"/>
        </w:rPr>
        <w:t>First-time</w:t>
      </w:r>
      <w:proofErr w:type="gramStart"/>
      <w:r w:rsidRPr="00146554">
        <w:rPr>
          <w:rFonts w:ascii="Verdana" w:hAnsi="Verdana" w:cstheme="minorHAnsi"/>
          <w:sz w:val="18"/>
          <w:szCs w:val="18"/>
          <w:highlight w:val="green"/>
          <w:lang w:val="nl-NL"/>
        </w:rPr>
        <w:t>:</w:t>
      </w:r>
      <w:r w:rsidRPr="00146554">
        <w:rPr>
          <w:rFonts w:ascii="Verdana" w:hAnsi="Verdana" w:cstheme="minorHAnsi"/>
          <w:sz w:val="18"/>
          <w:szCs w:val="18"/>
          <w:highlight w:val="green"/>
          <w:lang w:val="nl-NL"/>
        </w:rPr>
        <w:tab/>
      </w:r>
      <w:r w:rsidRPr="00146554">
        <w:rPr>
          <w:rFonts w:ascii="Verdana" w:hAnsi="Verdana" w:cstheme="minorHAnsi"/>
          <w:sz w:val="18"/>
          <w:szCs w:val="18"/>
          <w:highlight w:val="green"/>
          <w:lang w:val="nl-NL"/>
        </w:rPr>
        <w:tab/>
      </w:r>
      <w:proofErr w:type="gramEnd"/>
    </w:p>
    <w:p w14:paraId="17494D01" w14:textId="43BD7917" w:rsidR="00E54B07" w:rsidRDefault="00E54B07" w:rsidP="00E54B07">
      <w:pPr>
        <w:pStyle w:val="Standard"/>
        <w:ind w:left="643"/>
        <w:textAlignment w:val="auto"/>
        <w:rPr>
          <w:rStyle w:val="tlid-translation"/>
          <w:rFonts w:ascii="Verdana" w:hAnsi="Verdana"/>
          <w:sz w:val="18"/>
          <w:szCs w:val="18"/>
          <w:lang w:val="en"/>
        </w:rPr>
      </w:pPr>
      <w:r w:rsidRPr="00146554">
        <w:rPr>
          <w:rStyle w:val="tlid-translation"/>
          <w:rFonts w:ascii="Verdana" w:hAnsi="Verdana"/>
          <w:sz w:val="18"/>
          <w:szCs w:val="18"/>
          <w:highlight w:val="green"/>
          <w:lang w:val="en"/>
        </w:rPr>
        <w:t xml:space="preserve">If the user (=no directory in </w:t>
      </w:r>
      <w:r w:rsidRPr="00146554">
        <w:rPr>
          <w:rStyle w:val="tlid-translation"/>
          <w:rFonts w:ascii="Courier New" w:hAnsi="Courier New" w:cs="Courier New"/>
          <w:sz w:val="18"/>
          <w:szCs w:val="18"/>
          <w:highlight w:val="green"/>
          <w:lang w:val="en"/>
        </w:rPr>
        <w:t>/</w:t>
      </w:r>
      <w:proofErr w:type="spellStart"/>
      <w:r w:rsidRPr="00146554">
        <w:rPr>
          <w:rStyle w:val="tlid-translation"/>
          <w:rFonts w:ascii="Courier New" w:hAnsi="Courier New" w:cs="Courier New"/>
          <w:sz w:val="18"/>
          <w:szCs w:val="18"/>
          <w:highlight w:val="green"/>
          <w:lang w:val="en"/>
        </w:rPr>
        <w:t>tmp</w:t>
      </w:r>
      <w:proofErr w:type="spellEnd"/>
      <w:r w:rsidRPr="00146554">
        <w:rPr>
          <w:rStyle w:val="tlid-translation"/>
          <w:rFonts w:ascii="Courier New" w:hAnsi="Courier New" w:cs="Courier New"/>
          <w:sz w:val="18"/>
          <w:szCs w:val="18"/>
          <w:highlight w:val="green"/>
          <w:lang w:val="en"/>
        </w:rPr>
        <w:t>/.rem-exec</w:t>
      </w:r>
      <w:r w:rsidRPr="00146554">
        <w:rPr>
          <w:rStyle w:val="tlid-translation"/>
          <w:rFonts w:ascii="Verdana" w:hAnsi="Verdana"/>
          <w:sz w:val="18"/>
          <w:szCs w:val="18"/>
          <w:highlight w:val="green"/>
          <w:lang w:val="en"/>
        </w:rPr>
        <w:t xml:space="preserve">) is using the tool for the first time, show a warning about careful handling </w:t>
      </w:r>
      <w:proofErr w:type="spellStart"/>
      <w:r w:rsidRPr="00146554">
        <w:rPr>
          <w:rStyle w:val="tlid-translation"/>
          <w:rFonts w:ascii="Verdana" w:hAnsi="Verdana"/>
          <w:sz w:val="18"/>
          <w:szCs w:val="18"/>
          <w:highlight w:val="green"/>
          <w:lang w:val="en"/>
        </w:rPr>
        <w:t>regarings</w:t>
      </w:r>
      <w:proofErr w:type="spellEnd"/>
      <w:r w:rsidRPr="00146554">
        <w:rPr>
          <w:rStyle w:val="tlid-translation"/>
          <w:rFonts w:ascii="Verdana" w:hAnsi="Verdana"/>
          <w:sz w:val="18"/>
          <w:szCs w:val="18"/>
          <w:highlight w:val="green"/>
          <w:lang w:val="en"/>
        </w:rPr>
        <w:t xml:space="preserve"> the passwords (locking etc.) and the usage.</w:t>
      </w:r>
    </w:p>
    <w:p w14:paraId="49AF5F16" w14:textId="77777777" w:rsidR="00055257" w:rsidRDefault="00055257" w:rsidP="00E54B07">
      <w:pPr>
        <w:pStyle w:val="Standard"/>
        <w:ind w:left="643"/>
        <w:textAlignment w:val="auto"/>
        <w:rPr>
          <w:rStyle w:val="tlid-translation"/>
          <w:rFonts w:ascii="Verdana" w:hAnsi="Verdana"/>
          <w:sz w:val="18"/>
          <w:szCs w:val="18"/>
          <w:lang w:val="en"/>
        </w:rPr>
      </w:pPr>
    </w:p>
    <w:p w14:paraId="127A59D3" w14:textId="7FB0AC3F" w:rsidR="00055257" w:rsidRPr="00146554" w:rsidRDefault="00055257" w:rsidP="00055257">
      <w:pPr>
        <w:pStyle w:val="Standard"/>
        <w:numPr>
          <w:ilvl w:val="0"/>
          <w:numId w:val="42"/>
        </w:numPr>
        <w:textAlignment w:val="auto"/>
        <w:rPr>
          <w:rFonts w:ascii="Verdana" w:hAnsi="Verdana" w:cstheme="minorHAnsi"/>
          <w:b/>
          <w:sz w:val="18"/>
          <w:szCs w:val="18"/>
          <w:highlight w:val="green"/>
          <w:u w:val="single"/>
          <w:lang w:val="nl-NL"/>
        </w:rPr>
      </w:pPr>
      <w:proofErr w:type="spellStart"/>
      <w:r>
        <w:rPr>
          <w:rFonts w:ascii="Verdana" w:hAnsi="Verdana" w:cstheme="minorHAnsi"/>
          <w:b/>
          <w:sz w:val="18"/>
          <w:szCs w:val="18"/>
          <w:highlight w:val="green"/>
          <w:u w:val="single"/>
          <w:lang w:val="nl-NL"/>
        </w:rPr>
        <w:t>Excludes</w:t>
      </w:r>
      <w:proofErr w:type="spellEnd"/>
      <w:r>
        <w:rPr>
          <w:rFonts w:ascii="Verdana" w:hAnsi="Verdana" w:cstheme="minorHAnsi"/>
          <w:b/>
          <w:sz w:val="18"/>
          <w:szCs w:val="18"/>
          <w:highlight w:val="green"/>
          <w:u w:val="single"/>
          <w:lang w:val="nl-NL"/>
        </w:rPr>
        <w:t>:</w:t>
      </w:r>
    </w:p>
    <w:p w14:paraId="7AD49D9C" w14:textId="530F68D2" w:rsidR="00055257" w:rsidRDefault="00055257" w:rsidP="00055257">
      <w:pPr>
        <w:pStyle w:val="Standard"/>
        <w:ind w:left="643"/>
        <w:textAlignment w:val="auto"/>
        <w:rPr>
          <w:rStyle w:val="tlid-translation"/>
          <w:rFonts w:ascii="Verdana" w:hAnsi="Verdana"/>
          <w:sz w:val="18"/>
          <w:szCs w:val="18"/>
          <w:lang w:val="en"/>
        </w:rPr>
      </w:pPr>
      <w:r>
        <w:rPr>
          <w:rStyle w:val="tlid-translation"/>
          <w:rFonts w:ascii="Verdana" w:hAnsi="Verdana"/>
          <w:sz w:val="18"/>
          <w:szCs w:val="18"/>
          <w:highlight w:val="green"/>
          <w:lang w:val="en"/>
        </w:rPr>
        <w:t>Use a default list of systems which have to be excluded by default; that should contain systems which are unable to logon to and for which it doesn’t make sense to try to connect to</w:t>
      </w:r>
      <w:r w:rsidRPr="00146554">
        <w:rPr>
          <w:rStyle w:val="tlid-translation"/>
          <w:rFonts w:ascii="Verdana" w:hAnsi="Verdana"/>
          <w:sz w:val="18"/>
          <w:szCs w:val="18"/>
          <w:highlight w:val="green"/>
          <w:lang w:val="en"/>
        </w:rPr>
        <w:t>.</w:t>
      </w:r>
    </w:p>
    <w:p w14:paraId="35CDFC6A" w14:textId="77777777" w:rsidR="00055257" w:rsidRPr="00E54B07" w:rsidRDefault="00055257" w:rsidP="00E54B07">
      <w:pPr>
        <w:pStyle w:val="Standard"/>
        <w:ind w:left="643"/>
        <w:textAlignment w:val="auto"/>
        <w:rPr>
          <w:rStyle w:val="tlid-translation"/>
          <w:rFonts w:ascii="Verdana" w:hAnsi="Verdana" w:cstheme="minorHAnsi"/>
          <w:b/>
          <w:sz w:val="18"/>
          <w:szCs w:val="18"/>
          <w:u w:val="single"/>
        </w:rPr>
      </w:pPr>
    </w:p>
    <w:p w14:paraId="3423295C" w14:textId="77777777" w:rsidR="00E54B07" w:rsidRPr="00F14187" w:rsidRDefault="0044561B" w:rsidP="0044561B">
      <w:pPr>
        <w:pStyle w:val="Standard"/>
        <w:numPr>
          <w:ilvl w:val="0"/>
          <w:numId w:val="41"/>
        </w:numPr>
        <w:textAlignment w:val="auto"/>
        <w:rPr>
          <w:rFonts w:ascii="Verdana" w:hAnsi="Verdana" w:cstheme="minorHAnsi"/>
          <w:b/>
          <w:strike/>
          <w:sz w:val="18"/>
          <w:szCs w:val="18"/>
          <w:u w:val="single"/>
          <w:lang w:val="nl-NL"/>
        </w:rPr>
      </w:pPr>
      <w:proofErr w:type="spellStart"/>
      <w:r w:rsidRPr="00F14187">
        <w:rPr>
          <w:rFonts w:ascii="Verdana" w:hAnsi="Verdana" w:cstheme="minorHAnsi"/>
          <w:b/>
          <w:strike/>
          <w:sz w:val="18"/>
          <w:szCs w:val="18"/>
          <w:u w:val="single"/>
          <w:lang w:val="nl-NL"/>
        </w:rPr>
        <w:t>Encapsulation</w:t>
      </w:r>
      <w:proofErr w:type="spellEnd"/>
      <w:r w:rsidRPr="00F14187">
        <w:rPr>
          <w:rFonts w:ascii="Verdana" w:hAnsi="Verdana" w:cstheme="minorHAnsi"/>
          <w:strike/>
          <w:sz w:val="18"/>
          <w:szCs w:val="18"/>
          <w:lang w:val="nl-NL"/>
        </w:rPr>
        <w:t>:</w:t>
      </w:r>
    </w:p>
    <w:p w14:paraId="354956E8" w14:textId="4D766061" w:rsidR="00E54B07" w:rsidRPr="00F14187" w:rsidRDefault="00E54B07" w:rsidP="00E54B07">
      <w:pPr>
        <w:ind w:left="566" w:firstLine="77"/>
        <w:rPr>
          <w:rStyle w:val="tlid-translation"/>
          <w:strike/>
          <w:lang w:val="en"/>
        </w:rPr>
      </w:pPr>
      <w:r w:rsidRPr="00F14187">
        <w:rPr>
          <w:rStyle w:val="tlid-translation"/>
          <w:strike/>
          <w:lang w:val="en"/>
        </w:rPr>
        <w:t xml:space="preserve">Instead of the current optional encapsulation of command(s)/script(s) and system(s) by </w:t>
      </w:r>
      <w:r w:rsidRPr="00F14187">
        <w:rPr>
          <w:rStyle w:val="tlid-translation"/>
          <w:strike/>
          <w:lang w:val="en"/>
        </w:rPr>
        <w:br/>
        <w:t xml:space="preserve"> double quotes:</w:t>
      </w:r>
    </w:p>
    <w:p w14:paraId="636FA769" w14:textId="0F4A63F5" w:rsidR="00E54B07" w:rsidRPr="00F14187" w:rsidRDefault="00E54B07" w:rsidP="00E54B07">
      <w:pPr>
        <w:pStyle w:val="ListParagraph"/>
        <w:numPr>
          <w:ilvl w:val="1"/>
          <w:numId w:val="41"/>
        </w:numPr>
        <w:rPr>
          <w:rStyle w:val="tlid-translation"/>
          <w:rFonts w:ascii="Courier New" w:hAnsi="Courier New" w:cs="Courier New"/>
          <w:strike/>
          <w:lang w:val="en"/>
        </w:rPr>
      </w:pPr>
      <w:r w:rsidRPr="00F14187">
        <w:rPr>
          <w:rStyle w:val="tlid-translation"/>
          <w:rFonts w:ascii="Courier New" w:hAnsi="Courier New" w:cs="Courier New"/>
          <w:strike/>
          <w:lang w:val="en"/>
        </w:rPr>
        <w:t>–x "&lt;</w:t>
      </w:r>
      <w:proofErr w:type="spellStart"/>
      <w:r w:rsidRPr="00F14187">
        <w:rPr>
          <w:rStyle w:val="tlid-translation"/>
          <w:rFonts w:ascii="Courier New" w:hAnsi="Courier New" w:cs="Courier New"/>
          <w:strike/>
          <w:lang w:val="en"/>
        </w:rPr>
        <w:t>cmd</w:t>
      </w:r>
      <w:proofErr w:type="spellEnd"/>
      <w:r w:rsidRPr="00F14187">
        <w:rPr>
          <w:rStyle w:val="tlid-translation"/>
          <w:rFonts w:ascii="Courier New" w:hAnsi="Courier New" w:cs="Courier New"/>
          <w:strike/>
          <w:lang w:val="en"/>
        </w:rPr>
        <w:t>&gt;" –s "&lt;systems&gt;"</w:t>
      </w:r>
    </w:p>
    <w:p w14:paraId="33E9738A" w14:textId="33D0DC51" w:rsidR="00E54B07" w:rsidRPr="00F14187" w:rsidRDefault="00E54B07" w:rsidP="00E54B07">
      <w:pPr>
        <w:ind w:left="566" w:firstLine="77"/>
        <w:rPr>
          <w:rStyle w:val="tlid-translation"/>
          <w:rFonts w:cs="Courier New"/>
          <w:strike/>
          <w:lang w:val="en"/>
        </w:rPr>
      </w:pPr>
      <w:r w:rsidRPr="00F14187">
        <w:rPr>
          <w:rStyle w:val="tlid-translation"/>
          <w:rFonts w:cs="Courier New"/>
          <w:strike/>
          <w:lang w:val="en"/>
        </w:rPr>
        <w:t>Have that replaced by the usage of square-brackets and make the usage mandatory:</w:t>
      </w:r>
    </w:p>
    <w:p w14:paraId="0B765038" w14:textId="77777777" w:rsidR="008A3678" w:rsidRPr="008A3678" w:rsidRDefault="00E54B07" w:rsidP="00082F92">
      <w:pPr>
        <w:pStyle w:val="ListParagraph"/>
        <w:numPr>
          <w:ilvl w:val="1"/>
          <w:numId w:val="41"/>
        </w:numPr>
        <w:rPr>
          <w:strike/>
        </w:rPr>
      </w:pPr>
      <w:r w:rsidRPr="00F14187">
        <w:rPr>
          <w:rFonts w:ascii="Courier New" w:hAnsi="Courier New" w:cs="Courier New"/>
          <w:strike/>
          <w:lang w:val="en"/>
        </w:rPr>
        <w:t>-x [</w:t>
      </w:r>
      <w:proofErr w:type="spellStart"/>
      <w:r w:rsidRPr="00F14187">
        <w:rPr>
          <w:rFonts w:ascii="Courier New" w:hAnsi="Courier New" w:cs="Courier New"/>
          <w:strike/>
          <w:lang w:val="en"/>
        </w:rPr>
        <w:t>cmd</w:t>
      </w:r>
      <w:proofErr w:type="spellEnd"/>
      <w:r w:rsidRPr="00F14187">
        <w:rPr>
          <w:rFonts w:ascii="Courier New" w:hAnsi="Courier New" w:cs="Courier New"/>
          <w:strike/>
          <w:lang w:val="en"/>
        </w:rPr>
        <w:t>] –s [systems]</w:t>
      </w:r>
    </w:p>
    <w:p w14:paraId="03AC69E8" w14:textId="7A1494BD" w:rsidR="00082F92" w:rsidRPr="008A3678" w:rsidRDefault="008A3678" w:rsidP="008A3678">
      <w:pPr>
        <w:pStyle w:val="ListParagraph"/>
        <w:numPr>
          <w:ilvl w:val="0"/>
          <w:numId w:val="44"/>
        </w:numPr>
        <w:rPr>
          <w:strike/>
        </w:rPr>
      </w:pPr>
      <w:r w:rsidRPr="008A3678">
        <w:rPr>
          <w:lang w:val="en"/>
        </w:rPr>
        <w:t xml:space="preserve">Seems </w:t>
      </w:r>
      <w:r>
        <w:rPr>
          <w:lang w:val="en"/>
        </w:rPr>
        <w:t xml:space="preserve">not </w:t>
      </w:r>
      <w:r w:rsidRPr="008A3678">
        <w:rPr>
          <w:lang w:val="en"/>
        </w:rPr>
        <w:t>to be feasible</w:t>
      </w:r>
      <w:r w:rsidR="003046CA">
        <w:rPr>
          <w:lang w:val="en"/>
        </w:rPr>
        <w:t xml:space="preserve"> and as such removed from the </w:t>
      </w:r>
      <w:proofErr w:type="spellStart"/>
      <w:r w:rsidR="003046CA">
        <w:rPr>
          <w:lang w:val="en"/>
        </w:rPr>
        <w:t>wishlist</w:t>
      </w:r>
      <w:proofErr w:type="spellEnd"/>
      <w:r w:rsidRPr="008A3678">
        <w:rPr>
          <w:lang w:val="en"/>
        </w:rPr>
        <w:t>; in case of using square-brackets with multiple command</w:t>
      </w:r>
      <w:r w:rsidR="003046CA">
        <w:rPr>
          <w:lang w:val="en"/>
        </w:rPr>
        <w:t>s</w:t>
      </w:r>
      <w:r w:rsidRPr="008A3678">
        <w:rPr>
          <w:lang w:val="en"/>
        </w:rPr>
        <w:t xml:space="preserve"> (semicolon used as </w:t>
      </w:r>
      <w:r w:rsidR="003046CA">
        <w:rPr>
          <w:lang w:val="en"/>
        </w:rPr>
        <w:t>the</w:t>
      </w:r>
      <w:r w:rsidRPr="008A3678">
        <w:rPr>
          <w:lang w:val="en"/>
        </w:rPr>
        <w:t xml:space="preserve"> delimiter) just the 1</w:t>
      </w:r>
      <w:r w:rsidRPr="008A3678">
        <w:rPr>
          <w:vertAlign w:val="superscript"/>
          <w:lang w:val="en"/>
        </w:rPr>
        <w:t>st</w:t>
      </w:r>
      <w:r w:rsidRPr="008A3678">
        <w:rPr>
          <w:lang w:val="en"/>
        </w:rPr>
        <w:t xml:space="preserve"> command will be executed. </w:t>
      </w:r>
      <w:r w:rsidR="003046CA">
        <w:rPr>
          <w:lang w:val="en"/>
        </w:rPr>
        <w:t>Therefore</w:t>
      </w:r>
      <w:r w:rsidRPr="008A3678">
        <w:rPr>
          <w:lang w:val="en"/>
        </w:rPr>
        <w:t xml:space="preserve"> it is better to not have the square-brackets solution used. Command(s)/script(s) to be executed on system(s) should be given between double quotes; the usage </w:t>
      </w:r>
      <w:r w:rsidR="00BF4FA0" w:rsidRPr="008A3678">
        <w:rPr>
          <w:lang w:val="en"/>
        </w:rPr>
        <w:t>cannot</w:t>
      </w:r>
      <w:r w:rsidRPr="008A3678">
        <w:rPr>
          <w:lang w:val="en"/>
        </w:rPr>
        <w:t xml:space="preserve"> be enforced, </w:t>
      </w:r>
      <w:r w:rsidR="00E54B07" w:rsidRPr="008A3678">
        <w:rPr>
          <w:strike/>
          <w:lang w:val="en"/>
        </w:rPr>
        <w:br/>
      </w:r>
    </w:p>
    <w:p w14:paraId="5441B15E" w14:textId="77777777" w:rsidR="00FB467B" w:rsidRPr="007112F9" w:rsidRDefault="00FB467B">
      <w:pPr>
        <w:pStyle w:val="sysEnclosure"/>
        <w:framePr w:wrap="notBeside"/>
      </w:pPr>
      <w:r w:rsidRPr="007112F9">
        <w:fldChar w:fldCharType="begin"/>
      </w:r>
      <w:r w:rsidRPr="007112F9">
        <w:instrText xml:space="preserve"> IF </w:instrText>
      </w:r>
      <w:r w:rsidRPr="007112F9">
        <w:fldChar w:fldCharType="begin"/>
      </w:r>
      <w:r w:rsidRPr="007112F9">
        <w:instrText xml:space="preserve"> DOCPROPERTY "Enclosure" </w:instrText>
      </w:r>
      <w:r w:rsidRPr="007112F9">
        <w:fldChar w:fldCharType="end"/>
      </w:r>
      <w:r w:rsidRPr="007112F9">
        <w:instrText xml:space="preserve"> &lt;&gt; "" "</w:instrText>
      </w:r>
      <w:fldSimple w:instr=" DOCPROPERTY &quot;lblEnclosure&quot; ">
        <w:r w:rsidRPr="007112F9">
          <w:instrText>Enclosures</w:instrText>
        </w:r>
      </w:fldSimple>
      <w:r w:rsidRPr="007112F9">
        <w:tab/>
        <w:instrText xml:space="preserve">" "" </w:instrText>
      </w:r>
      <w:r w:rsidRPr="007112F9">
        <w:fldChar w:fldCharType="end"/>
      </w:r>
      <w:r w:rsidRPr="007112F9">
        <w:fldChar w:fldCharType="begin"/>
      </w:r>
      <w:r w:rsidRPr="007112F9">
        <w:instrText xml:space="preserve"> DOCPROPERTY "Enclosure" </w:instrText>
      </w:r>
      <w:r w:rsidRPr="007112F9">
        <w:fldChar w:fldCharType="end"/>
      </w:r>
    </w:p>
    <w:sectPr w:rsidR="00FB467B" w:rsidRPr="007112F9" w:rsidSect="00205DF6">
      <w:footerReference w:type="default" r:id="rId12"/>
      <w:headerReference w:type="first" r:id="rId13"/>
      <w:footerReference w:type="first" r:id="rId14"/>
      <w:pgSz w:w="11907" w:h="16839" w:code="9"/>
      <w:pgMar w:top="720" w:right="720" w:bottom="720" w:left="720" w:header="1531" w:footer="737"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13B40" w14:textId="77777777" w:rsidR="00846667" w:rsidRDefault="00846667">
      <w:r>
        <w:separator/>
      </w:r>
    </w:p>
  </w:endnote>
  <w:endnote w:type="continuationSeparator" w:id="0">
    <w:p w14:paraId="202DD4B9" w14:textId="77777777" w:rsidR="00846667" w:rsidRDefault="0084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CJK SC Regular">
    <w:charset w:val="00"/>
    <w:family w:val="auto"/>
    <w:pitch w:val="variable"/>
  </w:font>
  <w:font w:name="Lohit Devanagari">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7" w14:textId="77777777" w:rsidR="00E54B07" w:rsidRPr="007112F9" w:rsidRDefault="00E54B07" w:rsidP="0044259C"/>
  <w:p w14:paraId="5441B168" w14:textId="2442F267" w:rsidR="00E54B07" w:rsidRPr="007112F9" w:rsidRDefault="00E54B07" w:rsidP="0044259C">
    <w:pPr>
      <w:pStyle w:val="sysPage"/>
      <w:framePr w:wrap="around"/>
    </w:pPr>
    <w:r w:rsidRPr="007112F9">
      <w:fldChar w:fldCharType="begin"/>
    </w:r>
    <w:r w:rsidRPr="007112F9">
      <w:instrText>PAGE</w:instrText>
    </w:r>
    <w:r w:rsidRPr="007112F9">
      <w:fldChar w:fldCharType="separate"/>
    </w:r>
    <w:r w:rsidR="00205DF6">
      <w:rPr>
        <w:noProof/>
      </w:rPr>
      <w:t>6</w:t>
    </w:r>
    <w:r w:rsidRPr="007112F9">
      <w:fldChar w:fldCharType="end"/>
    </w:r>
    <w:r w:rsidRPr="007112F9">
      <w:t xml:space="preserve"> </w:t>
    </w:r>
    <w:fldSimple w:instr=" DOCPROPERTY lblOf ">
      <w:r>
        <w:t>of</w:t>
      </w:r>
    </w:fldSimple>
    <w:r w:rsidRPr="007112F9">
      <w:t xml:space="preserve"> </w:t>
    </w:r>
    <w:r>
      <w:rPr>
        <w:noProof/>
      </w:rPr>
      <w:fldChar w:fldCharType="begin"/>
    </w:r>
    <w:r>
      <w:rPr>
        <w:noProof/>
      </w:rPr>
      <w:instrText xml:space="preserve"> NUMPAGES </w:instrText>
    </w:r>
    <w:r>
      <w:rPr>
        <w:noProof/>
      </w:rPr>
      <w:fldChar w:fldCharType="separate"/>
    </w:r>
    <w:r w:rsidR="00205DF6">
      <w:rPr>
        <w:noProof/>
      </w:rPr>
      <w:t>8</w:t>
    </w:r>
    <w:r>
      <w:rPr>
        <w:noProof/>
      </w:rPr>
      <w:fldChar w:fldCharType="end"/>
    </w:r>
  </w:p>
  <w:p w14:paraId="5441B169" w14:textId="14AA9EFF" w:rsidR="00E54B07" w:rsidRPr="007112F9" w:rsidRDefault="00E54B07" w:rsidP="0044259C">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fldSimple w:instr=" DOCPROPERTY &quot;lblRef&quot; ">
      <w:r w:rsidRPr="007112F9">
        <w:instrText>Ref</w:instrText>
      </w:r>
    </w:fldSimple>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D" w14:textId="77777777" w:rsidR="00E54B07" w:rsidRPr="007112F9" w:rsidRDefault="00E54B07" w:rsidP="00651ED5"/>
  <w:p w14:paraId="5441B16E" w14:textId="2FAABD7B" w:rsidR="00E54B07" w:rsidRPr="007112F9" w:rsidRDefault="00E54B07" w:rsidP="00651ED5">
    <w:pPr>
      <w:pStyle w:val="sysPage"/>
      <w:framePr w:wrap="around"/>
    </w:pPr>
    <w:r w:rsidRPr="007112F9">
      <w:fldChar w:fldCharType="begin"/>
    </w:r>
    <w:r w:rsidRPr="007112F9">
      <w:instrText>PAGE</w:instrText>
    </w:r>
    <w:r w:rsidRPr="007112F9">
      <w:fldChar w:fldCharType="separate"/>
    </w:r>
    <w:r w:rsidR="00205DF6">
      <w:rPr>
        <w:noProof/>
      </w:rPr>
      <w:t>1</w:t>
    </w:r>
    <w:r w:rsidRPr="007112F9">
      <w:fldChar w:fldCharType="end"/>
    </w:r>
    <w:r w:rsidRPr="007112F9">
      <w:t xml:space="preserve"> </w:t>
    </w:r>
    <w:fldSimple w:instr=" DOCPROPERTY lblOf ">
      <w:r>
        <w:t>of</w:t>
      </w:r>
    </w:fldSimple>
    <w:r w:rsidRPr="007112F9">
      <w:t xml:space="preserve"> </w:t>
    </w:r>
    <w:r>
      <w:rPr>
        <w:noProof/>
      </w:rPr>
      <w:fldChar w:fldCharType="begin"/>
    </w:r>
    <w:r>
      <w:rPr>
        <w:noProof/>
      </w:rPr>
      <w:instrText xml:space="preserve"> NUMPAGES </w:instrText>
    </w:r>
    <w:r>
      <w:rPr>
        <w:noProof/>
      </w:rPr>
      <w:fldChar w:fldCharType="separate"/>
    </w:r>
    <w:r w:rsidR="00205DF6">
      <w:rPr>
        <w:noProof/>
      </w:rPr>
      <w:t>8</w:t>
    </w:r>
    <w:r>
      <w:rPr>
        <w:noProof/>
      </w:rPr>
      <w:fldChar w:fldCharType="end"/>
    </w:r>
  </w:p>
  <w:p w14:paraId="5441B16F" w14:textId="17527887" w:rsidR="00E54B07" w:rsidRPr="007112F9" w:rsidRDefault="00E54B07" w:rsidP="00651ED5">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fldSimple w:instr=" DOCPROPERTY &quot;lblRef&quot; ">
      <w:r w:rsidRPr="007112F9">
        <w:instrText>Ref</w:instrText>
      </w:r>
    </w:fldSimple>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8F571" w14:textId="77777777" w:rsidR="00846667" w:rsidRDefault="00846667">
      <w:r>
        <w:separator/>
      </w:r>
    </w:p>
  </w:footnote>
  <w:footnote w:type="continuationSeparator" w:id="0">
    <w:p w14:paraId="01833874" w14:textId="77777777" w:rsidR="00846667" w:rsidRDefault="00846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6719"/>
    </w:tblGrid>
    <w:tr w:rsidR="00E54B07" w:rsidRPr="007112F9" w14:paraId="5441B16B" w14:textId="77777777">
      <w:tc>
        <w:tcPr>
          <w:tcW w:w="6719" w:type="dxa"/>
        </w:tcPr>
        <w:p w14:paraId="5441B16A" w14:textId="77777777" w:rsidR="00E54B07" w:rsidRPr="007112F9" w:rsidRDefault="00E54B07">
          <w:pPr>
            <w:pStyle w:val="Title"/>
          </w:pPr>
        </w:p>
      </w:tc>
    </w:tr>
  </w:tbl>
  <w:p w14:paraId="5441B16C" w14:textId="77777777" w:rsidR="00E54B07" w:rsidRPr="007112F9" w:rsidRDefault="00E54B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8C9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D0DC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D6B4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7225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58D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BC5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BE192A"/>
    <w:lvl w:ilvl="0">
      <w:start w:val="1"/>
      <w:numFmt w:val="bullet"/>
      <w:lvlRestart w:val="0"/>
      <w:pStyle w:val="ListBullet3"/>
      <w:lvlText w:val="-"/>
      <w:lvlJc w:val="left"/>
      <w:pPr>
        <w:tabs>
          <w:tab w:val="num" w:pos="849"/>
        </w:tabs>
        <w:ind w:left="849" w:hanging="283"/>
      </w:pPr>
      <w:rPr>
        <w:rFonts w:ascii="Times New Roman" w:hAnsi="Times New Roman" w:cs="Times New Roman" w:hint="default"/>
        <w:color w:val="C0143C"/>
        <w:sz w:val="20"/>
      </w:rPr>
    </w:lvl>
  </w:abstractNum>
  <w:abstractNum w:abstractNumId="7" w15:restartNumberingAfterBreak="0">
    <w:nsid w:val="FFFFFF88"/>
    <w:multiLevelType w:val="singleLevel"/>
    <w:tmpl w:val="D35640F8"/>
    <w:lvl w:ilvl="0">
      <w:start w:val="1"/>
      <w:numFmt w:val="decimal"/>
      <w:lvlText w:val="%1."/>
      <w:lvlJc w:val="left"/>
      <w:pPr>
        <w:tabs>
          <w:tab w:val="num" w:pos="360"/>
        </w:tabs>
        <w:ind w:left="360" w:hanging="360"/>
      </w:pPr>
    </w:lvl>
  </w:abstractNum>
  <w:abstractNum w:abstractNumId="8" w15:restartNumberingAfterBreak="0">
    <w:nsid w:val="0C275A4C"/>
    <w:multiLevelType w:val="hybridMultilevel"/>
    <w:tmpl w:val="CFE4E9CA"/>
    <w:lvl w:ilvl="0" w:tplc="E6E09FA4">
      <w:start w:val="3"/>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8310C4"/>
    <w:multiLevelType w:val="hybridMultilevel"/>
    <w:tmpl w:val="57FCE814"/>
    <w:lvl w:ilvl="0" w:tplc="3A927980">
      <w:numFmt w:val="bullet"/>
      <w:lvlText w:val=""/>
      <w:lvlJc w:val="left"/>
      <w:pPr>
        <w:ind w:left="643" w:hanging="360"/>
      </w:pPr>
      <w:rPr>
        <w:rFonts w:ascii="Wingdings" w:eastAsia="Noto Sans CJK SC Regular" w:hAnsi="Wingdings" w:cs="Lohit Devanaga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1F972FD"/>
    <w:multiLevelType w:val="multilevel"/>
    <w:tmpl w:val="1896B0EE"/>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E67D7"/>
    <w:multiLevelType w:val="hybridMultilevel"/>
    <w:tmpl w:val="9C588270"/>
    <w:lvl w:ilvl="0" w:tplc="3FBA2428">
      <w:start w:val="1"/>
      <w:numFmt w:val="bullet"/>
      <w:lvlRestart w:val="0"/>
      <w:lvlText w:val="-"/>
      <w:lvlJc w:val="left"/>
      <w:pPr>
        <w:tabs>
          <w:tab w:val="num" w:pos="142"/>
        </w:tabs>
        <w:ind w:left="142" w:firstLine="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95D11A9"/>
    <w:multiLevelType w:val="multilevel"/>
    <w:tmpl w:val="1C46262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EB7"/>
    <w:multiLevelType w:val="hybridMultilevel"/>
    <w:tmpl w:val="44BE934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797" w:hanging="360"/>
      </w:pPr>
      <w:rPr>
        <w:rFonts w:ascii="Courier New" w:hAnsi="Courier New" w:cs="Courier New" w:hint="default"/>
      </w:rPr>
    </w:lvl>
    <w:lvl w:ilvl="2" w:tplc="DD86EAC8">
      <w:start w:val="3"/>
      <w:numFmt w:val="bullet"/>
      <w:lvlText w:val=""/>
      <w:lvlJc w:val="left"/>
      <w:pPr>
        <w:ind w:left="1517" w:hanging="360"/>
      </w:pPr>
      <w:rPr>
        <w:rFonts w:ascii="Wingdings" w:eastAsia="Times New Roman" w:hAnsi="Wingdings" w:cs="Times New Roman" w:hint="default"/>
      </w:rPr>
    </w:lvl>
    <w:lvl w:ilvl="3" w:tplc="04130001" w:tentative="1">
      <w:start w:val="1"/>
      <w:numFmt w:val="bullet"/>
      <w:lvlText w:val=""/>
      <w:lvlJc w:val="left"/>
      <w:pPr>
        <w:ind w:left="2237" w:hanging="360"/>
      </w:pPr>
      <w:rPr>
        <w:rFonts w:ascii="Symbol" w:hAnsi="Symbol" w:hint="default"/>
      </w:rPr>
    </w:lvl>
    <w:lvl w:ilvl="4" w:tplc="04130003" w:tentative="1">
      <w:start w:val="1"/>
      <w:numFmt w:val="bullet"/>
      <w:lvlText w:val="o"/>
      <w:lvlJc w:val="left"/>
      <w:pPr>
        <w:ind w:left="2957" w:hanging="360"/>
      </w:pPr>
      <w:rPr>
        <w:rFonts w:ascii="Courier New" w:hAnsi="Courier New" w:cs="Courier New" w:hint="default"/>
      </w:rPr>
    </w:lvl>
    <w:lvl w:ilvl="5" w:tplc="04130005" w:tentative="1">
      <w:start w:val="1"/>
      <w:numFmt w:val="bullet"/>
      <w:lvlText w:val=""/>
      <w:lvlJc w:val="left"/>
      <w:pPr>
        <w:ind w:left="3677" w:hanging="360"/>
      </w:pPr>
      <w:rPr>
        <w:rFonts w:ascii="Wingdings" w:hAnsi="Wingdings" w:hint="default"/>
      </w:rPr>
    </w:lvl>
    <w:lvl w:ilvl="6" w:tplc="04130001" w:tentative="1">
      <w:start w:val="1"/>
      <w:numFmt w:val="bullet"/>
      <w:lvlText w:val=""/>
      <w:lvlJc w:val="left"/>
      <w:pPr>
        <w:ind w:left="4397" w:hanging="360"/>
      </w:pPr>
      <w:rPr>
        <w:rFonts w:ascii="Symbol" w:hAnsi="Symbol" w:hint="default"/>
      </w:rPr>
    </w:lvl>
    <w:lvl w:ilvl="7" w:tplc="04130003" w:tentative="1">
      <w:start w:val="1"/>
      <w:numFmt w:val="bullet"/>
      <w:lvlText w:val="o"/>
      <w:lvlJc w:val="left"/>
      <w:pPr>
        <w:ind w:left="5117" w:hanging="360"/>
      </w:pPr>
      <w:rPr>
        <w:rFonts w:ascii="Courier New" w:hAnsi="Courier New" w:cs="Courier New" w:hint="default"/>
      </w:rPr>
    </w:lvl>
    <w:lvl w:ilvl="8" w:tplc="04130005" w:tentative="1">
      <w:start w:val="1"/>
      <w:numFmt w:val="bullet"/>
      <w:lvlText w:val=""/>
      <w:lvlJc w:val="left"/>
      <w:pPr>
        <w:ind w:left="5837" w:hanging="360"/>
      </w:pPr>
      <w:rPr>
        <w:rFonts w:ascii="Wingdings" w:hAnsi="Wingdings" w:hint="default"/>
      </w:rPr>
    </w:lvl>
  </w:abstractNum>
  <w:abstractNum w:abstractNumId="14" w15:restartNumberingAfterBreak="0">
    <w:nsid w:val="352F0E22"/>
    <w:multiLevelType w:val="hybridMultilevel"/>
    <w:tmpl w:val="DD405CC0"/>
    <w:lvl w:ilvl="0" w:tplc="3A927980">
      <w:numFmt w:val="bullet"/>
      <w:lvlText w:val=""/>
      <w:lvlJc w:val="left"/>
      <w:pPr>
        <w:ind w:left="643" w:hanging="360"/>
      </w:pPr>
      <w:rPr>
        <w:rFonts w:ascii="Wingdings" w:eastAsia="Noto Sans CJK SC Regular" w:hAnsi="Wingdings" w:cs="Lohit Devanagari"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370319E4"/>
    <w:multiLevelType w:val="multilevel"/>
    <w:tmpl w:val="1DC45B1C"/>
    <w:lvl w:ilvl="0">
      <w:start w:val="1"/>
      <w:numFmt w:val="bullet"/>
      <w:lvlRestart w:val="0"/>
      <w:lvlText w:val="►"/>
      <w:lvlJc w:val="left"/>
      <w:pPr>
        <w:tabs>
          <w:tab w:val="num" w:pos="170"/>
        </w:tabs>
        <w:ind w:left="170" w:hanging="170"/>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01346"/>
    <w:multiLevelType w:val="multilevel"/>
    <w:tmpl w:val="88382E16"/>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520295"/>
    <w:multiLevelType w:val="hybridMultilevel"/>
    <w:tmpl w:val="7010807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376DB0"/>
    <w:multiLevelType w:val="multilevel"/>
    <w:tmpl w:val="831C50CC"/>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FF2970"/>
    <w:multiLevelType w:val="hybridMultilevel"/>
    <w:tmpl w:val="B3182BF0"/>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20" w15:restartNumberingAfterBreak="0">
    <w:nsid w:val="42015F8F"/>
    <w:multiLevelType w:val="hybridMultilevel"/>
    <w:tmpl w:val="06D47574"/>
    <w:lvl w:ilvl="0" w:tplc="DD86EAC8">
      <w:start w:val="3"/>
      <w:numFmt w:val="bullet"/>
      <w:lvlText w:val=""/>
      <w:lvlJc w:val="left"/>
      <w:pPr>
        <w:ind w:left="643" w:hanging="360"/>
      </w:pPr>
      <w:rPr>
        <w:rFonts w:ascii="Wingdings" w:eastAsia="Times New Roman" w:hAnsi="Wingdings" w:cs="Times New Roman" w:hint="default"/>
      </w:rPr>
    </w:lvl>
    <w:lvl w:ilvl="1" w:tplc="04130003">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21" w15:restartNumberingAfterBreak="0">
    <w:nsid w:val="42E870DA"/>
    <w:multiLevelType w:val="hybridMultilevel"/>
    <w:tmpl w:val="11287FCE"/>
    <w:lvl w:ilvl="0" w:tplc="50EA7DF8">
      <w:numFmt w:val="bullet"/>
      <w:lvlText w:val=""/>
      <w:lvlJc w:val="left"/>
      <w:pPr>
        <w:ind w:left="1003" w:hanging="360"/>
      </w:pPr>
      <w:rPr>
        <w:rFonts w:ascii="Wingdings" w:eastAsia="Noto Sans CJK SC Regular" w:hAnsi="Wingdings" w:cs="Lohit Devanagari"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2" w15:restartNumberingAfterBreak="0">
    <w:nsid w:val="462F3A4F"/>
    <w:multiLevelType w:val="hybridMultilevel"/>
    <w:tmpl w:val="6292D2EA"/>
    <w:lvl w:ilvl="0" w:tplc="DDAE1CDC">
      <w:start w:val="1"/>
      <w:numFmt w:val="bullet"/>
      <w:lvlRestart w:val="0"/>
      <w:pStyle w:val="ListBullet2"/>
      <w:lvlText w:val="•"/>
      <w:lvlJc w:val="left"/>
      <w:pPr>
        <w:tabs>
          <w:tab w:val="num" w:pos="284"/>
        </w:tabs>
        <w:ind w:left="284"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48BB7B99"/>
    <w:multiLevelType w:val="hybridMultilevel"/>
    <w:tmpl w:val="A6F6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8579A"/>
    <w:multiLevelType w:val="multilevel"/>
    <w:tmpl w:val="16C4A212"/>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2B4765"/>
    <w:multiLevelType w:val="multilevel"/>
    <w:tmpl w:val="B77A3C4A"/>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D67F3"/>
    <w:multiLevelType w:val="hybridMultilevel"/>
    <w:tmpl w:val="7508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21E10"/>
    <w:multiLevelType w:val="hybridMultilevel"/>
    <w:tmpl w:val="729C23A6"/>
    <w:lvl w:ilvl="0" w:tplc="CD246080">
      <w:start w:val="3"/>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EF65C5"/>
    <w:multiLevelType w:val="hybridMultilevel"/>
    <w:tmpl w:val="E0E8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225B8"/>
    <w:multiLevelType w:val="multilevel"/>
    <w:tmpl w:val="263638F2"/>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3167D"/>
    <w:multiLevelType w:val="multilevel"/>
    <w:tmpl w:val="55F2880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C127B8"/>
    <w:multiLevelType w:val="hybridMultilevel"/>
    <w:tmpl w:val="1B70E03A"/>
    <w:lvl w:ilvl="0" w:tplc="BC20D050">
      <w:start w:val="1"/>
      <w:numFmt w:val="bullet"/>
      <w:lvlText w:val="•"/>
      <w:lvlJc w:val="left"/>
      <w:pPr>
        <w:tabs>
          <w:tab w:val="num" w:pos="0"/>
        </w:tabs>
        <w:ind w:left="142" w:firstLine="0"/>
      </w:pPr>
      <w:rPr>
        <w:rFonts w:ascii="Arial" w:hAnsi="Arial"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EEC44C8"/>
    <w:multiLevelType w:val="hybridMultilevel"/>
    <w:tmpl w:val="5F1AD43E"/>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16E7ED0"/>
    <w:multiLevelType w:val="hybridMultilevel"/>
    <w:tmpl w:val="C06C89F4"/>
    <w:lvl w:ilvl="0" w:tplc="FE0C9BF6">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C447E0"/>
    <w:multiLevelType w:val="hybridMultilevel"/>
    <w:tmpl w:val="D4123852"/>
    <w:lvl w:ilvl="0" w:tplc="CB168630">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76773"/>
    <w:multiLevelType w:val="hybridMultilevel"/>
    <w:tmpl w:val="42BA3868"/>
    <w:lvl w:ilvl="0" w:tplc="6AE65050">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66ECC"/>
    <w:multiLevelType w:val="hybridMultilevel"/>
    <w:tmpl w:val="9876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64BC7"/>
    <w:multiLevelType w:val="hybridMultilevel"/>
    <w:tmpl w:val="1DAA5A42"/>
    <w:lvl w:ilvl="0" w:tplc="665EAF28">
      <w:numFmt w:val="bullet"/>
      <w:lvlText w:val=""/>
      <w:lvlJc w:val="left"/>
      <w:pPr>
        <w:ind w:left="926" w:hanging="360"/>
      </w:pPr>
      <w:rPr>
        <w:rFonts w:ascii="Wingdings" w:eastAsia="Times New Roman" w:hAnsi="Wingdings"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8" w15:restartNumberingAfterBreak="0">
    <w:nsid w:val="6D622391"/>
    <w:multiLevelType w:val="hybridMultilevel"/>
    <w:tmpl w:val="E5B87656"/>
    <w:lvl w:ilvl="0" w:tplc="D4EAAE04">
      <w:start w:val="1"/>
      <w:numFmt w:val="bullet"/>
      <w:lvlRestart w:val="0"/>
      <w:pStyle w:val="TableListbullet2"/>
      <w:lvlText w:val="•"/>
      <w:lvlJc w:val="left"/>
      <w:pPr>
        <w:tabs>
          <w:tab w:val="num" w:pos="142"/>
        </w:tabs>
        <w:ind w:left="142"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D0FAC"/>
    <w:multiLevelType w:val="hybridMultilevel"/>
    <w:tmpl w:val="979A541E"/>
    <w:lvl w:ilvl="0" w:tplc="3A927980">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EE06D4"/>
    <w:multiLevelType w:val="hybridMultilevel"/>
    <w:tmpl w:val="E43E9CBC"/>
    <w:lvl w:ilvl="0" w:tplc="7D687C38">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6235FC7"/>
    <w:multiLevelType w:val="hybridMultilevel"/>
    <w:tmpl w:val="F86271B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2" w15:restartNumberingAfterBreak="0">
    <w:nsid w:val="78D30277"/>
    <w:multiLevelType w:val="multilevel"/>
    <w:tmpl w:val="DFDCA6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7A833722"/>
    <w:multiLevelType w:val="multilevel"/>
    <w:tmpl w:val="A81AA09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C52CC7"/>
    <w:multiLevelType w:val="hybridMultilevel"/>
    <w:tmpl w:val="07F47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74562D"/>
    <w:multiLevelType w:val="hybridMultilevel"/>
    <w:tmpl w:val="F6C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5"/>
  </w:num>
  <w:num w:numId="3">
    <w:abstractNumId w:val="42"/>
  </w:num>
  <w:num w:numId="4">
    <w:abstractNumId w:val="22"/>
  </w:num>
  <w:num w:numId="5">
    <w:abstractNumId w:val="33"/>
  </w:num>
  <w:num w:numId="6">
    <w:abstractNumId w:val="38"/>
  </w:num>
  <w:num w:numId="7">
    <w:abstractNumId w:val="34"/>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0"/>
  </w:num>
  <w:num w:numId="16">
    <w:abstractNumId w:val="24"/>
  </w:num>
  <w:num w:numId="17">
    <w:abstractNumId w:val="31"/>
  </w:num>
  <w:num w:numId="18">
    <w:abstractNumId w:val="11"/>
  </w:num>
  <w:num w:numId="19">
    <w:abstractNumId w:val="30"/>
  </w:num>
  <w:num w:numId="20">
    <w:abstractNumId w:val="18"/>
  </w:num>
  <w:num w:numId="21">
    <w:abstractNumId w:val="43"/>
  </w:num>
  <w:num w:numId="22">
    <w:abstractNumId w:val="12"/>
  </w:num>
  <w:num w:numId="23">
    <w:abstractNumId w:val="29"/>
  </w:num>
  <w:num w:numId="24">
    <w:abstractNumId w:val="25"/>
  </w:num>
  <w:num w:numId="25">
    <w:abstractNumId w:val="16"/>
  </w:num>
  <w:num w:numId="26">
    <w:abstractNumId w:val="15"/>
  </w:num>
  <w:num w:numId="27">
    <w:abstractNumId w:val="36"/>
  </w:num>
  <w:num w:numId="28">
    <w:abstractNumId w:val="44"/>
  </w:num>
  <w:num w:numId="29">
    <w:abstractNumId w:val="20"/>
  </w:num>
  <w:num w:numId="30">
    <w:abstractNumId w:val="19"/>
  </w:num>
  <w:num w:numId="31">
    <w:abstractNumId w:val="41"/>
  </w:num>
  <w:num w:numId="32">
    <w:abstractNumId w:val="32"/>
  </w:num>
  <w:num w:numId="33">
    <w:abstractNumId w:val="17"/>
  </w:num>
  <w:num w:numId="34">
    <w:abstractNumId w:val="40"/>
  </w:num>
  <w:num w:numId="35">
    <w:abstractNumId w:val="13"/>
  </w:num>
  <w:num w:numId="36">
    <w:abstractNumId w:val="23"/>
  </w:num>
  <w:num w:numId="37">
    <w:abstractNumId w:val="26"/>
  </w:num>
  <w:num w:numId="38">
    <w:abstractNumId w:val="45"/>
  </w:num>
  <w:num w:numId="39">
    <w:abstractNumId w:val="27"/>
  </w:num>
  <w:num w:numId="40">
    <w:abstractNumId w:val="8"/>
  </w:num>
  <w:num w:numId="41">
    <w:abstractNumId w:val="14"/>
  </w:num>
  <w:num w:numId="42">
    <w:abstractNumId w:val="9"/>
  </w:num>
  <w:num w:numId="43">
    <w:abstractNumId w:val="39"/>
  </w:num>
  <w:num w:numId="44">
    <w:abstractNumId w:val="37"/>
  </w:num>
  <w:num w:numId="45">
    <w:abstractNumId w:val="21"/>
  </w:num>
  <w:num w:numId="4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283"/>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aMacro" w:val="LetterData"/>
    <w:docVar w:name="Doctype" w:val="Memo (US).dot"/>
    <w:docVar w:name="FooterDistanceInkjet" w:val="2.2"/>
    <w:docVar w:name="FooterDistanceNotInkjet" w:val="1.27"/>
  </w:docVars>
  <w:rsids>
    <w:rsidRoot w:val="007112F9"/>
    <w:rsid w:val="0001390E"/>
    <w:rsid w:val="00017E16"/>
    <w:rsid w:val="000244C2"/>
    <w:rsid w:val="0004567D"/>
    <w:rsid w:val="00054586"/>
    <w:rsid w:val="00055257"/>
    <w:rsid w:val="00056601"/>
    <w:rsid w:val="00064BB1"/>
    <w:rsid w:val="000676DF"/>
    <w:rsid w:val="00070EBB"/>
    <w:rsid w:val="00071953"/>
    <w:rsid w:val="000744BA"/>
    <w:rsid w:val="00080308"/>
    <w:rsid w:val="00082F92"/>
    <w:rsid w:val="00091A30"/>
    <w:rsid w:val="000960B4"/>
    <w:rsid w:val="000A35DD"/>
    <w:rsid w:val="000B4C6B"/>
    <w:rsid w:val="000E107F"/>
    <w:rsid w:val="000F17E7"/>
    <w:rsid w:val="00102479"/>
    <w:rsid w:val="0011328B"/>
    <w:rsid w:val="00142A33"/>
    <w:rsid w:val="00144A7D"/>
    <w:rsid w:val="00146554"/>
    <w:rsid w:val="00177AD6"/>
    <w:rsid w:val="00180BFD"/>
    <w:rsid w:val="00184782"/>
    <w:rsid w:val="0019192A"/>
    <w:rsid w:val="001927DC"/>
    <w:rsid w:val="001A20D7"/>
    <w:rsid w:val="001B6DA8"/>
    <w:rsid w:val="001E5315"/>
    <w:rsid w:val="002050C5"/>
    <w:rsid w:val="00205DF6"/>
    <w:rsid w:val="00210819"/>
    <w:rsid w:val="0021521C"/>
    <w:rsid w:val="002318DF"/>
    <w:rsid w:val="00237889"/>
    <w:rsid w:val="0024392F"/>
    <w:rsid w:val="00256782"/>
    <w:rsid w:val="0026569E"/>
    <w:rsid w:val="002672A0"/>
    <w:rsid w:val="00276C00"/>
    <w:rsid w:val="0028287E"/>
    <w:rsid w:val="002A6F67"/>
    <w:rsid w:val="002A729F"/>
    <w:rsid w:val="002E7D06"/>
    <w:rsid w:val="002F5A12"/>
    <w:rsid w:val="002F70AD"/>
    <w:rsid w:val="003046CA"/>
    <w:rsid w:val="00313579"/>
    <w:rsid w:val="003139EF"/>
    <w:rsid w:val="00314E60"/>
    <w:rsid w:val="00320406"/>
    <w:rsid w:val="003377FE"/>
    <w:rsid w:val="003540F9"/>
    <w:rsid w:val="00360398"/>
    <w:rsid w:val="00381243"/>
    <w:rsid w:val="003941EC"/>
    <w:rsid w:val="003A3059"/>
    <w:rsid w:val="003A532D"/>
    <w:rsid w:val="003B01CA"/>
    <w:rsid w:val="003B1CDF"/>
    <w:rsid w:val="003B5045"/>
    <w:rsid w:val="003D5B26"/>
    <w:rsid w:val="003F51B0"/>
    <w:rsid w:val="003F7F48"/>
    <w:rsid w:val="00402425"/>
    <w:rsid w:val="0044259C"/>
    <w:rsid w:val="0044561B"/>
    <w:rsid w:val="00446DE3"/>
    <w:rsid w:val="00465A99"/>
    <w:rsid w:val="00484CE0"/>
    <w:rsid w:val="00487C49"/>
    <w:rsid w:val="00494D5C"/>
    <w:rsid w:val="004C4B5C"/>
    <w:rsid w:val="004C7494"/>
    <w:rsid w:val="004D3805"/>
    <w:rsid w:val="004E2CD5"/>
    <w:rsid w:val="004E5247"/>
    <w:rsid w:val="004F63B9"/>
    <w:rsid w:val="00510C18"/>
    <w:rsid w:val="00514359"/>
    <w:rsid w:val="0052270E"/>
    <w:rsid w:val="00525BEB"/>
    <w:rsid w:val="00536436"/>
    <w:rsid w:val="0054673C"/>
    <w:rsid w:val="00560428"/>
    <w:rsid w:val="005747F0"/>
    <w:rsid w:val="00593F9B"/>
    <w:rsid w:val="00596435"/>
    <w:rsid w:val="005A2580"/>
    <w:rsid w:val="005A52D5"/>
    <w:rsid w:val="005D7ECB"/>
    <w:rsid w:val="005E3A23"/>
    <w:rsid w:val="005E5CFC"/>
    <w:rsid w:val="005E64A4"/>
    <w:rsid w:val="00601424"/>
    <w:rsid w:val="00634822"/>
    <w:rsid w:val="00640406"/>
    <w:rsid w:val="00642889"/>
    <w:rsid w:val="00645D15"/>
    <w:rsid w:val="00651ED5"/>
    <w:rsid w:val="006545DD"/>
    <w:rsid w:val="006731BC"/>
    <w:rsid w:val="00680E78"/>
    <w:rsid w:val="00684A57"/>
    <w:rsid w:val="006945D2"/>
    <w:rsid w:val="006B0597"/>
    <w:rsid w:val="006B2CBD"/>
    <w:rsid w:val="006C322B"/>
    <w:rsid w:val="006C6BC5"/>
    <w:rsid w:val="006D286A"/>
    <w:rsid w:val="006E3EEB"/>
    <w:rsid w:val="0070513B"/>
    <w:rsid w:val="00707CE8"/>
    <w:rsid w:val="007112F9"/>
    <w:rsid w:val="007136E2"/>
    <w:rsid w:val="00723A08"/>
    <w:rsid w:val="00746667"/>
    <w:rsid w:val="00756C35"/>
    <w:rsid w:val="00763047"/>
    <w:rsid w:val="0076480F"/>
    <w:rsid w:val="007826D4"/>
    <w:rsid w:val="00794D7A"/>
    <w:rsid w:val="007B12B3"/>
    <w:rsid w:val="007C0FE9"/>
    <w:rsid w:val="007C1F88"/>
    <w:rsid w:val="007C4467"/>
    <w:rsid w:val="007C7DD7"/>
    <w:rsid w:val="007E2E38"/>
    <w:rsid w:val="00802A72"/>
    <w:rsid w:val="00830191"/>
    <w:rsid w:val="00830A33"/>
    <w:rsid w:val="008423F1"/>
    <w:rsid w:val="00846667"/>
    <w:rsid w:val="008830BC"/>
    <w:rsid w:val="00886C89"/>
    <w:rsid w:val="00887A6E"/>
    <w:rsid w:val="00891EDF"/>
    <w:rsid w:val="008957A2"/>
    <w:rsid w:val="008A3678"/>
    <w:rsid w:val="008B1FE7"/>
    <w:rsid w:val="008B2667"/>
    <w:rsid w:val="008E5FC9"/>
    <w:rsid w:val="009063AF"/>
    <w:rsid w:val="009123C6"/>
    <w:rsid w:val="00913071"/>
    <w:rsid w:val="00944D5A"/>
    <w:rsid w:val="0095221D"/>
    <w:rsid w:val="009851E5"/>
    <w:rsid w:val="009B10E2"/>
    <w:rsid w:val="009B4BCA"/>
    <w:rsid w:val="009C7243"/>
    <w:rsid w:val="009C7727"/>
    <w:rsid w:val="009D25FD"/>
    <w:rsid w:val="009F7557"/>
    <w:rsid w:val="00A05144"/>
    <w:rsid w:val="00A22484"/>
    <w:rsid w:val="00A27303"/>
    <w:rsid w:val="00A55737"/>
    <w:rsid w:val="00A74CC5"/>
    <w:rsid w:val="00AA093E"/>
    <w:rsid w:val="00AA631F"/>
    <w:rsid w:val="00AB12CE"/>
    <w:rsid w:val="00AD7CA2"/>
    <w:rsid w:val="00AE4E3C"/>
    <w:rsid w:val="00AF11D1"/>
    <w:rsid w:val="00AF5553"/>
    <w:rsid w:val="00B3112A"/>
    <w:rsid w:val="00B4151F"/>
    <w:rsid w:val="00B41CC7"/>
    <w:rsid w:val="00B474F1"/>
    <w:rsid w:val="00B55D9B"/>
    <w:rsid w:val="00B64BA4"/>
    <w:rsid w:val="00B96835"/>
    <w:rsid w:val="00BB238E"/>
    <w:rsid w:val="00BB4AFA"/>
    <w:rsid w:val="00BB78CD"/>
    <w:rsid w:val="00BC2E4F"/>
    <w:rsid w:val="00BC6EC2"/>
    <w:rsid w:val="00BD03ED"/>
    <w:rsid w:val="00BD6CD5"/>
    <w:rsid w:val="00BE2946"/>
    <w:rsid w:val="00BF2553"/>
    <w:rsid w:val="00BF2DC6"/>
    <w:rsid w:val="00BF4FA0"/>
    <w:rsid w:val="00C025DE"/>
    <w:rsid w:val="00C100C5"/>
    <w:rsid w:val="00C15BEA"/>
    <w:rsid w:val="00C4153A"/>
    <w:rsid w:val="00C66A8E"/>
    <w:rsid w:val="00C7382B"/>
    <w:rsid w:val="00C746B3"/>
    <w:rsid w:val="00C84780"/>
    <w:rsid w:val="00C91141"/>
    <w:rsid w:val="00C972BA"/>
    <w:rsid w:val="00C978EC"/>
    <w:rsid w:val="00CA6A11"/>
    <w:rsid w:val="00CC2FC1"/>
    <w:rsid w:val="00CC3242"/>
    <w:rsid w:val="00CE1380"/>
    <w:rsid w:val="00CE3401"/>
    <w:rsid w:val="00CF4C85"/>
    <w:rsid w:val="00D04A6E"/>
    <w:rsid w:val="00D333BE"/>
    <w:rsid w:val="00D3758C"/>
    <w:rsid w:val="00D40843"/>
    <w:rsid w:val="00D52CF6"/>
    <w:rsid w:val="00D550CB"/>
    <w:rsid w:val="00D704C8"/>
    <w:rsid w:val="00D71AB3"/>
    <w:rsid w:val="00D75389"/>
    <w:rsid w:val="00D824FE"/>
    <w:rsid w:val="00DA3FAA"/>
    <w:rsid w:val="00DB08D2"/>
    <w:rsid w:val="00DB496A"/>
    <w:rsid w:val="00DC6EFC"/>
    <w:rsid w:val="00DF185C"/>
    <w:rsid w:val="00DF4BF8"/>
    <w:rsid w:val="00E053C4"/>
    <w:rsid w:val="00E0617E"/>
    <w:rsid w:val="00E216E7"/>
    <w:rsid w:val="00E54B07"/>
    <w:rsid w:val="00E703E2"/>
    <w:rsid w:val="00E74C55"/>
    <w:rsid w:val="00E765AC"/>
    <w:rsid w:val="00EC2B89"/>
    <w:rsid w:val="00EE5858"/>
    <w:rsid w:val="00EF108B"/>
    <w:rsid w:val="00EF6F09"/>
    <w:rsid w:val="00F033E6"/>
    <w:rsid w:val="00F14187"/>
    <w:rsid w:val="00F17DE1"/>
    <w:rsid w:val="00F204EE"/>
    <w:rsid w:val="00F2230C"/>
    <w:rsid w:val="00F32C89"/>
    <w:rsid w:val="00F35E2C"/>
    <w:rsid w:val="00F44A5B"/>
    <w:rsid w:val="00F54B7E"/>
    <w:rsid w:val="00F65FD7"/>
    <w:rsid w:val="00F94D35"/>
    <w:rsid w:val="00FA545C"/>
    <w:rsid w:val="00FB467B"/>
    <w:rsid w:val="00FB57CF"/>
    <w:rsid w:val="00FC0191"/>
    <w:rsid w:val="00FC1748"/>
    <w:rsid w:val="00FC1F1F"/>
    <w:rsid w:val="00FC21E5"/>
    <w:rsid w:val="00FC37EE"/>
    <w:rsid w:val="00FD215B"/>
    <w:rsid w:val="00FD71C6"/>
    <w:rsid w:val="00FE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441B0AA"/>
  <w15:docId w15:val="{2A65D27E-4D2D-45AB-801B-A82E7BE3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7A"/>
    <w:pPr>
      <w:spacing w:line="284" w:lineRule="atLeast"/>
    </w:pPr>
    <w:rPr>
      <w:rFonts w:ascii="Verdana" w:hAnsi="Verdana"/>
      <w:sz w:val="18"/>
      <w:lang w:eastAsia="nl-NL"/>
    </w:rPr>
  </w:style>
  <w:style w:type="paragraph" w:styleId="Heading1">
    <w:name w:val="heading 1"/>
    <w:basedOn w:val="Normal"/>
    <w:next w:val="Normal"/>
    <w:link w:val="Heading1Char"/>
    <w:qFormat/>
    <w:rsid w:val="00794D7A"/>
    <w:pPr>
      <w:keepNext/>
      <w:numPr>
        <w:numId w:val="3"/>
      </w:numPr>
      <w:tabs>
        <w:tab w:val="clear" w:pos="432"/>
        <w:tab w:val="left" w:pos="1418"/>
      </w:tabs>
      <w:spacing w:before="240" w:after="60"/>
      <w:ind w:left="1418" w:hanging="1418"/>
      <w:outlineLvl w:val="0"/>
    </w:pPr>
    <w:rPr>
      <w:b/>
      <w:color w:val="0066A2"/>
      <w:sz w:val="26"/>
      <w:szCs w:val="26"/>
    </w:rPr>
  </w:style>
  <w:style w:type="paragraph" w:styleId="Heading2">
    <w:name w:val="heading 2"/>
    <w:basedOn w:val="Heading1"/>
    <w:next w:val="Normal"/>
    <w:link w:val="Heading2Char"/>
    <w:qFormat/>
    <w:rsid w:val="00794D7A"/>
    <w:pPr>
      <w:numPr>
        <w:ilvl w:val="1"/>
      </w:numPr>
      <w:tabs>
        <w:tab w:val="clear" w:pos="576"/>
      </w:tabs>
      <w:ind w:left="1418" w:hanging="1418"/>
      <w:outlineLvl w:val="1"/>
    </w:pPr>
    <w:rPr>
      <w:sz w:val="24"/>
    </w:rPr>
  </w:style>
  <w:style w:type="paragraph" w:styleId="Heading3">
    <w:name w:val="heading 3"/>
    <w:basedOn w:val="Heading2"/>
    <w:next w:val="Normal"/>
    <w:link w:val="Heading3Char"/>
    <w:qFormat/>
    <w:rsid w:val="00794D7A"/>
    <w:pPr>
      <w:numPr>
        <w:ilvl w:val="2"/>
      </w:numPr>
      <w:tabs>
        <w:tab w:val="clear" w:pos="720"/>
      </w:tabs>
      <w:spacing w:after="0"/>
      <w:ind w:left="1418" w:hanging="1418"/>
      <w:outlineLvl w:val="2"/>
    </w:pPr>
    <w:rPr>
      <w:sz w:val="22"/>
    </w:rPr>
  </w:style>
  <w:style w:type="paragraph" w:styleId="Heading4">
    <w:name w:val="heading 4"/>
    <w:basedOn w:val="Heading3"/>
    <w:next w:val="Normal"/>
    <w:qFormat/>
    <w:rsid w:val="00794D7A"/>
    <w:pPr>
      <w:numPr>
        <w:ilvl w:val="3"/>
      </w:numPr>
      <w:tabs>
        <w:tab w:val="clear" w:pos="864"/>
      </w:tabs>
      <w:spacing w:before="0"/>
      <w:ind w:left="1418" w:hanging="1418"/>
      <w:outlineLvl w:val="3"/>
    </w:pPr>
    <w:rPr>
      <w:bCs/>
      <w:sz w:val="20"/>
      <w:szCs w:val="28"/>
    </w:rPr>
  </w:style>
  <w:style w:type="paragraph" w:styleId="Heading5">
    <w:name w:val="heading 5"/>
    <w:basedOn w:val="Heading4"/>
    <w:next w:val="Normal"/>
    <w:qFormat/>
    <w:rsid w:val="00794D7A"/>
    <w:pPr>
      <w:numPr>
        <w:ilvl w:val="4"/>
      </w:numPr>
      <w:outlineLvl w:val="4"/>
    </w:pPr>
    <w:rPr>
      <w:bCs w:val="0"/>
      <w:iCs/>
      <w:szCs w:val="26"/>
    </w:rPr>
  </w:style>
  <w:style w:type="paragraph" w:styleId="Heading6">
    <w:name w:val="heading 6"/>
    <w:basedOn w:val="Heading4"/>
    <w:next w:val="Normal"/>
    <w:qFormat/>
    <w:rsid w:val="00794D7A"/>
    <w:pPr>
      <w:numPr>
        <w:ilvl w:val="5"/>
      </w:numPr>
      <w:outlineLvl w:val="5"/>
    </w:pPr>
    <w:rPr>
      <w:bCs w:val="0"/>
      <w:sz w:val="22"/>
      <w:szCs w:val="22"/>
    </w:rPr>
  </w:style>
  <w:style w:type="paragraph" w:styleId="Heading7">
    <w:name w:val="heading 7"/>
    <w:basedOn w:val="Heading4"/>
    <w:next w:val="Normal"/>
    <w:qFormat/>
    <w:rsid w:val="00794D7A"/>
    <w:pPr>
      <w:numPr>
        <w:ilvl w:val="6"/>
      </w:numPr>
      <w:outlineLvl w:val="6"/>
    </w:pPr>
    <w:rPr>
      <w:szCs w:val="24"/>
    </w:rPr>
  </w:style>
  <w:style w:type="paragraph" w:styleId="Heading8">
    <w:name w:val="heading 8"/>
    <w:basedOn w:val="Heading4"/>
    <w:next w:val="Normal"/>
    <w:qFormat/>
    <w:rsid w:val="00794D7A"/>
    <w:pPr>
      <w:numPr>
        <w:ilvl w:val="7"/>
      </w:numPr>
      <w:outlineLvl w:val="7"/>
    </w:pPr>
    <w:rPr>
      <w:iCs/>
      <w:szCs w:val="24"/>
    </w:rPr>
  </w:style>
  <w:style w:type="paragraph" w:styleId="Heading9">
    <w:name w:val="heading 9"/>
    <w:basedOn w:val="Heading4"/>
    <w:next w:val="Normal"/>
    <w:qFormat/>
    <w:rsid w:val="00794D7A"/>
    <w:pPr>
      <w:numPr>
        <w:ilvl w:val="8"/>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94D7A"/>
  </w:style>
  <w:style w:type="paragraph" w:styleId="Footer">
    <w:name w:val="footer"/>
    <w:basedOn w:val="Normal"/>
    <w:semiHidden/>
    <w:rsid w:val="00794D7A"/>
    <w:rPr>
      <w:sz w:val="13"/>
      <w:szCs w:val="15"/>
    </w:rPr>
  </w:style>
  <w:style w:type="paragraph" w:customStyle="1" w:styleId="sysClass">
    <w:name w:val="sys Class"/>
    <w:basedOn w:val="Normal"/>
    <w:semiHidden/>
    <w:rsid w:val="00794D7A"/>
    <w:pPr>
      <w:framePr w:w="3969" w:hSpace="142" w:vSpace="142" w:wrap="notBeside" w:vAnchor="page" w:hAnchor="text" w:y="948"/>
    </w:pPr>
    <w:rPr>
      <w:caps/>
      <w:sz w:val="16"/>
      <w:szCs w:val="18"/>
    </w:rPr>
  </w:style>
  <w:style w:type="paragraph" w:styleId="Title">
    <w:name w:val="Title"/>
    <w:basedOn w:val="Normal"/>
    <w:qFormat/>
    <w:rsid w:val="00794D7A"/>
    <w:pPr>
      <w:spacing w:after="284"/>
    </w:pPr>
    <w:rPr>
      <w:b/>
      <w:caps/>
      <w:color w:val="0066A2"/>
      <w:sz w:val="60"/>
      <w:szCs w:val="60"/>
    </w:rPr>
  </w:style>
  <w:style w:type="paragraph" w:customStyle="1" w:styleId="Line">
    <w:name w:val="Line"/>
    <w:basedOn w:val="Normal"/>
    <w:semiHidden/>
    <w:rsid w:val="00794D7A"/>
    <w:pPr>
      <w:pBdr>
        <w:top w:val="single" w:sz="6" w:space="1" w:color="auto"/>
      </w:pBdr>
      <w:spacing w:before="240"/>
    </w:pPr>
    <w:rPr>
      <w:color w:val="FFFFFF"/>
    </w:rPr>
  </w:style>
  <w:style w:type="paragraph" w:customStyle="1" w:styleId="Data">
    <w:name w:val="Data"/>
    <w:basedOn w:val="Normal"/>
    <w:semiHidden/>
    <w:rsid w:val="00794D7A"/>
    <w:pPr>
      <w:tabs>
        <w:tab w:val="left" w:pos="1134"/>
      </w:tabs>
      <w:ind w:left="1418" w:hanging="1418"/>
    </w:pPr>
    <w:rPr>
      <w:noProof/>
    </w:rPr>
  </w:style>
  <w:style w:type="paragraph" w:customStyle="1" w:styleId="sysEnclosure">
    <w:name w:val="sys Enclosure"/>
    <w:basedOn w:val="Normal"/>
    <w:semiHidden/>
    <w:rsid w:val="00794D7A"/>
    <w:pPr>
      <w:framePr w:w="5670" w:wrap="notBeside" w:hAnchor="margin" w:yAlign="bottom"/>
      <w:tabs>
        <w:tab w:val="left" w:pos="1418"/>
      </w:tabs>
      <w:ind w:left="1418" w:hanging="1418"/>
    </w:pPr>
  </w:style>
  <w:style w:type="character" w:customStyle="1" w:styleId="fixed">
    <w:name w:val="fixed"/>
    <w:basedOn w:val="DefaultParagraphFont"/>
    <w:semiHidden/>
    <w:rsid w:val="00794D7A"/>
    <w:rPr>
      <w:rFonts w:ascii="Verdana" w:hAnsi="Verdana"/>
      <w:b/>
      <w:spacing w:val="0"/>
      <w:sz w:val="16"/>
      <w:szCs w:val="18"/>
    </w:rPr>
  </w:style>
  <w:style w:type="paragraph" w:customStyle="1" w:styleId="Beginning">
    <w:name w:val="Beginning"/>
    <w:basedOn w:val="Normal"/>
    <w:next w:val="Normal"/>
    <w:semiHidden/>
    <w:rsid w:val="00794D7A"/>
    <w:pPr>
      <w:spacing w:after="240"/>
    </w:pPr>
  </w:style>
  <w:style w:type="paragraph" w:styleId="Closing">
    <w:name w:val="Closing"/>
    <w:basedOn w:val="Normal"/>
    <w:next w:val="Normal"/>
    <w:semiHidden/>
    <w:rsid w:val="00794D7A"/>
    <w:pPr>
      <w:keepNext/>
      <w:keepLines/>
      <w:spacing w:before="240"/>
    </w:pPr>
  </w:style>
  <w:style w:type="paragraph" w:customStyle="1" w:styleId="DataTo">
    <w:name w:val="Data To"/>
    <w:basedOn w:val="Data"/>
    <w:semiHidden/>
    <w:rsid w:val="00794D7A"/>
    <w:pPr>
      <w:spacing w:after="240"/>
    </w:pPr>
  </w:style>
  <w:style w:type="paragraph" w:customStyle="1" w:styleId="Continue">
    <w:name w:val="Continue"/>
    <w:basedOn w:val="Normal"/>
    <w:semiHidden/>
    <w:rsid w:val="00794D7A"/>
    <w:pPr>
      <w:framePr w:hSpace="181" w:wrap="notBeside" w:vAnchor="page" w:hAnchor="margin" w:xAlign="right" w:y="14970"/>
    </w:pPr>
  </w:style>
  <w:style w:type="paragraph" w:customStyle="1" w:styleId="Footer2">
    <w:name w:val="Footer 2"/>
    <w:basedOn w:val="Normal"/>
    <w:semiHidden/>
    <w:rsid w:val="00794D7A"/>
    <w:pPr>
      <w:tabs>
        <w:tab w:val="left" w:pos="1418"/>
      </w:tabs>
      <w:ind w:left="1701" w:hanging="1701"/>
    </w:pPr>
  </w:style>
  <w:style w:type="paragraph" w:customStyle="1" w:styleId="Datacc">
    <w:name w:val="Data cc"/>
    <w:basedOn w:val="Data"/>
    <w:semiHidden/>
    <w:rsid w:val="00794D7A"/>
    <w:pPr>
      <w:spacing w:after="440"/>
    </w:pPr>
  </w:style>
  <w:style w:type="paragraph" w:customStyle="1" w:styleId="Headercd">
    <w:name w:val="Header cd"/>
    <w:basedOn w:val="Header"/>
    <w:semiHidden/>
    <w:rsid w:val="00794D7A"/>
    <w:pPr>
      <w:tabs>
        <w:tab w:val="right" w:pos="6719"/>
      </w:tabs>
    </w:pPr>
  </w:style>
  <w:style w:type="paragraph" w:customStyle="1" w:styleId="sysWordMark">
    <w:name w:val="sys WordMark"/>
    <w:basedOn w:val="Normal"/>
    <w:semiHidden/>
    <w:rsid w:val="00794D7A"/>
    <w:pPr>
      <w:framePr w:w="2155" w:hSpace="142" w:vSpace="142" w:wrap="around" w:vAnchor="page" w:hAnchor="margin" w:xAlign="right" w:y="965"/>
    </w:pPr>
  </w:style>
  <w:style w:type="character" w:styleId="FootnoteReference">
    <w:name w:val="footnote reference"/>
    <w:basedOn w:val="DefaultParagraphFont"/>
    <w:semiHidden/>
    <w:rsid w:val="00794D7A"/>
    <w:rPr>
      <w:rFonts w:ascii="Verdana" w:hAnsi="Verdana"/>
      <w:sz w:val="18"/>
      <w:vertAlign w:val="superscript"/>
    </w:rPr>
  </w:style>
  <w:style w:type="paragraph" w:styleId="ListBullet">
    <w:name w:val="List Bullet"/>
    <w:basedOn w:val="Normal"/>
    <w:semiHidden/>
    <w:rsid w:val="00794D7A"/>
    <w:pPr>
      <w:numPr>
        <w:numId w:val="2"/>
      </w:numPr>
    </w:pPr>
    <w:rPr>
      <w:lang w:eastAsia="en-US"/>
    </w:rPr>
  </w:style>
  <w:style w:type="paragraph" w:styleId="ListBullet2">
    <w:name w:val="List Bullet 2"/>
    <w:basedOn w:val="Normal"/>
    <w:semiHidden/>
    <w:rsid w:val="00794D7A"/>
    <w:pPr>
      <w:numPr>
        <w:numId w:val="4"/>
      </w:numPr>
      <w:tabs>
        <w:tab w:val="clear" w:pos="284"/>
        <w:tab w:val="left" w:pos="567"/>
      </w:tabs>
      <w:ind w:left="568" w:hanging="284"/>
    </w:pPr>
    <w:rPr>
      <w:lang w:eastAsia="en-US"/>
    </w:rPr>
  </w:style>
  <w:style w:type="paragraph" w:styleId="FootnoteText">
    <w:name w:val="footnote text"/>
    <w:basedOn w:val="Normal"/>
    <w:semiHidden/>
    <w:rsid w:val="00794D7A"/>
    <w:pPr>
      <w:ind w:left="142" w:hanging="142"/>
    </w:pPr>
    <w:rPr>
      <w:sz w:val="14"/>
    </w:rPr>
  </w:style>
  <w:style w:type="character" w:customStyle="1" w:styleId="Boldchar">
    <w:name w:val="Bold (char)"/>
    <w:basedOn w:val="DefaultParagraphFont"/>
    <w:semiHidden/>
    <w:rsid w:val="00794D7A"/>
    <w:rPr>
      <w:rFonts w:ascii="Verdana" w:hAnsi="Verdana"/>
      <w:b/>
      <w:spacing w:val="0"/>
    </w:rPr>
  </w:style>
  <w:style w:type="paragraph" w:customStyle="1" w:styleId="sysPage">
    <w:name w:val="sys Page"/>
    <w:basedOn w:val="Normal"/>
    <w:semiHidden/>
    <w:rsid w:val="00794D7A"/>
    <w:pPr>
      <w:framePr w:wrap="around" w:vAnchor="text" w:hAnchor="text" w:xAlign="right" w:y="1"/>
      <w:ind w:right="28"/>
      <w:jc w:val="right"/>
    </w:pPr>
    <w:rPr>
      <w:b/>
      <w:sz w:val="16"/>
      <w:szCs w:val="18"/>
    </w:rPr>
  </w:style>
  <w:style w:type="paragraph" w:customStyle="1" w:styleId="Picture">
    <w:name w:val="Picture"/>
    <w:basedOn w:val="Normal"/>
    <w:next w:val="Normal"/>
    <w:semiHidden/>
    <w:rsid w:val="00794D7A"/>
    <w:pPr>
      <w:jc w:val="center"/>
    </w:pPr>
  </w:style>
  <w:style w:type="paragraph" w:customStyle="1" w:styleId="sysWordMarkAC">
    <w:name w:val="sys WordMark AC"/>
    <w:basedOn w:val="sysWordMark"/>
    <w:semiHidden/>
    <w:rsid w:val="00794D7A"/>
    <w:pPr>
      <w:framePr w:w="2381" w:wrap="around" w:y="1135"/>
    </w:pPr>
  </w:style>
  <w:style w:type="paragraph" w:customStyle="1" w:styleId="Table">
    <w:name w:val="Table"/>
    <w:basedOn w:val="Normal"/>
    <w:semiHidden/>
    <w:rsid w:val="00794D7A"/>
    <w:pPr>
      <w:spacing w:before="20" w:after="20" w:line="240" w:lineRule="auto"/>
    </w:pPr>
    <w:rPr>
      <w:sz w:val="16"/>
      <w:lang w:eastAsia="en-US"/>
    </w:rPr>
  </w:style>
  <w:style w:type="table" w:styleId="TableGrid">
    <w:name w:val="Table Grid"/>
    <w:basedOn w:val="TableNormal"/>
    <w:semiHidden/>
    <w:rsid w:val="00794D7A"/>
    <w:pPr>
      <w:spacing w:line="28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semiHidden/>
    <w:rsid w:val="00794D7A"/>
    <w:pPr>
      <w:spacing w:after="43" w:line="240" w:lineRule="auto"/>
    </w:pPr>
    <w:rPr>
      <w:b/>
      <w:color w:val="FFFFFF"/>
      <w:szCs w:val="18"/>
      <w:lang w:eastAsia="en-US"/>
    </w:rPr>
  </w:style>
  <w:style w:type="paragraph" w:customStyle="1" w:styleId="TableListbullet">
    <w:name w:val="Table List bullet"/>
    <w:basedOn w:val="Normal"/>
    <w:semiHidden/>
    <w:rsid w:val="00794D7A"/>
    <w:pPr>
      <w:numPr>
        <w:numId w:val="5"/>
      </w:numPr>
      <w:spacing w:before="20" w:after="20" w:line="240" w:lineRule="auto"/>
    </w:pPr>
    <w:rPr>
      <w:sz w:val="16"/>
    </w:rPr>
  </w:style>
  <w:style w:type="paragraph" w:customStyle="1" w:styleId="TableListbullet2">
    <w:name w:val="Table List bullet 2"/>
    <w:basedOn w:val="Normal"/>
    <w:semiHidden/>
    <w:rsid w:val="00794D7A"/>
    <w:pPr>
      <w:numPr>
        <w:numId w:val="6"/>
      </w:numPr>
      <w:tabs>
        <w:tab w:val="clear" w:pos="142"/>
        <w:tab w:val="left" w:pos="283"/>
      </w:tabs>
      <w:spacing w:before="20" w:after="20" w:line="240" w:lineRule="auto"/>
      <w:ind w:left="284" w:hanging="142"/>
    </w:pPr>
    <w:rPr>
      <w:sz w:val="16"/>
    </w:rPr>
  </w:style>
  <w:style w:type="paragraph" w:customStyle="1" w:styleId="TableListbullet3">
    <w:name w:val="Table List bullet 3"/>
    <w:basedOn w:val="Normal"/>
    <w:semiHidden/>
    <w:rsid w:val="00794D7A"/>
    <w:pPr>
      <w:numPr>
        <w:numId w:val="7"/>
      </w:numPr>
      <w:spacing w:before="20" w:after="20" w:line="240" w:lineRule="auto"/>
    </w:pPr>
    <w:rPr>
      <w:sz w:val="16"/>
    </w:rPr>
  </w:style>
  <w:style w:type="paragraph" w:styleId="ListBullet3">
    <w:name w:val="List Bullet 3"/>
    <w:basedOn w:val="Normal"/>
    <w:semiHidden/>
    <w:rsid w:val="00794D7A"/>
    <w:pPr>
      <w:numPr>
        <w:numId w:val="1"/>
      </w:numPr>
    </w:pPr>
  </w:style>
  <w:style w:type="paragraph" w:customStyle="1" w:styleId="sysWordMarkAW">
    <w:name w:val="sys WordMark AW"/>
    <w:basedOn w:val="sysWordMark"/>
    <w:semiHidden/>
    <w:rsid w:val="00794D7A"/>
    <w:pPr>
      <w:framePr w:w="2381" w:wrap="around" w:y="1135"/>
    </w:pPr>
  </w:style>
  <w:style w:type="paragraph" w:styleId="TOC1">
    <w:name w:val="toc 1"/>
    <w:basedOn w:val="Normal"/>
    <w:next w:val="Normal"/>
    <w:uiPriority w:val="39"/>
    <w:rsid w:val="00794D7A"/>
  </w:style>
  <w:style w:type="paragraph" w:styleId="BalloonText">
    <w:name w:val="Balloon Text"/>
    <w:basedOn w:val="Normal"/>
    <w:link w:val="BalloonTextChar"/>
    <w:rsid w:val="007112F9"/>
    <w:pPr>
      <w:spacing w:line="240" w:lineRule="auto"/>
    </w:pPr>
    <w:rPr>
      <w:rFonts w:ascii="Tahoma" w:hAnsi="Tahoma" w:cs="Tahoma"/>
      <w:sz w:val="16"/>
      <w:szCs w:val="16"/>
    </w:rPr>
  </w:style>
  <w:style w:type="character" w:customStyle="1" w:styleId="BalloonTextChar">
    <w:name w:val="Balloon Text Char"/>
    <w:link w:val="BalloonText"/>
    <w:rsid w:val="007112F9"/>
    <w:rPr>
      <w:rFonts w:ascii="Tahoma" w:hAnsi="Tahoma" w:cs="Tahoma"/>
      <w:sz w:val="16"/>
      <w:szCs w:val="16"/>
      <w:lang w:eastAsia="nl-NL"/>
    </w:rPr>
  </w:style>
  <w:style w:type="paragraph" w:styleId="TOCHeading">
    <w:name w:val="TOC Heading"/>
    <w:basedOn w:val="Heading1"/>
    <w:next w:val="Normal"/>
    <w:uiPriority w:val="39"/>
    <w:semiHidden/>
    <w:unhideWhenUsed/>
    <w:qFormat/>
    <w:rsid w:val="000F17E7"/>
    <w:pPr>
      <w:keepLines/>
      <w:numPr>
        <w:numId w:val="0"/>
      </w:numPr>
      <w:tabs>
        <w:tab w:val="clear" w:pos="1418"/>
      </w:tabs>
      <w:spacing w:before="480" w:after="0" w:line="276" w:lineRule="auto"/>
      <w:outlineLvl w:val="9"/>
    </w:pPr>
    <w:rPr>
      <w:rFonts w:ascii="Cambria" w:eastAsia="MS Gothic" w:hAnsi="Cambria"/>
      <w:bCs/>
      <w:color w:val="365F91"/>
      <w:sz w:val="28"/>
      <w:szCs w:val="28"/>
      <w:lang w:eastAsia="ja-JP"/>
    </w:rPr>
  </w:style>
  <w:style w:type="character" w:styleId="Hyperlink">
    <w:name w:val="Hyperlink"/>
    <w:uiPriority w:val="99"/>
    <w:unhideWhenUsed/>
    <w:rsid w:val="000F17E7"/>
    <w:rPr>
      <w:color w:val="0000FF"/>
      <w:u w:val="single"/>
    </w:rPr>
  </w:style>
  <w:style w:type="paragraph" w:styleId="TOC2">
    <w:name w:val="toc 2"/>
    <w:basedOn w:val="Normal"/>
    <w:next w:val="Normal"/>
    <w:autoRedefine/>
    <w:uiPriority w:val="39"/>
    <w:rsid w:val="00B96835"/>
    <w:pPr>
      <w:ind w:left="180"/>
    </w:pPr>
  </w:style>
  <w:style w:type="paragraph" w:styleId="TOC3">
    <w:name w:val="toc 3"/>
    <w:basedOn w:val="Normal"/>
    <w:next w:val="Normal"/>
    <w:autoRedefine/>
    <w:uiPriority w:val="39"/>
    <w:rsid w:val="00FD71C6"/>
    <w:pPr>
      <w:ind w:left="360"/>
    </w:pPr>
  </w:style>
  <w:style w:type="paragraph" w:styleId="ListParagraph">
    <w:name w:val="List Paragraph"/>
    <w:basedOn w:val="Normal"/>
    <w:uiPriority w:val="34"/>
    <w:qFormat/>
    <w:rsid w:val="00D333BE"/>
    <w:pPr>
      <w:ind w:left="720"/>
      <w:contextualSpacing/>
    </w:pPr>
  </w:style>
  <w:style w:type="character" w:customStyle="1" w:styleId="Heading1Char">
    <w:name w:val="Heading 1 Char"/>
    <w:basedOn w:val="DefaultParagraphFont"/>
    <w:link w:val="Heading1"/>
    <w:rsid w:val="00082F92"/>
    <w:rPr>
      <w:rFonts w:ascii="Verdana" w:hAnsi="Verdana"/>
      <w:b/>
      <w:color w:val="0066A2"/>
      <w:sz w:val="26"/>
      <w:szCs w:val="26"/>
      <w:lang w:eastAsia="nl-NL"/>
    </w:rPr>
  </w:style>
  <w:style w:type="character" w:customStyle="1" w:styleId="Heading2Char">
    <w:name w:val="Heading 2 Char"/>
    <w:basedOn w:val="DefaultParagraphFont"/>
    <w:link w:val="Heading2"/>
    <w:rsid w:val="00082F92"/>
    <w:rPr>
      <w:rFonts w:ascii="Verdana" w:hAnsi="Verdana"/>
      <w:b/>
      <w:color w:val="0066A2"/>
      <w:sz w:val="24"/>
      <w:szCs w:val="26"/>
      <w:lang w:eastAsia="nl-NL"/>
    </w:rPr>
  </w:style>
  <w:style w:type="character" w:customStyle="1" w:styleId="Heading3Char">
    <w:name w:val="Heading 3 Char"/>
    <w:basedOn w:val="DefaultParagraphFont"/>
    <w:link w:val="Heading3"/>
    <w:rsid w:val="00082F92"/>
    <w:rPr>
      <w:rFonts w:ascii="Verdana" w:hAnsi="Verdana"/>
      <w:b/>
      <w:color w:val="0066A2"/>
      <w:sz w:val="22"/>
      <w:szCs w:val="26"/>
      <w:lang w:eastAsia="nl-NL"/>
    </w:rPr>
  </w:style>
  <w:style w:type="character" w:styleId="Emphasis">
    <w:name w:val="Emphasis"/>
    <w:basedOn w:val="DefaultParagraphFont"/>
    <w:qFormat/>
    <w:rsid w:val="002318DF"/>
    <w:rPr>
      <w:i/>
      <w:iCs/>
    </w:rPr>
  </w:style>
  <w:style w:type="character" w:styleId="Strong">
    <w:name w:val="Strong"/>
    <w:basedOn w:val="DefaultParagraphFont"/>
    <w:qFormat/>
    <w:rsid w:val="002318DF"/>
    <w:rPr>
      <w:b/>
      <w:bCs/>
    </w:rPr>
  </w:style>
  <w:style w:type="character" w:customStyle="1" w:styleId="tlid-translation">
    <w:name w:val="tlid-translation"/>
    <w:basedOn w:val="DefaultParagraphFont"/>
    <w:rsid w:val="00177AD6"/>
  </w:style>
  <w:style w:type="paragraph" w:customStyle="1" w:styleId="Standard">
    <w:name w:val="Standard"/>
    <w:rsid w:val="0044561B"/>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40741">
      <w:bodyDiv w:val="1"/>
      <w:marLeft w:val="0"/>
      <w:marRight w:val="0"/>
      <w:marTop w:val="0"/>
      <w:marBottom w:val="0"/>
      <w:divBdr>
        <w:top w:val="none" w:sz="0" w:space="0" w:color="auto"/>
        <w:left w:val="none" w:sz="0" w:space="0" w:color="auto"/>
        <w:bottom w:val="none" w:sz="0" w:space="0" w:color="auto"/>
        <w:right w:val="none" w:sz="0" w:space="0" w:color="auto"/>
      </w:divBdr>
      <w:divsChild>
        <w:div w:id="728185702">
          <w:marLeft w:val="0"/>
          <w:marRight w:val="0"/>
          <w:marTop w:val="0"/>
          <w:marBottom w:val="0"/>
          <w:divBdr>
            <w:top w:val="none" w:sz="0" w:space="0" w:color="auto"/>
            <w:left w:val="none" w:sz="0" w:space="0" w:color="auto"/>
            <w:bottom w:val="none" w:sz="0" w:space="0" w:color="auto"/>
            <w:right w:val="none" w:sz="0" w:space="0" w:color="auto"/>
          </w:divBdr>
          <w:divsChild>
            <w:div w:id="10624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773">
      <w:bodyDiv w:val="1"/>
      <w:marLeft w:val="0"/>
      <w:marRight w:val="0"/>
      <w:marTop w:val="0"/>
      <w:marBottom w:val="0"/>
      <w:divBdr>
        <w:top w:val="none" w:sz="0" w:space="0" w:color="auto"/>
        <w:left w:val="none" w:sz="0" w:space="0" w:color="auto"/>
        <w:bottom w:val="none" w:sz="0" w:space="0" w:color="auto"/>
        <w:right w:val="none" w:sz="0" w:space="0" w:color="auto"/>
      </w:divBdr>
      <w:divsChild>
        <w:div w:id="1056590755">
          <w:marLeft w:val="0"/>
          <w:marRight w:val="0"/>
          <w:marTop w:val="0"/>
          <w:marBottom w:val="0"/>
          <w:divBdr>
            <w:top w:val="none" w:sz="0" w:space="0" w:color="auto"/>
            <w:left w:val="none" w:sz="0" w:space="0" w:color="auto"/>
            <w:bottom w:val="none" w:sz="0" w:space="0" w:color="auto"/>
            <w:right w:val="none" w:sz="0" w:space="0" w:color="auto"/>
          </w:divBdr>
          <w:divsChild>
            <w:div w:id="288586689">
              <w:marLeft w:val="0"/>
              <w:marRight w:val="0"/>
              <w:marTop w:val="0"/>
              <w:marBottom w:val="0"/>
              <w:divBdr>
                <w:top w:val="none" w:sz="0" w:space="0" w:color="auto"/>
                <w:left w:val="none" w:sz="0" w:space="0" w:color="auto"/>
                <w:bottom w:val="none" w:sz="0" w:space="0" w:color="auto"/>
                <w:right w:val="none" w:sz="0" w:space="0" w:color="auto"/>
              </w:divBdr>
              <w:divsChild>
                <w:div w:id="1450316611">
                  <w:marLeft w:val="0"/>
                  <w:marRight w:val="0"/>
                  <w:marTop w:val="0"/>
                  <w:marBottom w:val="0"/>
                  <w:divBdr>
                    <w:top w:val="none" w:sz="0" w:space="0" w:color="auto"/>
                    <w:left w:val="none" w:sz="0" w:space="0" w:color="auto"/>
                    <w:bottom w:val="none" w:sz="0" w:space="0" w:color="auto"/>
                    <w:right w:val="none" w:sz="0" w:space="0" w:color="auto"/>
                  </w:divBdr>
                  <w:divsChild>
                    <w:div w:id="121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877">
          <w:marLeft w:val="0"/>
          <w:marRight w:val="0"/>
          <w:marTop w:val="0"/>
          <w:marBottom w:val="0"/>
          <w:divBdr>
            <w:top w:val="none" w:sz="0" w:space="0" w:color="auto"/>
            <w:left w:val="none" w:sz="0" w:space="0" w:color="auto"/>
            <w:bottom w:val="none" w:sz="0" w:space="0" w:color="auto"/>
            <w:right w:val="none" w:sz="0" w:space="0" w:color="auto"/>
          </w:divBdr>
          <w:divsChild>
            <w:div w:id="1317101246">
              <w:marLeft w:val="0"/>
              <w:marRight w:val="0"/>
              <w:marTop w:val="0"/>
              <w:marBottom w:val="0"/>
              <w:divBdr>
                <w:top w:val="none" w:sz="0" w:space="0" w:color="auto"/>
                <w:left w:val="none" w:sz="0" w:space="0" w:color="auto"/>
                <w:bottom w:val="none" w:sz="0" w:space="0" w:color="auto"/>
                <w:right w:val="none" w:sz="0" w:space="0" w:color="auto"/>
              </w:divBdr>
            </w:div>
          </w:divsChild>
        </w:div>
        <w:div w:id="195540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71792\AppData\Roaming\Microsoft\Templates\Memo_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A9A3BFCB990B4790C34B3EDC892665" ma:contentTypeVersion="2" ma:contentTypeDescription="Create a new document." ma:contentTypeScope="" ma:versionID="4897289b93167b946073c0c4973cd3ff">
  <xsd:schema xmlns:xsd="http://www.w3.org/2001/XMLSchema" xmlns:xs="http://www.w3.org/2001/XMLSchema" xmlns:p="http://schemas.microsoft.com/office/2006/metadata/properties" xmlns:ns2="f539e246-dd41-43aa-bfb5-b1c105380071" xmlns:ns3="53cc08eb-9ad1-4728-a848-0ed7b41539f4" targetNamespace="http://schemas.microsoft.com/office/2006/metadata/properties" ma:root="true" ma:fieldsID="0377e6be4513416f87da0d61cc256f48" ns2:_="" ns3:_="">
    <xsd:import namespace="f539e246-dd41-43aa-bfb5-b1c105380071"/>
    <xsd:import namespace="53cc08eb-9ad1-4728-a848-0ed7b41539f4"/>
    <xsd:element name="properties">
      <xsd:complexType>
        <xsd:sequence>
          <xsd:element name="documentManagement">
            <xsd:complexType>
              <xsd:all>
                <xsd:element ref="ns2:_dlc_DocId" minOccurs="0"/>
                <xsd:element ref="ns2:_dlc_DocIdUrl" minOccurs="0"/>
                <xsd:element ref="ns2:_dlc_DocIdPersistId" minOccurs="0"/>
                <xsd:element ref="ns3:LockedVersions" minOccurs="0"/>
                <xsd:element ref="ns3:AdvancedVersioningLimi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9e246-dd41-43aa-bfb5-b1c105380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cc08eb-9ad1-4728-a848-0ed7b41539f4" elementFormDefault="qualified">
    <xsd:import namespace="http://schemas.microsoft.com/office/2006/documentManagement/types"/>
    <xsd:import namespace="http://schemas.microsoft.com/office/infopath/2007/PartnerControls"/>
    <xsd:element name="LockedVersions" ma:index="11" nillable="true" ma:displayName="LockedVersions" ma:hidden="true" ma:internalName="LockedVersions" ma:readOnly="false">
      <xsd:simpleType>
        <xsd:restriction base="dms:Text"/>
      </xsd:simpleType>
    </xsd:element>
    <xsd:element name="AdvancedVersioningLimit" ma:index="12" nillable="true" ma:displayName="AdvancedVersioningLimit" ma:hidden="true" ma:internalName="AdvancedVersioningLimit"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ockedVersions xmlns="53cc08eb-9ad1-4728-a848-0ed7b41539f4" xsi:nil="true"/>
    <AdvancedVersioningLimit xmlns="53cc08eb-9ad1-4728-a848-0ed7b41539f4" xsi:nil="true"/>
    <_dlc_DocId xmlns="f539e246-dd41-43aa-bfb5-b1c105380071">TEW2WC4HRJK3-122-2031</_dlc_DocId>
    <_dlc_DocIdUrl xmlns="f539e246-dd41-43aa-bfb5-b1c105380071">
      <Url>https://sp2013.myatos.net/sites/msBTN/gd/ahs-btn/SH/_layouts/15/DocIdRedir.aspx?ID=TEW2WC4HRJK3-122-2031</Url>
      <Description>TEW2WC4HRJK3-122-2031</Description>
    </_dlc_DocIdUrl>
    <_dlc_DocIdPersistId xmlns="f539e246-dd41-43aa-bfb5-b1c10538007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1283-DE32-49BC-ABBE-A8EDC2E0E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9e246-dd41-43aa-bfb5-b1c105380071"/>
    <ds:schemaRef ds:uri="53cc08eb-9ad1-4728-a848-0ed7b4153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FDF26-151A-411B-9B07-41751C3958E6}">
  <ds:schemaRefs>
    <ds:schemaRef ds:uri="http://schemas.microsoft.com/sharepoint/v3/contenttype/forms"/>
  </ds:schemaRefs>
</ds:datastoreItem>
</file>

<file path=customXml/itemProps3.xml><?xml version="1.0" encoding="utf-8"?>
<ds:datastoreItem xmlns:ds="http://schemas.openxmlformats.org/officeDocument/2006/customXml" ds:itemID="{1DC32794-A0F6-4A7B-AB7C-A82B170E1D3F}">
  <ds:schemaRefs>
    <ds:schemaRef ds:uri="http://schemas.microsoft.com/sharepoint/events"/>
  </ds:schemaRefs>
</ds:datastoreItem>
</file>

<file path=customXml/itemProps4.xml><?xml version="1.0" encoding="utf-8"?>
<ds:datastoreItem xmlns:ds="http://schemas.openxmlformats.org/officeDocument/2006/customXml" ds:itemID="{142C79BF-CC16-4300-980A-BFFCD88C6303}">
  <ds:schemaRefs>
    <ds:schemaRef ds:uri="http://schemas.microsoft.com/office/2006/metadata/properties"/>
    <ds:schemaRef ds:uri="http://schemas.microsoft.com/office/infopath/2007/PartnerControls"/>
    <ds:schemaRef ds:uri="53cc08eb-9ad1-4728-a848-0ed7b41539f4"/>
    <ds:schemaRef ds:uri="f539e246-dd41-43aa-bfb5-b1c105380071"/>
  </ds:schemaRefs>
</ds:datastoreItem>
</file>

<file path=customXml/itemProps5.xml><?xml version="1.0" encoding="utf-8"?>
<ds:datastoreItem xmlns:ds="http://schemas.openxmlformats.org/officeDocument/2006/customXml" ds:itemID="{5A5AC374-96A0-4836-8FF5-2E71238C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Memo_AT</Template>
  <TotalTime>185</TotalTime>
  <Pages>1</Pages>
  <Words>2261</Words>
  <Characters>12889</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Scripts Anthony</vt:lpstr>
      <vt:lpstr/>
    </vt:vector>
  </TitlesOfParts>
  <Company>Atos S.A.</Company>
  <LinksUpToDate>false</LinksUpToDate>
  <CharactersWithSpaces>15120</CharactersWithSpaces>
  <SharedDoc>false</SharedDoc>
  <HLinks>
    <vt:vector size="60" baseType="variant">
      <vt:variant>
        <vt:i4>1703985</vt:i4>
      </vt:variant>
      <vt:variant>
        <vt:i4>111</vt:i4>
      </vt:variant>
      <vt:variant>
        <vt:i4>0</vt:i4>
      </vt:variant>
      <vt:variant>
        <vt:i4>5</vt:i4>
      </vt:variant>
      <vt:variant>
        <vt:lpwstr/>
      </vt:variant>
      <vt:variant>
        <vt:lpwstr>_Toc443309632</vt:lpwstr>
      </vt:variant>
      <vt:variant>
        <vt:i4>1703985</vt:i4>
      </vt:variant>
      <vt:variant>
        <vt:i4>105</vt:i4>
      </vt:variant>
      <vt:variant>
        <vt:i4>0</vt:i4>
      </vt:variant>
      <vt:variant>
        <vt:i4>5</vt:i4>
      </vt:variant>
      <vt:variant>
        <vt:lpwstr/>
      </vt:variant>
      <vt:variant>
        <vt:lpwstr>_Toc443309631</vt:lpwstr>
      </vt:variant>
      <vt:variant>
        <vt:i4>1703985</vt:i4>
      </vt:variant>
      <vt:variant>
        <vt:i4>99</vt:i4>
      </vt:variant>
      <vt:variant>
        <vt:i4>0</vt:i4>
      </vt:variant>
      <vt:variant>
        <vt:i4>5</vt:i4>
      </vt:variant>
      <vt:variant>
        <vt:lpwstr/>
      </vt:variant>
      <vt:variant>
        <vt:lpwstr>_Toc443309630</vt:lpwstr>
      </vt:variant>
      <vt:variant>
        <vt:i4>1769521</vt:i4>
      </vt:variant>
      <vt:variant>
        <vt:i4>93</vt:i4>
      </vt:variant>
      <vt:variant>
        <vt:i4>0</vt:i4>
      </vt:variant>
      <vt:variant>
        <vt:i4>5</vt:i4>
      </vt:variant>
      <vt:variant>
        <vt:lpwstr/>
      </vt:variant>
      <vt:variant>
        <vt:lpwstr>_Toc443309629</vt:lpwstr>
      </vt:variant>
      <vt:variant>
        <vt:i4>1769521</vt:i4>
      </vt:variant>
      <vt:variant>
        <vt:i4>87</vt:i4>
      </vt:variant>
      <vt:variant>
        <vt:i4>0</vt:i4>
      </vt:variant>
      <vt:variant>
        <vt:i4>5</vt:i4>
      </vt:variant>
      <vt:variant>
        <vt:lpwstr/>
      </vt:variant>
      <vt:variant>
        <vt:lpwstr>_Toc443309628</vt:lpwstr>
      </vt:variant>
      <vt:variant>
        <vt:i4>1769521</vt:i4>
      </vt:variant>
      <vt:variant>
        <vt:i4>81</vt:i4>
      </vt:variant>
      <vt:variant>
        <vt:i4>0</vt:i4>
      </vt:variant>
      <vt:variant>
        <vt:i4>5</vt:i4>
      </vt:variant>
      <vt:variant>
        <vt:lpwstr/>
      </vt:variant>
      <vt:variant>
        <vt:lpwstr>_Toc443309627</vt:lpwstr>
      </vt:variant>
      <vt:variant>
        <vt:i4>1769521</vt:i4>
      </vt:variant>
      <vt:variant>
        <vt:i4>75</vt:i4>
      </vt:variant>
      <vt:variant>
        <vt:i4>0</vt:i4>
      </vt:variant>
      <vt:variant>
        <vt:i4>5</vt:i4>
      </vt:variant>
      <vt:variant>
        <vt:lpwstr/>
      </vt:variant>
      <vt:variant>
        <vt:lpwstr>_Toc443309626</vt:lpwstr>
      </vt:variant>
      <vt:variant>
        <vt:i4>1769521</vt:i4>
      </vt:variant>
      <vt:variant>
        <vt:i4>69</vt:i4>
      </vt:variant>
      <vt:variant>
        <vt:i4>0</vt:i4>
      </vt:variant>
      <vt:variant>
        <vt:i4>5</vt:i4>
      </vt:variant>
      <vt:variant>
        <vt:lpwstr/>
      </vt:variant>
      <vt:variant>
        <vt:lpwstr>_Toc443309625</vt:lpwstr>
      </vt:variant>
      <vt:variant>
        <vt:i4>1769521</vt:i4>
      </vt:variant>
      <vt:variant>
        <vt:i4>63</vt:i4>
      </vt:variant>
      <vt:variant>
        <vt:i4>0</vt:i4>
      </vt:variant>
      <vt:variant>
        <vt:i4>5</vt:i4>
      </vt:variant>
      <vt:variant>
        <vt:lpwstr/>
      </vt:variant>
      <vt:variant>
        <vt:lpwstr>_Toc443309624</vt:lpwstr>
      </vt:variant>
      <vt:variant>
        <vt:i4>1769521</vt:i4>
      </vt:variant>
      <vt:variant>
        <vt:i4>57</vt:i4>
      </vt:variant>
      <vt:variant>
        <vt:i4>0</vt:i4>
      </vt:variant>
      <vt:variant>
        <vt:i4>5</vt:i4>
      </vt:variant>
      <vt:variant>
        <vt:lpwstr/>
      </vt:variant>
      <vt:variant>
        <vt:lpwstr>_Toc443309623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Scripts Anthony</dc:title>
  <dc:subject>Midrange Automated Process Description</dc:subject>
  <dc:creator>van Elswijk, Toon</dc:creator>
  <cp:lastModifiedBy>Paardekooper, Anthony (ITOP NF) - KLM</cp:lastModifiedBy>
  <cp:revision>30</cp:revision>
  <cp:lastPrinted>2012-06-01T13:34:00Z</cp:lastPrinted>
  <dcterms:created xsi:type="dcterms:W3CDTF">2019-08-19T07:35:00Z</dcterms:created>
  <dcterms:modified xsi:type="dcterms:W3CDTF">2019-08-30T12:22:00Z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Code">
    <vt:lpwstr/>
  </property>
  <property fmtid="{D5CDD505-2E9C-101B-9397-08002B2CF9AE}" pid="3" name="CC">
    <vt:lpwstr/>
  </property>
  <property fmtid="{D5CDD505-2E9C-101B-9397-08002B2CF9AE}" pid="4" name="Classification">
    <vt:lpwstr>For internal use</vt:lpwstr>
  </property>
  <property fmtid="{D5CDD505-2E9C-101B-9397-08002B2CF9AE}" pid="5" name="Classification1">
    <vt:lpwstr>Public</vt:lpwstr>
  </property>
  <property fmtid="{D5CDD505-2E9C-101B-9397-08002B2CF9AE}" pid="6" name="Classification2">
    <vt:lpwstr>For internal use</vt:lpwstr>
  </property>
  <property fmtid="{D5CDD505-2E9C-101B-9397-08002B2CF9AE}" pid="7" name="Classification3">
    <vt:lpwstr>Confidential</vt:lpwstr>
  </property>
  <property fmtid="{D5CDD505-2E9C-101B-9397-08002B2CF9AE}" pid="8" name="Classification4">
    <vt:lpwstr>Secret</vt:lpwstr>
  </property>
  <property fmtid="{D5CDD505-2E9C-101B-9397-08002B2CF9AE}" pid="9" name="CompanyCode">
    <vt:lpwstr>Atos</vt:lpwstr>
  </property>
  <property fmtid="{D5CDD505-2E9C-101B-9397-08002B2CF9AE}" pid="10" name="Date">
    <vt:lpwstr/>
  </property>
  <property fmtid="{D5CDD505-2E9C-101B-9397-08002B2CF9AE}" pid="11" name="Enclosure">
    <vt:lpwstr/>
  </property>
  <property fmtid="{D5CDD505-2E9C-101B-9397-08002B2CF9AE}" pid="12" name="Fax">
    <vt:lpwstr/>
  </property>
  <property fmtid="{D5CDD505-2E9C-101B-9397-08002B2CF9AE}" pid="13" name="From">
    <vt:lpwstr>Toon van Elswijk</vt:lpwstr>
  </property>
  <property fmtid="{D5CDD505-2E9C-101B-9397-08002B2CF9AE}" pid="14" name="LanguageCode">
    <vt:lpwstr>US</vt:lpwstr>
  </property>
  <property fmtid="{D5CDD505-2E9C-101B-9397-08002B2CF9AE}" pid="15" name="lblCC">
    <vt:lpwstr>C.C.</vt:lpwstr>
  </property>
  <property fmtid="{D5CDD505-2E9C-101B-9397-08002B2CF9AE}" pid="16" name="lblDate">
    <vt:lpwstr>Date</vt:lpwstr>
  </property>
  <property fmtid="{D5CDD505-2E9C-101B-9397-08002B2CF9AE}" pid="17" name="lblEnclosure">
    <vt:lpwstr>Enclosure(s)</vt:lpwstr>
  </property>
  <property fmtid="{D5CDD505-2E9C-101B-9397-08002B2CF9AE}" pid="18" name="lblFax">
    <vt:lpwstr>Fax</vt:lpwstr>
  </property>
  <property fmtid="{D5CDD505-2E9C-101B-9397-08002B2CF9AE}" pid="19" name="lblFrom">
    <vt:lpwstr>From</vt:lpwstr>
  </property>
  <property fmtid="{D5CDD505-2E9C-101B-9397-08002B2CF9AE}" pid="20" name="lblMemo">
    <vt:lpwstr>Memo</vt:lpwstr>
  </property>
  <property fmtid="{D5CDD505-2E9C-101B-9397-08002B2CF9AE}" pid="21" name="lblPhone">
    <vt:lpwstr>Phone</vt:lpwstr>
  </property>
  <property fmtid="{D5CDD505-2E9C-101B-9397-08002B2CF9AE}" pid="22" name="lblRef">
    <vt:lpwstr>Ref.</vt:lpwstr>
  </property>
  <property fmtid="{D5CDD505-2E9C-101B-9397-08002B2CF9AE}" pid="23" name="lblSubject">
    <vt:lpwstr>Subject</vt:lpwstr>
  </property>
  <property fmtid="{D5CDD505-2E9C-101B-9397-08002B2CF9AE}" pid="24" name="lblTo">
    <vt:lpwstr>To</vt:lpwstr>
  </property>
  <property fmtid="{D5CDD505-2E9C-101B-9397-08002B2CF9AE}" pid="25" name="Phone">
    <vt:lpwstr>+31630200899</vt:lpwstr>
  </property>
  <property fmtid="{D5CDD505-2E9C-101B-9397-08002B2CF9AE}" pid="26" name="ProjectProtect">
    <vt:lpwstr>atos</vt:lpwstr>
  </property>
  <property fmtid="{D5CDD505-2E9C-101B-9397-08002B2CF9AE}" pid="27" name="Ref">
    <vt:lpwstr/>
  </property>
  <property fmtid="{D5CDD505-2E9C-101B-9397-08002B2CF9AE}" pid="28" name="RefTbx">
    <vt:lpwstr/>
  </property>
  <property fmtid="{D5CDD505-2E9C-101B-9397-08002B2CF9AE}" pid="29" name="Subject">
    <vt:lpwstr>Midrange Automated Process Description </vt:lpwstr>
  </property>
  <property fmtid="{D5CDD505-2E9C-101B-9397-08002B2CF9AE}" pid="30" name="sys_Template">
    <vt:lpwstr>Memo</vt:lpwstr>
  </property>
  <property fmtid="{D5CDD505-2E9C-101B-9397-08002B2CF9AE}" pid="31" name="sys_WordMark">
    <vt:lpwstr>sys_WordMark</vt:lpwstr>
  </property>
  <property fmtid="{D5CDD505-2E9C-101B-9397-08002B2CF9AE}" pid="32" name="sys_WordMark_Color">
    <vt:lpwstr>sys_WordMark_Color</vt:lpwstr>
  </property>
  <property fmtid="{D5CDD505-2E9C-101B-9397-08002B2CF9AE}" pid="33" name="To">
    <vt:lpwstr>MS Midrange Only</vt:lpwstr>
  </property>
  <property fmtid="{D5CDD505-2E9C-101B-9397-08002B2CF9AE}" pid="34" name="To2">
    <vt:lpwstr/>
  </property>
  <property fmtid="{D5CDD505-2E9C-101B-9397-08002B2CF9AE}" pid="35" name="lblOf">
    <vt:lpwstr>of</vt:lpwstr>
  </property>
  <property fmtid="{D5CDD505-2E9C-101B-9397-08002B2CF9AE}" pid="36" name="Classification5">
    <vt:lpwstr/>
  </property>
  <property fmtid="{D5CDD505-2E9C-101B-9397-08002B2CF9AE}" pid="37" name="ApplicationReleaseDate">
    <vt:lpwstr>01-04-2014</vt:lpwstr>
  </property>
  <property fmtid="{D5CDD505-2E9C-101B-9397-08002B2CF9AE}" pid="38" name="Status">
    <vt:lpwstr/>
  </property>
  <property fmtid="{D5CDD505-2E9C-101B-9397-08002B2CF9AE}" pid="39" name="AuthorName">
    <vt:lpwstr>Toon van Elswijk</vt:lpwstr>
  </property>
  <property fmtid="{D5CDD505-2E9C-101B-9397-08002B2CF9AE}" pid="40" name="AuthorFunction">
    <vt:lpwstr>Data and CMDB Analyst</vt:lpwstr>
  </property>
  <property fmtid="{D5CDD505-2E9C-101B-9397-08002B2CF9AE}" pid="41" name="Building">
    <vt:lpwstr>Tower Court</vt:lpwstr>
  </property>
  <property fmtid="{D5CDD505-2E9C-101B-9397-08002B2CF9AE}" pid="42" name="ChamberOfCommerce">
    <vt:lpwstr>Utrecht No. 30132762</vt:lpwstr>
  </property>
  <property fmtid="{D5CDD505-2E9C-101B-9397-08002B2CF9AE}" pid="43" name="CompanyName">
    <vt:lpwstr>Atos</vt:lpwstr>
  </property>
  <property fmtid="{D5CDD505-2E9C-101B-9397-08002B2CF9AE}" pid="44" name="CompanyNameLegal">
    <vt:lpwstr>Atos Nederland B.V.</vt:lpwstr>
  </property>
  <property fmtid="{D5CDD505-2E9C-101B-9397-08002B2CF9AE}" pid="45" name="Country">
    <vt:lpwstr>Nederland</vt:lpwstr>
  </property>
  <property fmtid="{D5CDD505-2E9C-101B-9397-08002B2CF9AE}" pid="46" name="Department">
    <vt:lpwstr>Managed Services Midrange NL</vt:lpwstr>
  </property>
  <property fmtid="{D5CDD505-2E9C-101B-9397-08002B2CF9AE}" pid="47" name="Internet">
    <vt:lpwstr>atos.net</vt:lpwstr>
  </property>
  <property fmtid="{D5CDD505-2E9C-101B-9397-08002B2CF9AE}" pid="48" name="POBox">
    <vt:lpwstr/>
  </property>
  <property fmtid="{D5CDD505-2E9C-101B-9397-08002B2CF9AE}" pid="49" name="PostalPlace">
    <vt:lpwstr/>
  </property>
  <property fmtid="{D5CDD505-2E9C-101B-9397-08002B2CF9AE}" pid="50" name="PostalPostalCode">
    <vt:lpwstr/>
  </property>
  <property fmtid="{D5CDD505-2E9C-101B-9397-08002B2CF9AE}" pid="51" name="RefCode1">
    <vt:lpwstr/>
  </property>
  <property fmtid="{D5CDD505-2E9C-101B-9397-08002B2CF9AE}" pid="52" name="RefCode2">
    <vt:lpwstr/>
  </property>
  <property fmtid="{D5CDD505-2E9C-101B-9397-08002B2CF9AE}" pid="53" name="Street">
    <vt:lpwstr>Papendorpseweg 91</vt:lpwstr>
  </property>
  <property fmtid="{D5CDD505-2E9C-101B-9397-08002B2CF9AE}" pid="54" name="VisitPlace">
    <vt:lpwstr>Utrecht</vt:lpwstr>
  </property>
  <property fmtid="{D5CDD505-2E9C-101B-9397-08002B2CF9AE}" pid="55" name="VisitPostalCode">
    <vt:lpwstr>3528BJ</vt:lpwstr>
  </property>
  <property fmtid="{D5CDD505-2E9C-101B-9397-08002B2CF9AE}" pid="56" name="Sender">
    <vt:lpwstr>Atos, Papendorpseweg 91, Tower Court, 3528BJ Utrecht</vt:lpwstr>
  </property>
  <property fmtid="{D5CDD505-2E9C-101B-9397-08002B2CF9AE}" pid="57" name="_AdHocReviewCycleID">
    <vt:i4>-381996347</vt:i4>
  </property>
  <property fmtid="{D5CDD505-2E9C-101B-9397-08002B2CF9AE}" pid="58" name="_NewReviewCycle">
    <vt:lpwstr/>
  </property>
  <property fmtid="{D5CDD505-2E9C-101B-9397-08002B2CF9AE}" pid="59" name="_EmailSubject">
    <vt:lpwstr>remote-execution shell-script; parallel processing</vt:lpwstr>
  </property>
  <property fmtid="{D5CDD505-2E9C-101B-9397-08002B2CF9AE}" pid="60" name="_AuthorEmail">
    <vt:lpwstr>anthony.paardekooper.external@atos.net</vt:lpwstr>
  </property>
  <property fmtid="{D5CDD505-2E9C-101B-9397-08002B2CF9AE}" pid="61" name="_AuthorEmailDisplayName">
    <vt:lpwstr>Paardekooper, Anthony (ext)</vt:lpwstr>
  </property>
  <property fmtid="{D5CDD505-2E9C-101B-9397-08002B2CF9AE}" pid="62" name="ContentTypeId">
    <vt:lpwstr>0x0101008CA9A3BFCB990B4790C34B3EDC892665</vt:lpwstr>
  </property>
  <property fmtid="{D5CDD505-2E9C-101B-9397-08002B2CF9AE}" pid="63" name="_dlc_DocIdItemGuid">
    <vt:lpwstr>487c8a75-77aa-4364-ae9b-a30b72b5ca13</vt:lpwstr>
  </property>
  <property fmtid="{D5CDD505-2E9C-101B-9397-08002B2CF9AE}" pid="64" name="Order">
    <vt:r8>109600</vt:r8>
  </property>
  <property fmtid="{D5CDD505-2E9C-101B-9397-08002B2CF9AE}" pid="65" name="xd_ProgID">
    <vt:lpwstr/>
  </property>
  <property fmtid="{D5CDD505-2E9C-101B-9397-08002B2CF9AE}" pid="66" name="TemplateUrl">
    <vt:lpwstr/>
  </property>
  <property fmtid="{D5CDD505-2E9C-101B-9397-08002B2CF9AE}" pid="67" name="_PreviousAdHocReviewCycleID">
    <vt:i4>599486074</vt:i4>
  </property>
  <property fmtid="{D5CDD505-2E9C-101B-9397-08002B2CF9AE}" pid="68" name="_ReviewingToolsShownOnce">
    <vt:lpwstr/>
  </property>
</Properties>
</file>