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23C213D">
      <w:pPr>
        <w:spacing w:after="0" w:line="312" w:lineRule="auto"/>
        <w:jc w:val="center"/>
        <w:rPr>
          <w:rFonts w:hint="default"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hint="default" w:ascii="Times New Roman" w:hAnsi="Times New Roman" w:eastAsia="Times New Roman" w:cs="Times New Roman"/>
          <w:sz w:val="28"/>
          <w:szCs w:val="28"/>
          <w:lang w:eastAsia="ru-RU"/>
        </w:rPr>
        <w:t>Министерство науки и высшего образования РФ</w:t>
      </w:r>
    </w:p>
    <w:p w14:paraId="37D414DA">
      <w:pPr>
        <w:spacing w:after="0" w:line="312" w:lineRule="auto"/>
        <w:jc w:val="center"/>
        <w:rPr>
          <w:rFonts w:hint="default"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hint="default" w:ascii="Times New Roman" w:hAnsi="Times New Roman" w:eastAsia="Times New Roman" w:cs="Times New Roman"/>
          <w:sz w:val="28"/>
          <w:szCs w:val="28"/>
          <w:lang w:eastAsia="ru-RU"/>
        </w:rPr>
        <w:t>Федеральное государственное автономное образовательное учреждение высшего образования “Омский государственный технический университет”</w:t>
      </w:r>
    </w:p>
    <w:p w14:paraId="5E30B40E">
      <w:pPr>
        <w:spacing w:after="0" w:line="312" w:lineRule="auto"/>
        <w:jc w:val="center"/>
        <w:rPr>
          <w:rFonts w:hint="default"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hint="default" w:ascii="Times New Roman" w:hAnsi="Times New Roman" w:eastAsia="Times New Roman" w:cs="Times New Roman"/>
          <w:sz w:val="28"/>
          <w:szCs w:val="28"/>
          <w:lang w:eastAsia="ru-RU"/>
        </w:rPr>
        <w:t>Кафедра “Автоматизированные системы обработки информации и управления”</w:t>
      </w:r>
    </w:p>
    <w:p w14:paraId="0D785428">
      <w:pPr>
        <w:spacing w:after="0" w:line="312" w:lineRule="auto"/>
        <w:ind w:firstLine="709"/>
        <w:jc w:val="center"/>
        <w:rPr>
          <w:rFonts w:hint="default" w:ascii="Times New Roman" w:hAnsi="Times New Roman" w:eastAsia="Times New Roman" w:cs="Times New Roman"/>
          <w:sz w:val="28"/>
          <w:szCs w:val="28"/>
          <w:lang w:eastAsia="ru-RU"/>
        </w:rPr>
      </w:pPr>
    </w:p>
    <w:p w14:paraId="5C41388E">
      <w:pPr>
        <w:spacing w:after="0" w:line="312" w:lineRule="auto"/>
        <w:ind w:firstLine="709"/>
        <w:jc w:val="center"/>
        <w:rPr>
          <w:rFonts w:hint="default" w:ascii="Times New Roman" w:hAnsi="Times New Roman" w:eastAsia="Times New Roman" w:cs="Times New Roman"/>
          <w:sz w:val="28"/>
          <w:szCs w:val="28"/>
          <w:lang w:eastAsia="ru-RU"/>
        </w:rPr>
      </w:pPr>
    </w:p>
    <w:p w14:paraId="4D237800">
      <w:pPr>
        <w:spacing w:after="0" w:line="312" w:lineRule="auto"/>
        <w:ind w:firstLine="709"/>
        <w:jc w:val="center"/>
        <w:rPr>
          <w:rFonts w:hint="default" w:ascii="Times New Roman" w:hAnsi="Times New Roman" w:eastAsia="Times New Roman" w:cs="Times New Roman"/>
          <w:sz w:val="28"/>
          <w:szCs w:val="28"/>
          <w:lang w:eastAsia="ru-RU"/>
        </w:rPr>
      </w:pPr>
    </w:p>
    <w:p w14:paraId="64BF7EBA">
      <w:pPr>
        <w:spacing w:after="0" w:line="312" w:lineRule="auto"/>
        <w:ind w:firstLine="709"/>
        <w:jc w:val="center"/>
        <w:rPr>
          <w:rFonts w:hint="default" w:ascii="Times New Roman" w:hAnsi="Times New Roman" w:eastAsia="Times New Roman" w:cs="Times New Roman"/>
          <w:sz w:val="28"/>
          <w:szCs w:val="28"/>
          <w:lang w:eastAsia="ru-RU"/>
        </w:rPr>
      </w:pPr>
    </w:p>
    <w:p w14:paraId="216D8089">
      <w:pPr>
        <w:spacing w:after="0" w:line="312" w:lineRule="auto"/>
        <w:ind w:firstLine="709"/>
        <w:jc w:val="center"/>
        <w:rPr>
          <w:rFonts w:hint="default" w:ascii="Times New Roman" w:hAnsi="Times New Roman" w:eastAsia="Times New Roman" w:cs="Times New Roman"/>
          <w:b/>
          <w:bCs/>
          <w:sz w:val="28"/>
          <w:szCs w:val="28"/>
          <w:lang w:eastAsia="ru-RU"/>
        </w:rPr>
      </w:pPr>
    </w:p>
    <w:p w14:paraId="00E8CEE1">
      <w:pPr>
        <w:spacing w:after="0" w:line="312" w:lineRule="auto"/>
        <w:jc w:val="center"/>
        <w:rPr>
          <w:rFonts w:hint="default" w:ascii="Times New Roman" w:hAnsi="Times New Roman" w:eastAsia="Times New Roman" w:cs="Times New Roman"/>
          <w:b/>
          <w:bCs/>
          <w:sz w:val="28"/>
          <w:szCs w:val="28"/>
          <w:lang w:eastAsia="ru-RU"/>
        </w:rPr>
      </w:pPr>
      <w:r>
        <w:rPr>
          <w:rFonts w:hint="default" w:ascii="Times New Roman" w:hAnsi="Times New Roman" w:eastAsia="Times New Roman" w:cs="Times New Roman"/>
          <w:b/>
          <w:bCs/>
          <w:sz w:val="28"/>
          <w:szCs w:val="28"/>
          <w:lang w:eastAsia="ru-RU"/>
        </w:rPr>
        <w:t xml:space="preserve">КУРСОВОЙ ПРОЕКТ </w:t>
      </w:r>
    </w:p>
    <w:p w14:paraId="7E554FAC">
      <w:pPr>
        <w:spacing w:after="0" w:line="312" w:lineRule="auto"/>
        <w:jc w:val="center"/>
        <w:rPr>
          <w:rFonts w:hint="default"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hint="default" w:ascii="Times New Roman" w:hAnsi="Times New Roman" w:eastAsia="Times New Roman" w:cs="Times New Roman"/>
          <w:sz w:val="28"/>
          <w:szCs w:val="28"/>
          <w:lang w:eastAsia="ru-RU"/>
        </w:rPr>
        <w:t>по дисциплине «Основы проектной деятельности»</w:t>
      </w:r>
    </w:p>
    <w:p w14:paraId="29DE73B2">
      <w:pPr>
        <w:spacing w:after="0" w:line="312" w:lineRule="auto"/>
        <w:jc w:val="center"/>
        <w:rPr>
          <w:rFonts w:hint="default"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hint="default" w:ascii="Times New Roman" w:hAnsi="Times New Roman" w:cs="Times New Roman"/>
          <w:sz w:val="28"/>
          <w:szCs w:val="28"/>
        </w:rPr>
        <w:t>на тему «</w:t>
      </w:r>
      <w:r>
        <w:rPr>
          <w:rFonts w:hint="default" w:ascii="Times New Roman" w:hAnsi="Times New Roman" w:cs="Times New Roman"/>
          <w:sz w:val="28"/>
          <w:szCs w:val="28"/>
          <w:lang w:eastAsia="ru-RU"/>
        </w:rPr>
        <w:t>Игра Ведущий в Мафии</w:t>
      </w:r>
      <w:r>
        <w:rPr>
          <w:rFonts w:hint="default" w:ascii="Times New Roman" w:hAnsi="Times New Roman" w:cs="Times New Roman"/>
          <w:sz w:val="28"/>
          <w:szCs w:val="28"/>
        </w:rPr>
        <w:t>»</w:t>
      </w:r>
    </w:p>
    <w:p w14:paraId="56093C91">
      <w:pPr>
        <w:spacing w:after="0" w:line="312" w:lineRule="auto"/>
        <w:jc w:val="center"/>
        <w:rPr>
          <w:rFonts w:hint="default"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hint="default" w:ascii="Times New Roman" w:hAnsi="Times New Roman" w:eastAsia="Times New Roman" w:cs="Times New Roman"/>
          <w:sz w:val="28"/>
          <w:szCs w:val="28"/>
          <w:lang w:eastAsia="ru-RU"/>
        </w:rPr>
        <w:t>студента Чернобривенко Владислава Александровича группы ПИН-252т</w:t>
      </w:r>
    </w:p>
    <w:p w14:paraId="3B657CC3">
      <w:pPr>
        <w:spacing w:after="0" w:line="312" w:lineRule="auto"/>
        <w:jc w:val="center"/>
        <w:rPr>
          <w:rFonts w:hint="default" w:ascii="Times New Roman" w:hAnsi="Times New Roman" w:eastAsia="Times New Roman" w:cs="Times New Roman"/>
          <w:sz w:val="28"/>
          <w:szCs w:val="28"/>
          <w:lang w:eastAsia="ru-RU"/>
        </w:rPr>
      </w:pPr>
    </w:p>
    <w:p w14:paraId="3F7028DF">
      <w:pPr>
        <w:spacing w:after="0" w:line="312" w:lineRule="auto"/>
        <w:jc w:val="center"/>
        <w:rPr>
          <w:rFonts w:hint="default" w:ascii="Times New Roman" w:hAnsi="Times New Roman" w:eastAsia="Times New Roman" w:cs="Times New Roman"/>
          <w:b/>
          <w:bCs/>
          <w:sz w:val="28"/>
          <w:szCs w:val="28"/>
          <w:lang w:eastAsia="ru-RU"/>
        </w:rPr>
      </w:pPr>
    </w:p>
    <w:p w14:paraId="4CDCB94B">
      <w:pPr>
        <w:tabs>
          <w:tab w:val="left" w:pos="5245"/>
        </w:tabs>
        <w:spacing w:after="0" w:line="312" w:lineRule="auto"/>
        <w:jc w:val="center"/>
        <w:rPr>
          <w:rFonts w:hint="default" w:ascii="Times New Roman" w:hAnsi="Times New Roman" w:eastAsia="Times New Roman" w:cs="Times New Roman"/>
          <w:b/>
          <w:bCs/>
          <w:sz w:val="28"/>
          <w:szCs w:val="28"/>
          <w:lang w:eastAsia="ru-RU"/>
        </w:rPr>
      </w:pPr>
      <w:r>
        <w:rPr>
          <w:rFonts w:hint="default" w:ascii="Times New Roman" w:hAnsi="Times New Roman" w:eastAsia="Times New Roman" w:cs="Times New Roman"/>
          <w:b/>
          <w:bCs/>
          <w:sz w:val="28"/>
          <w:szCs w:val="28"/>
          <w:lang w:eastAsia="ru-RU"/>
        </w:rPr>
        <w:t>Пояснительная записка</w:t>
      </w:r>
    </w:p>
    <w:p w14:paraId="4ABD5A9F">
      <w:pPr>
        <w:spacing w:after="0" w:line="312" w:lineRule="auto"/>
        <w:jc w:val="center"/>
        <w:rPr>
          <w:rFonts w:hint="default"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hint="default" w:ascii="Times New Roman" w:hAnsi="Times New Roman" w:eastAsia="Times New Roman" w:cs="Times New Roman"/>
          <w:sz w:val="28"/>
          <w:szCs w:val="28"/>
          <w:lang w:eastAsia="ru-RU"/>
        </w:rPr>
        <w:t xml:space="preserve">Шифр проекта КП-0206899-43-26  </w:t>
      </w:r>
    </w:p>
    <w:p w14:paraId="5D4A6093">
      <w:pPr>
        <w:spacing w:after="0" w:line="312" w:lineRule="auto"/>
        <w:jc w:val="center"/>
        <w:rPr>
          <w:rFonts w:hint="default"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hint="default" w:ascii="Times New Roman" w:hAnsi="Times New Roman" w:eastAsia="Times New Roman" w:cs="Times New Roman"/>
          <w:sz w:val="28"/>
          <w:szCs w:val="28"/>
          <w:lang w:eastAsia="ru-RU"/>
        </w:rPr>
        <w:t>Специальность 09.03.04 Программная инженерия</w:t>
      </w:r>
    </w:p>
    <w:p w14:paraId="0967C6F1">
      <w:pPr>
        <w:spacing w:after="0" w:line="312" w:lineRule="auto"/>
        <w:jc w:val="center"/>
        <w:rPr>
          <w:rFonts w:hint="default" w:ascii="Times New Roman" w:hAnsi="Times New Roman" w:eastAsia="Times New Roman" w:cs="Times New Roman"/>
          <w:sz w:val="28"/>
          <w:szCs w:val="28"/>
          <w:lang w:eastAsia="ru-RU"/>
        </w:rPr>
      </w:pPr>
    </w:p>
    <w:p w14:paraId="6D47AF5D">
      <w:pPr>
        <w:spacing w:after="0" w:line="312" w:lineRule="auto"/>
        <w:jc w:val="center"/>
        <w:rPr>
          <w:rFonts w:hint="default" w:ascii="Times New Roman" w:hAnsi="Times New Roman" w:eastAsia="Times New Roman" w:cs="Times New Roman"/>
          <w:sz w:val="28"/>
          <w:szCs w:val="28"/>
          <w:lang w:eastAsia="ru-RU"/>
        </w:rPr>
      </w:pPr>
    </w:p>
    <w:p w14:paraId="721F7C3E">
      <w:pPr>
        <w:spacing w:after="0" w:line="312" w:lineRule="auto"/>
        <w:jc w:val="center"/>
        <w:rPr>
          <w:rFonts w:hint="default" w:ascii="Times New Roman" w:hAnsi="Times New Roman" w:eastAsia="Times New Roman" w:cs="Times New Roman"/>
          <w:sz w:val="28"/>
          <w:szCs w:val="28"/>
          <w:lang w:eastAsia="ru-RU"/>
        </w:rPr>
      </w:pPr>
    </w:p>
    <w:p w14:paraId="3CEE414C">
      <w:pPr>
        <w:spacing w:after="0" w:line="312" w:lineRule="auto"/>
        <w:jc w:val="center"/>
        <w:rPr>
          <w:rFonts w:hint="default" w:ascii="Times New Roman" w:hAnsi="Times New Roman" w:eastAsia="Times New Roman" w:cs="Times New Roman"/>
          <w:sz w:val="28"/>
          <w:szCs w:val="28"/>
          <w:lang w:eastAsia="ru-RU"/>
        </w:rPr>
      </w:pPr>
    </w:p>
    <w:p w14:paraId="1B4BD44F">
      <w:pPr>
        <w:spacing w:after="0" w:line="312" w:lineRule="auto"/>
        <w:jc w:val="center"/>
        <w:rPr>
          <w:rFonts w:hint="default" w:ascii="Times New Roman" w:hAnsi="Times New Roman" w:eastAsia="Times New Roman" w:cs="Times New Roman"/>
          <w:sz w:val="28"/>
          <w:szCs w:val="28"/>
          <w:lang w:eastAsia="ru-RU"/>
        </w:rPr>
      </w:pPr>
    </w:p>
    <w:tbl>
      <w:tblPr>
        <w:tblStyle w:val="32"/>
        <w:tblW w:w="0" w:type="auto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282"/>
        <w:gridCol w:w="3289"/>
      </w:tblGrid>
      <w:tr w14:paraId="1E80EF5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282" w:type="dxa"/>
          </w:tcPr>
          <w:p w14:paraId="471C8A0E">
            <w:pPr>
              <w:spacing w:after="0" w:line="312" w:lineRule="auto"/>
              <w:rPr>
                <w:rFonts w:hint="default" w:ascii="Times New Roman" w:hAnsi="Times New Roman" w:eastAsia="Times New Roman" w:cs="Times New Roman"/>
                <w:sz w:val="28"/>
                <w:szCs w:val="28"/>
                <w:lang w:eastAsia="ru-RU"/>
              </w:rPr>
            </w:pPr>
            <w:r>
              <w:rPr>
                <w:rFonts w:hint="default" w:ascii="Times New Roman" w:hAnsi="Times New Roman" w:eastAsia="Times New Roman" w:cs="Times New Roman"/>
                <w:sz w:val="28"/>
                <w:szCs w:val="28"/>
                <w:lang w:eastAsia="ru-RU"/>
              </w:rPr>
              <w:t>Доцент, кандидат техн. наук</w:t>
            </w:r>
          </w:p>
          <w:p w14:paraId="2CE90D22">
            <w:pPr>
              <w:spacing w:after="0" w:line="312" w:lineRule="auto"/>
              <w:rPr>
                <w:rFonts w:hint="default" w:ascii="Times New Roman" w:hAnsi="Times New Roman" w:eastAsia="Times New Roman" w:cs="Times New Roman"/>
                <w:sz w:val="28"/>
                <w:szCs w:val="28"/>
                <w:lang w:eastAsia="ru-RU"/>
              </w:rPr>
            </w:pPr>
          </w:p>
        </w:tc>
        <w:tc>
          <w:tcPr>
            <w:tcW w:w="3289" w:type="dxa"/>
          </w:tcPr>
          <w:p w14:paraId="03A9A739">
            <w:pPr>
              <w:spacing w:after="0" w:line="312" w:lineRule="auto"/>
              <w:rPr>
                <w:rFonts w:hint="default" w:ascii="Times New Roman" w:hAnsi="Times New Roman" w:eastAsia="Times New Roman" w:cs="Times New Roman"/>
                <w:sz w:val="28"/>
                <w:szCs w:val="28"/>
                <w:lang w:eastAsia="ru-RU"/>
              </w:rPr>
            </w:pPr>
            <w:r>
              <w:rPr>
                <w:rFonts w:hint="default" w:ascii="Times New Roman" w:hAnsi="Times New Roman" w:eastAsia="Times New Roman" w:cs="Times New Roman"/>
                <w:sz w:val="28"/>
                <w:szCs w:val="28"/>
                <w:lang w:eastAsia="ru-RU"/>
              </w:rPr>
              <w:t>А. Г. Белик</w:t>
            </w:r>
          </w:p>
        </w:tc>
      </w:tr>
      <w:tr w14:paraId="190D322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27" w:hRule="atLeast"/>
        </w:trPr>
        <w:tc>
          <w:tcPr>
            <w:tcW w:w="6282" w:type="dxa"/>
          </w:tcPr>
          <w:p w14:paraId="536A3724">
            <w:pPr>
              <w:spacing w:after="0" w:line="312" w:lineRule="auto"/>
              <w:rPr>
                <w:rFonts w:hint="default" w:ascii="Times New Roman" w:hAnsi="Times New Roman" w:eastAsia="Times New Roman" w:cs="Times New Roman"/>
                <w:sz w:val="28"/>
                <w:szCs w:val="28"/>
                <w:lang w:eastAsia="ru-RU"/>
              </w:rPr>
            </w:pPr>
            <w:r>
              <w:rPr>
                <w:rFonts w:hint="default" w:ascii="Times New Roman" w:hAnsi="Times New Roman" w:eastAsia="Times New Roman" w:cs="Times New Roman"/>
                <w:sz w:val="28"/>
                <w:szCs w:val="28"/>
                <w:lang w:eastAsia="ru-RU"/>
              </w:rPr>
              <w:t xml:space="preserve">Студент </w:t>
            </w:r>
          </w:p>
        </w:tc>
        <w:tc>
          <w:tcPr>
            <w:tcW w:w="3289" w:type="dxa"/>
          </w:tcPr>
          <w:p w14:paraId="2CD240D0">
            <w:pPr>
              <w:spacing w:after="0" w:line="312" w:lineRule="auto"/>
              <w:rPr>
                <w:rFonts w:hint="default" w:ascii="Times New Roman" w:hAnsi="Times New Roman" w:eastAsia="Times New Roman" w:cs="Times New Roman"/>
                <w:sz w:val="28"/>
                <w:szCs w:val="28"/>
                <w:lang w:eastAsia="ru-RU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lang w:val="en-US" w:eastAsia="ru-RU"/>
              </w:rPr>
              <w:t>В. А. Чернобривенко</w:t>
            </w:r>
          </w:p>
        </w:tc>
      </w:tr>
    </w:tbl>
    <w:p w14:paraId="2A499354">
      <w:pPr>
        <w:spacing w:after="0" w:line="312" w:lineRule="auto"/>
        <w:rPr>
          <w:rFonts w:hint="default" w:ascii="Times New Roman" w:hAnsi="Times New Roman" w:eastAsia="Times New Roman" w:cs="Times New Roman"/>
          <w:sz w:val="28"/>
          <w:szCs w:val="28"/>
          <w:lang w:eastAsia="ru-RU"/>
        </w:rPr>
      </w:pPr>
    </w:p>
    <w:p w14:paraId="63A5C7D8">
      <w:pPr>
        <w:spacing w:after="0" w:line="312" w:lineRule="auto"/>
        <w:rPr>
          <w:rFonts w:hint="default" w:ascii="Times New Roman" w:hAnsi="Times New Roman" w:eastAsia="Times New Roman" w:cs="Times New Roman"/>
          <w:sz w:val="28"/>
          <w:szCs w:val="28"/>
          <w:lang w:val="en-US" w:eastAsia="ru-RU"/>
        </w:rPr>
      </w:pPr>
    </w:p>
    <w:p w14:paraId="69F08A80">
      <w:pPr>
        <w:spacing w:after="0" w:line="312" w:lineRule="auto"/>
        <w:rPr>
          <w:rFonts w:hint="default" w:ascii="Times New Roman" w:hAnsi="Times New Roman" w:eastAsia="Times New Roman" w:cs="Times New Roman"/>
          <w:sz w:val="28"/>
          <w:szCs w:val="28"/>
          <w:lang w:val="en-US" w:eastAsia="ru-RU"/>
        </w:rPr>
      </w:pPr>
    </w:p>
    <w:p w14:paraId="4BFE32F5">
      <w:pPr>
        <w:spacing w:after="0" w:line="312" w:lineRule="auto"/>
        <w:jc w:val="center"/>
        <w:rPr>
          <w:rFonts w:hint="default" w:ascii="Times New Roman" w:hAnsi="Times New Roman" w:eastAsia="Times New Roman" w:cs="Times New Roman"/>
          <w:sz w:val="28"/>
          <w:szCs w:val="28"/>
          <w:lang w:eastAsia="ru-RU"/>
        </w:rPr>
      </w:pPr>
    </w:p>
    <w:p w14:paraId="71F5AE67">
      <w:pPr>
        <w:spacing w:after="0" w:line="312" w:lineRule="auto"/>
        <w:jc w:val="center"/>
        <w:rPr>
          <w:rFonts w:hint="default" w:ascii="Times New Roman" w:hAnsi="Times New Roman" w:eastAsia="Times New Roman" w:cs="Times New Roman"/>
          <w:sz w:val="28"/>
          <w:szCs w:val="28"/>
          <w:lang w:eastAsia="ru-RU"/>
        </w:rPr>
      </w:pPr>
    </w:p>
    <w:p w14:paraId="7930979B">
      <w:pPr>
        <w:spacing w:after="0" w:line="312" w:lineRule="auto"/>
        <w:rPr>
          <w:rFonts w:hint="default" w:ascii="Times New Roman" w:hAnsi="Times New Roman" w:eastAsia="Times New Roman" w:cs="Times New Roman"/>
          <w:sz w:val="28"/>
          <w:szCs w:val="28"/>
          <w:lang w:eastAsia="ru-RU"/>
        </w:rPr>
      </w:pPr>
    </w:p>
    <w:p w14:paraId="58350E9E">
      <w:pPr>
        <w:spacing w:after="0" w:line="312" w:lineRule="auto"/>
        <w:jc w:val="center"/>
        <w:rPr>
          <w:rFonts w:hint="default"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hint="default" w:ascii="Times New Roman" w:hAnsi="Times New Roman" w:eastAsia="Times New Roman" w:cs="Times New Roman"/>
          <w:sz w:val="28"/>
          <w:szCs w:val="28"/>
          <w:lang w:eastAsia="ru-RU"/>
        </w:rPr>
        <w:t>Омск 2026</w:t>
      </w:r>
    </w:p>
    <w:p w14:paraId="3315F7D5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jc w:val="center"/>
        <w:textAlignment w:val="auto"/>
        <w:rPr>
          <w:rFonts w:eastAsia="Times New Roman" w:cs="Times New Roman"/>
          <w:b/>
          <w:bCs/>
          <w:szCs w:val="28"/>
          <w:lang w:eastAsia="ru-RU"/>
        </w:rPr>
      </w:pPr>
      <w:r>
        <w:rPr>
          <w:rFonts w:cs="Times New Roman"/>
          <w:szCs w:val="28"/>
        </w:rPr>
        <w:br w:type="page"/>
      </w:r>
      <w:r>
        <w:rPr>
          <w:rFonts w:eastAsia="Times New Roman" w:cs="Times New Roman"/>
          <w:b/>
          <w:bCs/>
          <w:szCs w:val="28"/>
          <w:lang w:eastAsia="ru-RU"/>
        </w:rPr>
        <w:t>РЕФЕРАТ</w:t>
      </w:r>
    </w:p>
    <w:p w14:paraId="6CD167B7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709"/>
        <w:jc w:val="both"/>
        <w:textAlignment w:val="auto"/>
        <w:rPr>
          <w:rFonts w:eastAsia="Times New Roman" w:cs="Times New Roman"/>
          <w:szCs w:val="28"/>
          <w:lang w:eastAsia="ru-RU"/>
        </w:rPr>
      </w:pPr>
      <w:r>
        <w:t>Пояснительная записка</w:t>
      </w:r>
      <w:r>
        <w:rPr>
          <w:rFonts w:hint="default"/>
          <w:lang w:val="ru-RU"/>
        </w:rPr>
        <w:t xml:space="preserve"> </w:t>
      </w:r>
      <w:r>
        <w:rPr>
          <w:rFonts w:eastAsia="Times New Roman" w:cs="Times New Roman"/>
          <w:szCs w:val="28"/>
          <w:lang w:eastAsia="ru-RU"/>
        </w:rPr>
        <w:t>33 с., 30 рис., 5 источн.</w:t>
      </w:r>
    </w:p>
    <w:p w14:paraId="3884C04E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jc w:val="both"/>
        <w:textAlignment w:val="auto"/>
        <w:rPr>
          <w:rFonts w:eastAsia="Times New Roman" w:cs="Times New Roman"/>
          <w:szCs w:val="28"/>
          <w:lang w:eastAsia="ru-RU"/>
        </w:rPr>
      </w:pPr>
      <w:r>
        <w:rPr>
          <w:rFonts w:cs="Times New Roman"/>
          <w:szCs w:val="28"/>
          <w:lang w:val="ru-RU"/>
        </w:rPr>
        <w:t>АВТОМАТИЗАЦИЯ</w:t>
      </w:r>
      <w:r>
        <w:rPr>
          <w:rFonts w:cs="Times New Roman"/>
          <w:szCs w:val="28"/>
        </w:rPr>
        <w:t xml:space="preserve"> БУХГАЛТЕРСКОЙ </w:t>
      </w:r>
      <w:r>
        <w:rPr>
          <w:rFonts w:cs="Times New Roman"/>
          <w:szCs w:val="28"/>
          <w:lang w:val="ru-RU"/>
        </w:rPr>
        <w:t>ОТЧЁТНОСТИ</w:t>
      </w:r>
      <w:r>
        <w:rPr>
          <w:rFonts w:cs="Times New Roman"/>
          <w:szCs w:val="28"/>
        </w:rPr>
        <w:t xml:space="preserve"> НЕФТЕПРОВО</w:t>
      </w:r>
      <w:r>
        <w:rPr>
          <w:rFonts w:hint="default" w:cs="Times New Roman"/>
          <w:szCs w:val="28"/>
          <w:lang w:val="ru-RU"/>
        </w:rPr>
        <w:t xml:space="preserve">- </w:t>
      </w:r>
      <w:r>
        <w:rPr>
          <w:rFonts w:cs="Times New Roman"/>
          <w:szCs w:val="28"/>
        </w:rPr>
        <w:t>ДНЫХ КОМПАНИЙ</w:t>
      </w:r>
    </w:p>
    <w:p w14:paraId="6B00AECF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709"/>
        <w:jc w:val="both"/>
        <w:textAlignment w:val="auto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>Целью данной работы является проведение системного анализа автоматизации бухгалтерского учёта на предприятиях нефтепроводного транспорта, выявление проблем применяемых систем и постановка задачи на разработку программного модуля учёта, контроля и нормирования материально-производственных запасов.</w:t>
      </w:r>
    </w:p>
    <w:p w14:paraId="57472211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709"/>
        <w:jc w:val="both"/>
        <w:textAlignment w:val="auto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>Результатами данной работы являются пояснительная записка, содержащая аналитический обзор системы автоматизации бухгалтерии нефтепроводных компаний, техническое задание на разработку модуля в соответствии с ГОСТ 34.602-2020, постановку задачи проектирования со спецификацией функциональных требований на программный модуль, реализующий функции автоматического проведения первичных учётных документов, распределения расходов по счетам затрат, сверки фактического расхода с нормами, контроля списания по материально-ответственным лицам, формирования аналитической отчётности по отклонениям и интеграции норм в личные карточки сотрудников.</w:t>
      </w:r>
    </w:p>
    <w:p w14:paraId="46CCDA8B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708" w:firstLineChars="0"/>
        <w:textAlignment w:val="auto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>Степень внедрения - для учебных целей.</w:t>
      </w:r>
    </w:p>
    <w:p w14:paraId="0B5AC10F">
      <w:pPr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br w:type="page"/>
      </w:r>
    </w:p>
    <w:p w14:paraId="0DDEE317">
      <w:pPr>
        <w:rPr>
          <w:rFonts w:eastAsia="Times New Roman" w:cs="Times New Roman"/>
          <w:szCs w:val="28"/>
          <w:lang w:eastAsia="ru-RU"/>
        </w:rPr>
      </w:pPr>
    </w:p>
    <w:p w14:paraId="42D5F9A9">
      <w:pPr>
        <w:ind w:right="-850"/>
        <w:jc w:val="center"/>
        <w:rPr>
          <w:rFonts w:eastAsia="Times New Roman" w:cs="Times New Roman"/>
          <w:b/>
          <w:szCs w:val="28"/>
          <w:lang w:eastAsia="ru-RU"/>
        </w:rPr>
      </w:pPr>
      <w:r>
        <w:rPr>
          <w:rFonts w:eastAsia="Times New Roman" w:cs="Times New Roman"/>
          <w:b/>
          <w:szCs w:val="28"/>
          <w:lang w:eastAsia="ru-RU"/>
        </w:rPr>
        <w:t>СОДЕРЖАНИЕ</w:t>
      </w:r>
    </w:p>
    <w:sdt>
      <w:sdtPr>
        <w:rPr>
          <w:rFonts w:asciiTheme="minorHAnsi" w:hAnsiTheme="minorHAnsi" w:cstheme="minorBidi"/>
          <w:b/>
          <w:bCs/>
          <w:sz w:val="22"/>
        </w:rPr>
        <w:id w:val="1258107641"/>
        <w:docPartObj>
          <w:docPartGallery w:val="Table of Contents"/>
          <w:docPartUnique/>
        </w:docPartObj>
      </w:sdtPr>
      <w:sdtEndPr>
        <w:rPr>
          <w:rFonts w:ascii="Times New Roman" w:hAnsi="Times New Roman" w:cs="Times New Roman"/>
          <w:b w:val="0"/>
          <w:bCs w:val="0"/>
          <w:sz w:val="28"/>
        </w:rPr>
      </w:sdtEndPr>
      <w:sdtContent>
        <w:p w14:paraId="25D79666">
          <w:pPr>
            <w:pStyle w:val="19"/>
            <w:rPr>
              <w:rFonts w:asciiTheme="minorHAnsi" w:hAnsiTheme="minorHAnsi" w:cstheme="minorBidi"/>
              <w:b/>
              <w:bCs/>
              <w:sz w:val="22"/>
            </w:rPr>
          </w:pPr>
        </w:p>
        <w:p w14:paraId="5AB17DE7">
          <w:pPr>
            <w:pStyle w:val="20"/>
            <w:tabs>
              <w:tab w:val="right" w:leader="dot" w:pos="9345"/>
            </w:tabs>
            <w:rPr>
              <w:rFonts w:asciiTheme="minorHAnsi" w:hAnsiTheme="minorHAnsi" w:eastAsiaTheme="minorEastAsia"/>
              <w:sz w:val="22"/>
              <w:lang w:eastAsia="ru-RU"/>
            </w:rPr>
          </w:pPr>
          <w:r>
            <w:rPr>
              <w:rFonts w:asciiTheme="minorHAnsi" w:hAnsiTheme="minorHAnsi"/>
              <w:sz w:val="22"/>
              <w:szCs w:val="28"/>
            </w:rPr>
            <w:fldChar w:fldCharType="begin"/>
          </w:r>
          <w:r>
            <w:rPr>
              <w:szCs w:val="28"/>
            </w:rPr>
            <w:instrText xml:space="preserve"> TOC \o "1-4" \h \z \u </w:instrText>
          </w:r>
          <w:r>
            <w:rPr>
              <w:rFonts w:asciiTheme="minorHAnsi" w:hAnsiTheme="minorHAnsi"/>
              <w:sz w:val="22"/>
              <w:szCs w:val="28"/>
            </w:rPr>
            <w:fldChar w:fldCharType="separate"/>
          </w:r>
          <w:r>
            <w:fldChar w:fldCharType="begin"/>
          </w:r>
          <w:r>
            <w:instrText xml:space="preserve"> HYPERLINK \l "_Toc222940332" </w:instrText>
          </w:r>
          <w:r>
            <w:fldChar w:fldCharType="separate"/>
          </w:r>
          <w:r>
            <w:rPr>
              <w:rStyle w:val="15"/>
              <w:rFonts w:eastAsia="Times New Roman"/>
            </w:rPr>
            <w:t>ВВЕДЕНИЕ</w:t>
          </w:r>
          <w:r>
            <w:tab/>
          </w:r>
          <w:r>
            <w:fldChar w:fldCharType="begin"/>
          </w:r>
          <w:r>
            <w:instrText xml:space="preserve"> PAGEREF _Toc222940332 \h </w:instrText>
          </w:r>
          <w:r>
            <w:fldChar w:fldCharType="separate"/>
          </w:r>
          <w:r>
            <w:t>3</w:t>
          </w:r>
          <w:r>
            <w:fldChar w:fldCharType="end"/>
          </w:r>
          <w:r>
            <w:fldChar w:fldCharType="end"/>
          </w:r>
        </w:p>
        <w:p w14:paraId="6637DF42">
          <w:pPr>
            <w:pStyle w:val="20"/>
            <w:tabs>
              <w:tab w:val="right" w:leader="dot" w:pos="9345"/>
            </w:tabs>
            <w:rPr>
              <w:rFonts w:asciiTheme="minorHAnsi" w:hAnsiTheme="minorHAnsi" w:eastAsiaTheme="minorEastAsia"/>
              <w:sz w:val="22"/>
              <w:lang w:eastAsia="ru-RU"/>
            </w:rPr>
          </w:pPr>
          <w:r>
            <w:fldChar w:fldCharType="begin"/>
          </w:r>
          <w:r>
            <w:instrText xml:space="preserve"> HYPERLINK \l "_Toc222940333" </w:instrText>
          </w:r>
          <w:r>
            <w:fldChar w:fldCharType="separate"/>
          </w:r>
          <w:r>
            <w:rPr>
              <w:rStyle w:val="15"/>
            </w:rPr>
            <w:t>1 Аналитический обзор игры</w:t>
          </w:r>
          <w:r>
            <w:tab/>
          </w:r>
          <w:r>
            <w:fldChar w:fldCharType="begin"/>
          </w:r>
          <w:r>
            <w:instrText xml:space="preserve"> PAGEREF _Toc222940333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 w14:paraId="087CC6BD">
          <w:pPr>
            <w:pStyle w:val="21"/>
            <w:tabs>
              <w:tab w:val="right" w:leader="dot" w:pos="9345"/>
            </w:tabs>
            <w:rPr>
              <w:rFonts w:asciiTheme="minorHAnsi" w:hAnsiTheme="minorHAnsi" w:eastAsiaTheme="minorEastAsia"/>
              <w:sz w:val="22"/>
              <w:lang w:eastAsia="ru-RU"/>
            </w:rPr>
          </w:pPr>
          <w:r>
            <w:fldChar w:fldCharType="begin"/>
          </w:r>
          <w:r>
            <w:instrText xml:space="preserve"> HYPERLINK \l "_Toc222940334" </w:instrText>
          </w:r>
          <w:r>
            <w:fldChar w:fldCharType="separate"/>
          </w:r>
          <w:r>
            <w:rPr>
              <w:rStyle w:val="15"/>
            </w:rPr>
            <w:t>1.1 Характеристика области исследования</w:t>
          </w:r>
          <w:r>
            <w:tab/>
          </w:r>
          <w:r>
            <w:fldChar w:fldCharType="begin"/>
          </w:r>
          <w:r>
            <w:instrText xml:space="preserve"> PAGEREF _Toc222940334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 w14:paraId="35E0F962">
          <w:pPr>
            <w:pStyle w:val="22"/>
            <w:tabs>
              <w:tab w:val="right" w:leader="dot" w:pos="9345"/>
            </w:tabs>
            <w:rPr>
              <w:rFonts w:asciiTheme="minorHAnsi" w:hAnsiTheme="minorHAnsi" w:eastAsiaTheme="minorEastAsia"/>
              <w:sz w:val="22"/>
              <w:lang w:eastAsia="ru-RU"/>
            </w:rPr>
          </w:pPr>
          <w:r>
            <w:fldChar w:fldCharType="begin"/>
          </w:r>
          <w:r>
            <w:instrText xml:space="preserve"> HYPERLINK \l "_Toc222940335" </w:instrText>
          </w:r>
          <w:r>
            <w:fldChar w:fldCharType="separate"/>
          </w:r>
          <w:r>
            <w:rPr>
              <w:rStyle w:val="15"/>
            </w:rPr>
            <w:t>1.1.1 Общая характеристика</w:t>
          </w:r>
          <w:r>
            <w:tab/>
          </w:r>
          <w:r>
            <w:fldChar w:fldCharType="begin"/>
          </w:r>
          <w:r>
            <w:instrText xml:space="preserve"> PAGEREF _Toc222940335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 w14:paraId="12CBEB56">
          <w:pPr>
            <w:pStyle w:val="22"/>
            <w:tabs>
              <w:tab w:val="right" w:leader="dot" w:pos="9345"/>
            </w:tabs>
            <w:rPr>
              <w:rFonts w:asciiTheme="minorHAnsi" w:hAnsiTheme="minorHAnsi" w:eastAsiaTheme="minorEastAsia"/>
              <w:sz w:val="22"/>
              <w:lang w:eastAsia="ru-RU"/>
            </w:rPr>
          </w:pPr>
          <w:r>
            <w:fldChar w:fldCharType="begin"/>
          </w:r>
          <w:r>
            <w:instrText xml:space="preserve"> HYPERLINK \l "_Toc222940336" </w:instrText>
          </w:r>
          <w:r>
            <w:fldChar w:fldCharType="separate"/>
          </w:r>
          <w:r>
            <w:rPr>
              <w:rStyle w:val="15"/>
            </w:rPr>
            <w:t>1.1.2 История игры «Мафия» и цифровых ассистентов в России</w:t>
          </w:r>
          <w:r>
            <w:tab/>
          </w:r>
          <w:r>
            <w:fldChar w:fldCharType="begin"/>
          </w:r>
          <w:r>
            <w:instrText xml:space="preserve"> PAGEREF _Toc222940336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 w14:paraId="341007B4">
          <w:pPr>
            <w:pStyle w:val="22"/>
            <w:tabs>
              <w:tab w:val="right" w:leader="dot" w:pos="9345"/>
            </w:tabs>
            <w:rPr>
              <w:rFonts w:asciiTheme="minorHAnsi" w:hAnsiTheme="minorHAnsi" w:eastAsiaTheme="minorEastAsia"/>
              <w:sz w:val="22"/>
              <w:lang w:eastAsia="ru-RU"/>
            </w:rPr>
          </w:pPr>
          <w:r>
            <w:fldChar w:fldCharType="begin"/>
          </w:r>
          <w:r>
            <w:instrText xml:space="preserve"> HYPERLINK \l "_Toc222940337" </w:instrText>
          </w:r>
          <w:r>
            <w:fldChar w:fldCharType="separate"/>
          </w:r>
          <w:r>
            <w:rPr>
              <w:rStyle w:val="15"/>
            </w:rPr>
            <w:t>1.1.3 Оценка уровня автоматизации игровых процессов</w:t>
          </w:r>
          <w:r>
            <w:tab/>
          </w:r>
          <w:r>
            <w:fldChar w:fldCharType="begin"/>
          </w:r>
          <w:r>
            <w:instrText xml:space="preserve"> PAGEREF _Toc222940337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 w14:paraId="6604467A">
          <w:pPr>
            <w:pStyle w:val="22"/>
            <w:tabs>
              <w:tab w:val="right" w:leader="dot" w:pos="9345"/>
            </w:tabs>
            <w:rPr>
              <w:rFonts w:asciiTheme="minorHAnsi" w:hAnsiTheme="minorHAnsi" w:eastAsiaTheme="minorEastAsia"/>
              <w:sz w:val="22"/>
              <w:lang w:eastAsia="ru-RU"/>
            </w:rPr>
          </w:pPr>
          <w:r>
            <w:fldChar w:fldCharType="begin"/>
          </w:r>
          <w:r>
            <w:instrText xml:space="preserve"> HYPERLINK \l "_Toc222940338" </w:instrText>
          </w:r>
          <w:r>
            <w:fldChar w:fldCharType="separate"/>
          </w:r>
          <w:r>
            <w:rPr>
              <w:rStyle w:val="15"/>
            </w:rPr>
            <w:t>1.1.4 Автоматизация функций ведущего</w:t>
          </w:r>
          <w:r>
            <w:tab/>
          </w:r>
          <w:r>
            <w:fldChar w:fldCharType="begin"/>
          </w:r>
          <w:r>
            <w:instrText xml:space="preserve"> PAGEREF _Toc222940338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 w14:paraId="4D10981A">
          <w:pPr>
            <w:pStyle w:val="21"/>
            <w:tabs>
              <w:tab w:val="right" w:leader="dot" w:pos="9345"/>
            </w:tabs>
            <w:rPr>
              <w:rFonts w:asciiTheme="minorHAnsi" w:hAnsiTheme="minorHAnsi" w:eastAsiaTheme="minorEastAsia"/>
              <w:sz w:val="22"/>
              <w:lang w:eastAsia="ru-RU"/>
            </w:rPr>
          </w:pPr>
          <w:r>
            <w:fldChar w:fldCharType="begin"/>
          </w:r>
          <w:r>
            <w:instrText xml:space="preserve"> HYPERLINK \l "_Toc222940339" </w:instrText>
          </w:r>
          <w:r>
            <w:fldChar w:fldCharType="separate"/>
          </w:r>
          <w:r>
            <w:rPr>
              <w:rStyle w:val="15"/>
            </w:rPr>
            <w:t>1.2. Организационная структура управления</w:t>
          </w:r>
          <w:r>
            <w:tab/>
          </w:r>
          <w:r>
            <w:fldChar w:fldCharType="begin"/>
          </w:r>
          <w:r>
            <w:instrText xml:space="preserve"> PAGEREF _Toc222940339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 w14:paraId="10A7F8DC">
          <w:pPr>
            <w:pStyle w:val="21"/>
            <w:tabs>
              <w:tab w:val="right" w:leader="dot" w:pos="9345"/>
            </w:tabs>
            <w:rPr>
              <w:rFonts w:asciiTheme="minorHAnsi" w:hAnsiTheme="minorHAnsi" w:eastAsiaTheme="minorEastAsia"/>
              <w:sz w:val="22"/>
              <w:lang w:eastAsia="ru-RU"/>
            </w:rPr>
          </w:pPr>
          <w:r>
            <w:fldChar w:fldCharType="begin"/>
          </w:r>
          <w:r>
            <w:instrText xml:space="preserve"> HYPERLINK \l "_Toc222940340" </w:instrText>
          </w:r>
          <w:r>
            <w:fldChar w:fldCharType="separate"/>
          </w:r>
          <w:r>
            <w:rPr>
              <w:rStyle w:val="15"/>
            </w:rPr>
            <w:t>1.3 Функции и задачи сотрудников</w:t>
          </w:r>
          <w:r>
            <w:tab/>
          </w:r>
          <w:r>
            <w:fldChar w:fldCharType="begin"/>
          </w:r>
          <w:r>
            <w:instrText xml:space="preserve"> PAGEREF _Toc222940340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fldChar w:fldCharType="end"/>
          </w:r>
        </w:p>
        <w:p w14:paraId="1702DA7A">
          <w:pPr>
            <w:pStyle w:val="21"/>
            <w:tabs>
              <w:tab w:val="right" w:leader="dot" w:pos="9345"/>
            </w:tabs>
            <w:rPr>
              <w:rFonts w:asciiTheme="minorHAnsi" w:hAnsiTheme="minorHAnsi" w:eastAsiaTheme="minorEastAsia"/>
              <w:sz w:val="22"/>
              <w:lang w:eastAsia="ru-RU"/>
            </w:rPr>
          </w:pPr>
          <w:r>
            <w:fldChar w:fldCharType="begin"/>
          </w:r>
          <w:r>
            <w:instrText xml:space="preserve"> HYPERLINK \l "_Toc222940341" </w:instrText>
          </w:r>
          <w:r>
            <w:fldChar w:fldCharType="separate"/>
          </w:r>
          <w:r>
            <w:rPr>
              <w:rStyle w:val="15"/>
            </w:rPr>
            <w:t xml:space="preserve">1.4 Программное и техническое обеспечение </w:t>
          </w:r>
          <w:r>
            <w:tab/>
          </w:r>
          <w:r>
            <w:fldChar w:fldCharType="begin"/>
          </w:r>
          <w:r>
            <w:instrText xml:space="preserve"> PAGEREF _Toc222940341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fldChar w:fldCharType="end"/>
          </w:r>
        </w:p>
        <w:p w14:paraId="638449E4">
          <w:pPr>
            <w:pStyle w:val="22"/>
            <w:tabs>
              <w:tab w:val="right" w:leader="dot" w:pos="9345"/>
            </w:tabs>
            <w:rPr>
              <w:rFonts w:asciiTheme="minorHAnsi" w:hAnsiTheme="minorHAnsi" w:eastAsiaTheme="minorEastAsia"/>
              <w:sz w:val="22"/>
              <w:lang w:eastAsia="ru-RU"/>
            </w:rPr>
          </w:pPr>
          <w:r>
            <w:fldChar w:fldCharType="begin"/>
          </w:r>
          <w:r>
            <w:instrText xml:space="preserve"> HYPERLINK \l "_Toc222940342" </w:instrText>
          </w:r>
          <w:r>
            <w:fldChar w:fldCharType="separate"/>
          </w:r>
          <w:r>
            <w:rPr>
              <w:rStyle w:val="15"/>
            </w:rPr>
            <w:t>1.4.1 Программное обеспечение (ПО)</w:t>
          </w:r>
          <w:r>
            <w:tab/>
          </w:r>
          <w:r>
            <w:fldChar w:fldCharType="begin"/>
          </w:r>
          <w:r>
            <w:instrText xml:space="preserve"> PAGEREF _Toc222940342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fldChar w:fldCharType="end"/>
          </w:r>
        </w:p>
        <w:p w14:paraId="6513AC48">
          <w:pPr>
            <w:pStyle w:val="22"/>
            <w:tabs>
              <w:tab w:val="right" w:leader="dot" w:pos="9345"/>
            </w:tabs>
            <w:rPr>
              <w:rFonts w:asciiTheme="minorHAnsi" w:hAnsiTheme="minorHAnsi" w:eastAsiaTheme="minorEastAsia"/>
              <w:sz w:val="22"/>
              <w:lang w:eastAsia="ru-RU"/>
            </w:rPr>
          </w:pPr>
          <w:r>
            <w:fldChar w:fldCharType="begin"/>
          </w:r>
          <w:r>
            <w:instrText xml:space="preserve"> HYPERLINK \l "_Toc222940343" </w:instrText>
          </w:r>
          <w:r>
            <w:fldChar w:fldCharType="separate"/>
          </w:r>
          <w:r>
            <w:rPr>
              <w:rStyle w:val="15"/>
            </w:rPr>
            <w:t>1.4.2 Техническое обеспечение</w:t>
          </w:r>
          <w:r>
            <w:tab/>
          </w:r>
          <w:r>
            <w:fldChar w:fldCharType="begin"/>
          </w:r>
          <w:r>
            <w:instrText xml:space="preserve"> PAGEREF _Toc222940343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fldChar w:fldCharType="end"/>
          </w:r>
        </w:p>
        <w:p w14:paraId="3EC53B0B">
          <w:pPr>
            <w:pStyle w:val="21"/>
            <w:tabs>
              <w:tab w:val="right" w:leader="dot" w:pos="9345"/>
            </w:tabs>
            <w:rPr>
              <w:rFonts w:asciiTheme="minorHAnsi" w:hAnsiTheme="minorHAnsi" w:eastAsiaTheme="minorEastAsia"/>
              <w:sz w:val="22"/>
              <w:lang w:eastAsia="ru-RU"/>
            </w:rPr>
          </w:pPr>
          <w:r>
            <w:fldChar w:fldCharType="begin"/>
          </w:r>
          <w:r>
            <w:instrText xml:space="preserve"> HYPERLINK \l "_Toc222940344" </w:instrText>
          </w:r>
          <w:r>
            <w:fldChar w:fldCharType="separate"/>
          </w:r>
          <w:r>
            <w:rPr>
              <w:rStyle w:val="15"/>
            </w:rPr>
            <w:t>1.5 Исследование системы автоматизации игры</w:t>
          </w:r>
          <w:r>
            <w:tab/>
          </w:r>
          <w:r>
            <w:fldChar w:fldCharType="begin"/>
          </w:r>
          <w:r>
            <w:instrText xml:space="preserve"> PAGEREF _Toc222940344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fldChar w:fldCharType="end"/>
          </w:r>
        </w:p>
        <w:p w14:paraId="2F76FCA0">
          <w:pPr>
            <w:pStyle w:val="21"/>
            <w:tabs>
              <w:tab w:val="right" w:leader="dot" w:pos="9345"/>
            </w:tabs>
            <w:rPr>
              <w:rFonts w:asciiTheme="minorHAnsi" w:hAnsiTheme="minorHAnsi" w:eastAsiaTheme="minorEastAsia"/>
              <w:sz w:val="22"/>
              <w:lang w:eastAsia="ru-RU"/>
            </w:rPr>
          </w:pPr>
          <w:r>
            <w:fldChar w:fldCharType="begin"/>
          </w:r>
          <w:r>
            <w:instrText xml:space="preserve"> HYPERLINK \l "_Toc222940345" </w:instrText>
          </w:r>
          <w:r>
            <w:fldChar w:fldCharType="separate"/>
          </w:r>
          <w:r>
            <w:rPr>
              <w:rStyle w:val="15"/>
            </w:rPr>
            <w:t>1.6 Выявление проблем в области автоматизации</w:t>
          </w:r>
          <w:r>
            <w:tab/>
          </w:r>
          <w:r>
            <w:fldChar w:fldCharType="begin"/>
          </w:r>
          <w:r>
            <w:instrText xml:space="preserve"> PAGEREF _Toc222940345 \h </w:instrText>
          </w:r>
          <w:r>
            <w:fldChar w:fldCharType="separate"/>
          </w:r>
          <w:r>
            <w:t>11</w:t>
          </w:r>
          <w:r>
            <w:fldChar w:fldCharType="end"/>
          </w:r>
          <w:r>
            <w:fldChar w:fldCharType="end"/>
          </w:r>
        </w:p>
        <w:p w14:paraId="02C6419F">
          <w:pPr>
            <w:pStyle w:val="22"/>
            <w:tabs>
              <w:tab w:val="right" w:leader="dot" w:pos="9345"/>
            </w:tabs>
            <w:rPr>
              <w:rFonts w:asciiTheme="minorHAnsi" w:hAnsiTheme="minorHAnsi" w:eastAsiaTheme="minorEastAsia"/>
              <w:sz w:val="22"/>
              <w:lang w:eastAsia="ru-RU"/>
            </w:rPr>
          </w:pPr>
          <w:r>
            <w:fldChar w:fldCharType="begin"/>
          </w:r>
          <w:r>
            <w:instrText xml:space="preserve"> HYPERLINK \l "_Toc222940346" </w:instrText>
          </w:r>
          <w:r>
            <w:fldChar w:fldCharType="separate"/>
          </w:r>
          <w:r>
            <w:rPr>
              <w:rStyle w:val="15"/>
            </w:rPr>
            <w:t>1.6.1 Проблемы интеграции игровых устройств</w:t>
          </w:r>
          <w:r>
            <w:tab/>
          </w:r>
          <w:r>
            <w:fldChar w:fldCharType="begin"/>
          </w:r>
          <w:r>
            <w:instrText xml:space="preserve"> PAGEREF _Toc222940346 \h </w:instrText>
          </w:r>
          <w:r>
            <w:fldChar w:fldCharType="separate"/>
          </w:r>
          <w:r>
            <w:t>11</w:t>
          </w:r>
          <w:r>
            <w:fldChar w:fldCharType="end"/>
          </w:r>
          <w:r>
            <w:fldChar w:fldCharType="end"/>
          </w:r>
        </w:p>
        <w:p w14:paraId="0AD02CC8">
          <w:pPr>
            <w:pStyle w:val="22"/>
            <w:tabs>
              <w:tab w:val="right" w:leader="dot" w:pos="9345"/>
            </w:tabs>
            <w:rPr>
              <w:rFonts w:asciiTheme="minorHAnsi" w:hAnsiTheme="minorHAnsi" w:eastAsiaTheme="minorEastAsia"/>
              <w:sz w:val="22"/>
              <w:lang w:eastAsia="ru-RU"/>
            </w:rPr>
          </w:pPr>
          <w:r>
            <w:fldChar w:fldCharType="begin"/>
          </w:r>
          <w:r>
            <w:instrText xml:space="preserve"> HYPERLINK \l "_Toc222940347" </w:instrText>
          </w:r>
          <w:r>
            <w:fldChar w:fldCharType="separate"/>
          </w:r>
          <w:r>
            <w:rPr>
              <w:rStyle w:val="15"/>
            </w:rPr>
            <w:t>1.6.2 Проблемы автоматизации игровых процессов</w:t>
          </w:r>
          <w:r>
            <w:tab/>
          </w:r>
          <w:r>
            <w:fldChar w:fldCharType="begin"/>
          </w:r>
          <w:r>
            <w:instrText xml:space="preserve"> PAGEREF _Toc222940347 \h </w:instrText>
          </w:r>
          <w:r>
            <w:fldChar w:fldCharType="separate"/>
          </w:r>
          <w:r>
            <w:t>11</w:t>
          </w:r>
          <w:r>
            <w:fldChar w:fldCharType="end"/>
          </w:r>
          <w:r>
            <w:fldChar w:fldCharType="end"/>
          </w:r>
        </w:p>
        <w:p w14:paraId="6F52BB17">
          <w:pPr>
            <w:pStyle w:val="22"/>
            <w:tabs>
              <w:tab w:val="right" w:leader="dot" w:pos="9345"/>
            </w:tabs>
            <w:rPr>
              <w:rFonts w:asciiTheme="minorHAnsi" w:hAnsiTheme="minorHAnsi" w:eastAsiaTheme="minorEastAsia"/>
              <w:sz w:val="22"/>
              <w:lang w:eastAsia="ru-RU"/>
            </w:rPr>
          </w:pPr>
          <w:r>
            <w:fldChar w:fldCharType="begin"/>
          </w:r>
          <w:r>
            <w:instrText xml:space="preserve"> HYPERLINK \l "_Toc222940348" </w:instrText>
          </w:r>
          <w:r>
            <w:fldChar w:fldCharType="separate"/>
          </w:r>
          <w:r>
            <w:rPr>
              <w:rStyle w:val="15"/>
            </w:rPr>
            <w:t>1.6.3 Проблемы контроля и проверки соблюдения правил</w:t>
          </w:r>
          <w:r>
            <w:tab/>
          </w:r>
          <w:r>
            <w:fldChar w:fldCharType="begin"/>
          </w:r>
          <w:r>
            <w:instrText xml:space="preserve"> PAGEREF _Toc222940348 \h </w:instrText>
          </w:r>
          <w:r>
            <w:fldChar w:fldCharType="separate"/>
          </w:r>
          <w:r>
            <w:rPr>
              <w:b/>
            </w:rPr>
            <w:t>Error! Bookmark not defined.</w:t>
          </w:r>
          <w:r>
            <w:fldChar w:fldCharType="end"/>
          </w:r>
          <w:r>
            <w:fldChar w:fldCharType="end"/>
          </w:r>
        </w:p>
        <w:p w14:paraId="53E0484C">
          <w:pPr>
            <w:pStyle w:val="22"/>
            <w:tabs>
              <w:tab w:val="right" w:leader="dot" w:pos="9345"/>
            </w:tabs>
            <w:rPr>
              <w:rFonts w:asciiTheme="minorHAnsi" w:hAnsiTheme="minorHAnsi" w:eastAsiaTheme="minorEastAsia"/>
              <w:sz w:val="22"/>
              <w:lang w:eastAsia="ru-RU"/>
            </w:rPr>
          </w:pPr>
          <w:r>
            <w:fldChar w:fldCharType="begin"/>
          </w:r>
          <w:r>
            <w:instrText xml:space="preserve"> HYPERLINK \l "_Toc222940349" </w:instrText>
          </w:r>
          <w:r>
            <w:fldChar w:fldCharType="separate"/>
          </w:r>
          <w:r>
            <w:rPr>
              <w:rStyle w:val="15"/>
            </w:rPr>
            <w:t>1.6.4 Организационные проблемы</w:t>
          </w:r>
          <w:r>
            <w:tab/>
          </w:r>
          <w:r>
            <w:fldChar w:fldCharType="begin"/>
          </w:r>
          <w:r>
            <w:instrText xml:space="preserve"> PAGEREF _Toc222940349 \h </w:instrText>
          </w:r>
          <w:r>
            <w:fldChar w:fldCharType="separate"/>
          </w:r>
          <w:r>
            <w:rPr>
              <w:b/>
            </w:rPr>
            <w:t>Error! Bookmark not defined.</w:t>
          </w:r>
          <w:r>
            <w:fldChar w:fldCharType="end"/>
          </w:r>
          <w:r>
            <w:fldChar w:fldCharType="end"/>
          </w:r>
        </w:p>
        <w:p w14:paraId="5E426C57">
          <w:pPr>
            <w:pStyle w:val="22"/>
            <w:tabs>
              <w:tab w:val="right" w:leader="dot" w:pos="9345"/>
            </w:tabs>
            <w:rPr>
              <w:szCs w:val="28"/>
            </w:rPr>
          </w:pPr>
          <w:r>
            <w:fldChar w:fldCharType="begin"/>
          </w:r>
          <w:r>
            <w:instrText xml:space="preserve"> HYPERLINK \l "_Toc222940350" </w:instrText>
          </w:r>
          <w:r>
            <w:fldChar w:fldCharType="separate"/>
          </w:r>
          <w:r>
            <w:rPr>
              <w:rStyle w:val="15"/>
            </w:rPr>
            <w:t>1.6.5 Количественная оценка последствий выявленных проблем</w:t>
          </w:r>
          <w:r>
            <w:tab/>
          </w:r>
          <w:r>
            <w:fldChar w:fldCharType="begin"/>
          </w:r>
          <w:r>
            <w:instrText xml:space="preserve"> PAGEREF _Toc222940350 \h </w:instrText>
          </w:r>
          <w:r>
            <w:fldChar w:fldCharType="separate"/>
          </w:r>
          <w:r>
            <w:t>11</w:t>
          </w:r>
          <w:r>
            <w:fldChar w:fldCharType="end"/>
          </w:r>
          <w:r>
            <w:fldChar w:fldCharType="end"/>
          </w:r>
          <w:r>
            <w:rPr>
              <w:szCs w:val="28"/>
            </w:rPr>
            <w:fldChar w:fldCharType="end"/>
          </w:r>
        </w:p>
        <w:p w14:paraId="3543328D">
          <w:pPr>
            <w:pStyle w:val="22"/>
            <w:tabs>
              <w:tab w:val="right" w:leader="dot" w:pos="9345"/>
            </w:tabs>
          </w:pPr>
          <w:r>
            <w:t>1.7 Исследование аналогов</w:t>
          </w:r>
          <w:r>
            <w:tab/>
          </w:r>
          <w:r>
            <w:fldChar w:fldCharType="begin"/>
          </w:r>
          <w:r>
            <w:instrText xml:space="preserve"> PAGEREF _Toc222940350 \h </w:instrText>
          </w:r>
          <w:r>
            <w:fldChar w:fldCharType="separate"/>
          </w:r>
          <w:r>
            <w:t>11</w:t>
          </w:r>
          <w:r>
            <w:fldChar w:fldCharType="end"/>
          </w:r>
        </w:p>
        <w:p w14:paraId="6DF7291B">
          <w:pPr>
            <w:pStyle w:val="22"/>
            <w:tabs>
              <w:tab w:val="right" w:leader="dot" w:pos="9345"/>
            </w:tabs>
          </w:pPr>
          <w:r>
            <w:t>1.8 Обоснование необходимости собственной разработки</w:t>
          </w:r>
          <w:r>
            <w:tab/>
          </w:r>
          <w:r>
            <w:fldChar w:fldCharType="begin"/>
          </w:r>
          <w:r>
            <w:instrText xml:space="preserve"> PAGEREF _Toc222940350 \h </w:instrText>
          </w:r>
          <w:r>
            <w:fldChar w:fldCharType="separate"/>
          </w:r>
          <w:r>
            <w:t>11</w:t>
          </w:r>
          <w:r>
            <w:fldChar w:fldCharType="end"/>
          </w:r>
        </w:p>
        <w:p w14:paraId="3DF0E180">
          <w:pPr>
            <w:pStyle w:val="22"/>
            <w:tabs>
              <w:tab w:val="right" w:leader="dot" w:pos="9345"/>
            </w:tabs>
            <w:ind w:left="0" w:firstLine="280" w:firstLineChars="100"/>
          </w:pPr>
          <w:r>
            <w:fldChar w:fldCharType="begin"/>
          </w:r>
          <w:r>
            <w:instrText xml:space="preserve"> HYPERLINK \l "_Toc222940350" </w:instrText>
          </w:r>
          <w:r>
            <w:fldChar w:fldCharType="separate"/>
          </w:r>
          <w:r>
            <w:t xml:space="preserve">2 Постановка задачи проектирования игры </w:t>
          </w:r>
          <w:r>
            <w:tab/>
          </w:r>
          <w:r>
            <w:fldChar w:fldCharType="begin"/>
          </w:r>
          <w:r>
            <w:instrText xml:space="preserve"> PAGEREF _Toc222940350 \h </w:instrText>
          </w:r>
          <w:r>
            <w:fldChar w:fldCharType="separate"/>
          </w:r>
          <w:r>
            <w:t>11</w:t>
          </w:r>
          <w:r>
            <w:fldChar w:fldCharType="end"/>
          </w:r>
          <w:r>
            <w:fldChar w:fldCharType="end"/>
          </w:r>
        </w:p>
        <w:p w14:paraId="5D07CC88">
          <w:pPr>
            <w:pStyle w:val="22"/>
            <w:tabs>
              <w:tab w:val="right" w:leader="dot" w:pos="9345"/>
            </w:tabs>
          </w:pPr>
          <w:r>
            <w:fldChar w:fldCharType="begin"/>
          </w:r>
          <w:r>
            <w:instrText xml:space="preserve"> HYPERLINK \l "_Toc222940350" </w:instrText>
          </w:r>
          <w:r>
            <w:fldChar w:fldCharType="separate"/>
          </w:r>
          <w:r>
            <w:t xml:space="preserve">2.1 Основные характеристики разработки </w:t>
          </w:r>
          <w:r>
            <w:tab/>
          </w:r>
          <w:r>
            <w:fldChar w:fldCharType="begin"/>
          </w:r>
          <w:r>
            <w:instrText xml:space="preserve"> PAGEREF _Toc222940350 \h </w:instrText>
          </w:r>
          <w:r>
            <w:fldChar w:fldCharType="separate"/>
          </w:r>
          <w:r>
            <w:t>11</w:t>
          </w:r>
          <w:r>
            <w:fldChar w:fldCharType="end"/>
          </w:r>
          <w:r>
            <w:fldChar w:fldCharType="end"/>
          </w:r>
        </w:p>
        <w:p w14:paraId="0F3E5FDE">
          <w:pPr>
            <w:pStyle w:val="22"/>
            <w:tabs>
              <w:tab w:val="right" w:leader="dot" w:pos="9345"/>
            </w:tabs>
          </w:pPr>
          <w:r>
            <w:fldChar w:fldCharType="begin"/>
          </w:r>
          <w:r>
            <w:instrText xml:space="preserve"> HYPERLINK \l "_Toc222940350" </w:instrText>
          </w:r>
          <w:r>
            <w:fldChar w:fldCharType="separate"/>
          </w:r>
          <w:r>
            <w:t xml:space="preserve">2.2 Разработка концепции и предварительного технического решения проекта </w:t>
          </w:r>
          <w:r>
            <w:tab/>
          </w:r>
          <w:r>
            <w:fldChar w:fldCharType="begin"/>
          </w:r>
          <w:r>
            <w:instrText xml:space="preserve"> PAGEREF _Toc222940350 \h </w:instrText>
          </w:r>
          <w:r>
            <w:fldChar w:fldCharType="separate"/>
          </w:r>
          <w:r>
            <w:t>11</w:t>
          </w:r>
          <w:r>
            <w:fldChar w:fldCharType="end"/>
          </w:r>
          <w:r>
            <w:fldChar w:fldCharType="end"/>
          </w:r>
        </w:p>
        <w:p w14:paraId="66F06EAF">
          <w:pPr>
            <w:pStyle w:val="22"/>
            <w:tabs>
              <w:tab w:val="right" w:leader="dot" w:pos="9345"/>
            </w:tabs>
            <w:rPr>
              <w:rFonts w:asciiTheme="minorHAnsi" w:hAnsiTheme="minorHAnsi" w:eastAsiaTheme="minorEastAsia"/>
              <w:kern w:val="2"/>
              <w:sz w:val="24"/>
              <w:szCs w:val="24"/>
              <w:lang w:eastAsia="ru-RU"/>
              <w14:ligatures w14:val="standardContextual"/>
            </w:rPr>
          </w:pPr>
          <w:r>
            <w:fldChar w:fldCharType="begin"/>
          </w:r>
          <w:r>
            <w:instrText xml:space="preserve"> HYPERLINK \l "_Toc222940350" </w:instrText>
          </w:r>
          <w:r>
            <w:fldChar w:fldCharType="separate"/>
          </w:r>
          <w:r>
            <w:t xml:space="preserve">2.3 Разработка требований и формирование спецификации </w:t>
          </w:r>
          <w:r>
            <w:tab/>
          </w:r>
          <w:r>
            <w:fldChar w:fldCharType="begin"/>
          </w:r>
          <w:r>
            <w:instrText xml:space="preserve"> PAGEREF _Toc222940350 \h </w:instrText>
          </w:r>
          <w:r>
            <w:fldChar w:fldCharType="separate"/>
          </w:r>
          <w:r>
            <w:t>11</w:t>
          </w:r>
          <w:r>
            <w:fldChar w:fldCharType="end"/>
          </w:r>
          <w:r>
            <w:fldChar w:fldCharType="end"/>
          </w:r>
        </w:p>
      </w:sdtContent>
    </w:sdt>
    <w:p w14:paraId="30D321C4">
      <w:pPr>
        <w:rPr>
          <w:rFonts w:cs="Times New Roman"/>
          <w:b/>
          <w:szCs w:val="28"/>
        </w:rPr>
      </w:pPr>
      <w:r>
        <w:rPr>
          <w:rFonts w:cs="Times New Roman"/>
          <w:b/>
          <w:szCs w:val="28"/>
        </w:rPr>
        <w:br w:type="page"/>
      </w:r>
    </w:p>
    <w:p w14:paraId="2EC32F26">
      <w:pPr>
        <w:pStyle w:val="3"/>
        <w:spacing w:after="60" w:line="240" w:lineRule="auto"/>
        <w:rPr>
          <w:rFonts w:eastAsia="Times New Roman"/>
          <w:color w:val="365F91"/>
        </w:rPr>
      </w:pPr>
      <w:bookmarkStart w:id="0" w:name="_Toc216741354"/>
      <w:bookmarkStart w:id="1" w:name="_Toc222940332"/>
      <w:r>
        <w:rPr>
          <w:rFonts w:eastAsia="Times New Roman"/>
        </w:rPr>
        <w:t>ВВЕДЕНИЕ</w:t>
      </w:r>
      <w:bookmarkEnd w:id="0"/>
      <w:bookmarkEnd w:id="1"/>
    </w:p>
    <w:p w14:paraId="10F4A192">
      <w:pPr>
        <w:spacing w:before="120" w:after="60" w:line="240" w:lineRule="auto"/>
        <w:ind w:firstLine="709"/>
        <w:jc w:val="both"/>
        <w:rPr>
          <w:rFonts w:eastAsia="Calibri"/>
          <w:szCs w:val="28"/>
        </w:rPr>
      </w:pPr>
      <w:r>
        <w:rPr>
          <w:rFonts w:eastAsia="Calibri"/>
          <w:szCs w:val="28"/>
        </w:rPr>
        <w:t>В эпоху цифровизации настольные игры становятся менее востребованными. Особое место среди них занимает «Мафия» - всем известная игра, которая потеряла свою популярность из за необходимости иметь карты и постоянное участия ведущего, который управляет ходами и следит за правилами. Именно эта необходимость становится барьером: компания не может играть полным составом, а качество проведения напрямую зависит от опыта человека, взявшего на себя эту роль.</w:t>
      </w:r>
    </w:p>
    <w:p w14:paraId="13E70C93">
      <w:pPr>
        <w:spacing w:before="120" w:after="60" w:line="240" w:lineRule="auto"/>
        <w:ind w:firstLine="709"/>
        <w:jc w:val="both"/>
        <w:rPr>
          <w:rFonts w:eastAsia="Calibri" w:cs="Times New Roman"/>
          <w:szCs w:val="28"/>
        </w:rPr>
      </w:pPr>
      <w:r>
        <w:rPr>
          <w:rFonts w:eastAsia="Calibri"/>
          <w:szCs w:val="28"/>
        </w:rPr>
        <w:t>Перенос данной игры в вид мобильного приложения позволит решить эту проблему. Разработка программного продукта, берущего на себя функции ведущего, даёт возможность всем участникам быть вовлечёнными в игру без исключений. Более того, визуализация игровых событий  - смены дня и ночи, «убийств» мафии, проверок комиссара - увеличивает погружение в игру.</w:t>
      </w:r>
    </w:p>
    <w:p w14:paraId="21DA0F2A">
      <w:pPr>
        <w:pStyle w:val="3"/>
        <w:spacing w:after="60" w:line="240" w:lineRule="auto"/>
        <w:jc w:val="left"/>
      </w:pPr>
      <w:r>
        <w:br w:type="page"/>
      </w:r>
      <w:bookmarkStart w:id="2" w:name="_Toc222940333"/>
      <w:r>
        <w:t xml:space="preserve">1 Аналитический обзор </w:t>
      </w:r>
      <w:bookmarkEnd w:id="2"/>
      <w:r>
        <w:t>игры</w:t>
      </w:r>
    </w:p>
    <w:p w14:paraId="458474BB">
      <w:pPr>
        <w:pStyle w:val="4"/>
        <w:spacing w:before="120" w:beforeAutospacing="0" w:after="60" w:afterAutospacing="0"/>
      </w:pPr>
      <w:bookmarkStart w:id="3" w:name="_Toc222940334"/>
      <w:r>
        <w:t xml:space="preserve">1.1 </w:t>
      </w:r>
      <w:bookmarkStart w:id="4" w:name="_Hlk212724816"/>
      <w:r>
        <w:t>Характеристика области исследования</w:t>
      </w:r>
      <w:bookmarkEnd w:id="3"/>
      <w:bookmarkEnd w:id="4"/>
    </w:p>
    <w:p w14:paraId="057F05CD">
      <w:pPr>
        <w:pStyle w:val="5"/>
        <w:spacing w:before="120" w:beforeAutospacing="0" w:after="60" w:afterAutospacing="0"/>
      </w:pPr>
      <w:bookmarkStart w:id="5" w:name="_Toc222940335"/>
      <w:r>
        <w:t>1.1.1 Общая характеристика</w:t>
      </w:r>
      <w:bookmarkEnd w:id="5"/>
    </w:p>
    <w:p w14:paraId="750E311B">
      <w:pPr>
        <w:spacing w:before="120" w:after="60" w:line="240" w:lineRule="auto"/>
        <w:ind w:firstLine="709"/>
        <w:jc w:val="both"/>
      </w:pPr>
      <w:r>
        <w:t>Отрасль цифровых ассистентов для настольных игр находится между играми, социальным взаимодействием и мобильной разработкой. С точки зрения игрового процесса, программный продукт, автоматизирующий роль ведущего, обладает рядом специфических характеристик.</w:t>
      </w:r>
    </w:p>
    <w:p w14:paraId="3C7EDC62">
      <w:pPr>
        <w:spacing w:before="120" w:after="60" w:line="240" w:lineRule="auto"/>
        <w:ind w:firstLine="709"/>
        <w:jc w:val="both"/>
      </w:pPr>
      <w:r>
        <w:t>Игра «Мафия» — это игра на компанию минимум от трёх человек с приватной информацией. Основные роли: мафия (знает друг друга), комиссар (проверяет игроков ночью), мирные жители (не обладают специальными действиями ночью). Ведущий объявляет фазами дня и ночи и собирает голоса каждой роли.</w:t>
      </w:r>
    </w:p>
    <w:p w14:paraId="69D973F1">
      <w:pPr>
        <w:spacing w:before="120" w:after="60" w:line="240" w:lineRule="auto"/>
        <w:ind w:firstLine="709"/>
        <w:jc w:val="both"/>
        <w:rPr>
          <w:b/>
          <w:bCs/>
        </w:rPr>
      </w:pPr>
      <w:r>
        <w:t>Для автоматизации это означает необходимость точного управления таймерами, фазами, сбором голосов и действий в ночное время, а также визуализацией происходящего.</w:t>
      </w:r>
    </w:p>
    <w:p w14:paraId="5641C44F">
      <w:pPr>
        <w:pStyle w:val="5"/>
        <w:spacing w:before="120" w:beforeAutospacing="0" w:after="60" w:afterAutospacing="0"/>
      </w:pPr>
      <w:bookmarkStart w:id="6" w:name="_Toc222940336"/>
      <w:r>
        <w:t xml:space="preserve">1.1.2 </w:t>
      </w:r>
      <w:bookmarkEnd w:id="6"/>
      <w:r>
        <w:t>История игры «Мафия» и цифровых ассистентов в России</w:t>
      </w:r>
    </w:p>
    <w:p w14:paraId="3414E9C9">
      <w:pPr>
        <w:spacing w:before="120" w:after="60" w:line="240" w:lineRule="auto"/>
        <w:ind w:firstLine="709"/>
        <w:jc w:val="both"/>
      </w:pPr>
      <w:r>
        <w:t>Игра «Мафия» была разработана в 1986 году студентом МГУ Дмитрием Давыдовым . В 1990–2000-е годы игра распространилась по всей России и миру, появились клубы, турниры, различные вариации правил.</w:t>
      </w:r>
    </w:p>
    <w:p w14:paraId="21598AC1">
      <w:pPr>
        <w:spacing w:before="120" w:after="60" w:line="240" w:lineRule="auto"/>
        <w:ind w:firstLine="709"/>
        <w:jc w:val="both"/>
      </w:pPr>
      <w:r>
        <w:t>Первые цифровые ассистенты появились в начале 2010-х годов как простые таймеры и счетчики голосов. Позднее, с развитием мобильных платформ, возникли приложения, помогающие ведущему: «Мафия: Судный час», «Mafia Boss», «Mafia Helper». Однако все они не берут проведение игры полностью на себя, сохраняя ведущего как отдельного игрока.</w:t>
      </w:r>
    </w:p>
    <w:p w14:paraId="032CD393">
      <w:pPr>
        <w:spacing w:before="120" w:after="60" w:line="240" w:lineRule="auto"/>
        <w:ind w:firstLine="709"/>
        <w:jc w:val="both"/>
      </w:pPr>
      <w:r>
        <w:t>В 2015–2020 годы появились онлайн-версии игры (например, «Мафия Онлайн»), где ведущий полностью автоматизирован, но игра проходит  в цифровой среде, что значит отсутствие возможности поиграть при встречи в живую, а так же заставляет всех иметь при себе приложение и стабильный интернет.</w:t>
      </w:r>
    </w:p>
    <w:p w14:paraId="69BD707D">
      <w:pPr>
        <w:spacing w:before="120" w:after="60" w:line="240" w:lineRule="auto"/>
        <w:ind w:firstLine="709"/>
        <w:jc w:val="both"/>
      </w:pPr>
      <w:r>
        <w:t>Таким образом, до сих пор не существует решения, которое:</w:t>
      </w:r>
    </w:p>
    <w:p w14:paraId="23914D32">
      <w:pPr>
        <w:numPr>
          <w:ilvl w:val="0"/>
          <w:numId w:val="1"/>
        </w:numPr>
        <w:tabs>
          <w:tab w:val="clear" w:pos="425"/>
        </w:tabs>
        <w:spacing w:before="120" w:after="60" w:line="240" w:lineRule="auto"/>
        <w:ind w:left="420" w:leftChars="0" w:hanging="420" w:firstLineChars="0"/>
        <w:jc w:val="both"/>
      </w:pPr>
      <w:r>
        <w:t>Рассчитано на игру онлайн;</w:t>
      </w:r>
    </w:p>
    <w:p w14:paraId="184B4338">
      <w:pPr>
        <w:numPr>
          <w:ilvl w:val="0"/>
          <w:numId w:val="1"/>
        </w:numPr>
        <w:tabs>
          <w:tab w:val="clear" w:pos="425"/>
        </w:tabs>
        <w:spacing w:before="120" w:after="60" w:line="240" w:lineRule="auto"/>
        <w:ind w:left="420" w:leftChars="0" w:hanging="420" w:firstLineChars="0"/>
        <w:jc w:val="both"/>
      </w:pPr>
      <w:r>
        <w:t>Полностью заменяет ведущего позволяя всем участникам играть;</w:t>
      </w:r>
    </w:p>
    <w:p w14:paraId="1A5E7CD5">
      <w:pPr>
        <w:numPr>
          <w:ilvl w:val="0"/>
          <w:numId w:val="1"/>
        </w:numPr>
        <w:tabs>
          <w:tab w:val="clear" w:pos="425"/>
        </w:tabs>
        <w:spacing w:before="120" w:after="60" w:line="240" w:lineRule="auto"/>
        <w:ind w:left="420" w:leftChars="0" w:hanging="420" w:firstLineChars="0"/>
        <w:jc w:val="both"/>
      </w:pPr>
      <w:r>
        <w:t>Отображает происходящие события  на общем экране.</w:t>
      </w:r>
    </w:p>
    <w:p w14:paraId="35E7C7C7">
      <w:pPr>
        <w:pStyle w:val="5"/>
        <w:spacing w:before="120" w:beforeAutospacing="0" w:after="60" w:afterAutospacing="0"/>
      </w:pPr>
      <w:bookmarkStart w:id="7" w:name="_Toc222940337"/>
      <w:r>
        <w:t xml:space="preserve">1.1.3 </w:t>
      </w:r>
      <w:bookmarkEnd w:id="7"/>
      <w:r>
        <w:t>Оценка уровня автоматизации игровых процессов</w:t>
      </w:r>
    </w:p>
    <w:p w14:paraId="17E7F350">
      <w:pPr>
        <w:spacing w:before="120" w:after="60" w:line="240" w:lineRule="auto"/>
        <w:ind w:firstLine="708"/>
        <w:jc w:val="both"/>
      </w:pPr>
      <w:bookmarkStart w:id="8" w:name="_Hlk212744139"/>
      <w:r>
        <w:t>В целом отрасль цифровых ассистентов для «Мафии» в России неразвита.</w:t>
      </w:r>
    </w:p>
    <w:p w14:paraId="386E0B9F">
      <w:pPr>
        <w:spacing w:before="120" w:after="60" w:line="240" w:lineRule="auto"/>
        <w:ind w:firstLine="709"/>
        <w:jc w:val="both"/>
      </w:pPr>
      <w:r>
        <w:t>Наиболее развитым уровнем являются онлайн реализации (полностью цифровая среда), где автоматизация высока, но отсутствует живое общение.</w:t>
      </w:r>
    </w:p>
    <w:p w14:paraId="70C09825">
      <w:pPr>
        <w:spacing w:before="120" w:after="60" w:line="240" w:lineRule="auto"/>
        <w:ind w:firstLine="709"/>
        <w:jc w:val="both"/>
      </w:pPr>
      <w:r>
        <w:t>Мобильные ассистенты (Mafia Boss, Mafia Helper) только помогают ведущему а не освобождают его от этой роли.</w:t>
      </w:r>
    </w:p>
    <w:p w14:paraId="2799A4ED">
      <w:pPr>
        <w:pStyle w:val="5"/>
        <w:spacing w:before="120" w:beforeAutospacing="0" w:after="60" w:afterAutospacing="0"/>
      </w:pPr>
      <w:bookmarkStart w:id="9" w:name="_Toc222940338"/>
      <w:r>
        <w:t xml:space="preserve">1.1.4 </w:t>
      </w:r>
      <w:bookmarkEnd w:id="9"/>
      <w:r>
        <w:t>Автоматизация функций ведущего</w:t>
      </w:r>
    </w:p>
    <w:bookmarkEnd w:id="8"/>
    <w:p w14:paraId="4C58D7B6">
      <w:pPr>
        <w:spacing w:before="120" w:after="60" w:line="240" w:lineRule="auto"/>
        <w:ind w:firstLine="709"/>
        <w:jc w:val="both"/>
      </w:pPr>
      <w:r>
        <w:t>Если рассматривать автоматизацию применительно к роли ведущего, картина оказывается неоднородной. Наряду с простыми таймерами и счетчиками, отсутствуют решения, которые полностью берут на себя управление игрой - объявление ночных и дневных событий, итогов и сбор действий/голосов игроков .</w:t>
      </w:r>
    </w:p>
    <w:p w14:paraId="07584321">
      <w:pPr>
        <w:spacing w:before="120" w:after="60" w:line="240" w:lineRule="auto"/>
        <w:ind w:firstLine="709"/>
        <w:jc w:val="both"/>
      </w:pPr>
      <w:r>
        <w:t>Особенно много ручного труда приходится на:</w:t>
      </w:r>
    </w:p>
    <w:p w14:paraId="6013EC94">
      <w:pPr>
        <w:numPr>
          <w:ilvl w:val="0"/>
          <w:numId w:val="2"/>
        </w:numPr>
        <w:tabs>
          <w:tab w:val="clear" w:pos="425"/>
        </w:tabs>
        <w:spacing w:before="120" w:after="60" w:line="240" w:lineRule="auto"/>
        <w:ind w:left="420" w:leftChars="0" w:hanging="420" w:firstLineChars="0"/>
        <w:jc w:val="both"/>
      </w:pPr>
      <w:r>
        <w:t>управление фазами (день/ночь);</w:t>
      </w:r>
    </w:p>
    <w:p w14:paraId="7767CE51">
      <w:pPr>
        <w:numPr>
          <w:ilvl w:val="0"/>
          <w:numId w:val="2"/>
        </w:numPr>
        <w:tabs>
          <w:tab w:val="clear" w:pos="425"/>
        </w:tabs>
        <w:spacing w:before="120" w:after="60" w:line="240" w:lineRule="auto"/>
        <w:ind w:left="420" w:leftChars="0" w:hanging="420" w:firstLineChars="0"/>
        <w:jc w:val="both"/>
      </w:pPr>
      <w:r>
        <w:t>сбор голосов в дневное время;</w:t>
      </w:r>
    </w:p>
    <w:p w14:paraId="6462F07C">
      <w:pPr>
        <w:numPr>
          <w:ilvl w:val="0"/>
          <w:numId w:val="2"/>
        </w:numPr>
        <w:tabs>
          <w:tab w:val="clear" w:pos="425"/>
        </w:tabs>
        <w:spacing w:before="120" w:after="60" w:line="240" w:lineRule="auto"/>
        <w:ind w:left="420" w:leftChars="0" w:hanging="420" w:firstLineChars="0"/>
        <w:jc w:val="both"/>
      </w:pPr>
      <w:r>
        <w:t>сбор действий мафии, комиссара и других ролей в ночное время;</w:t>
      </w:r>
    </w:p>
    <w:p w14:paraId="42B0B703">
      <w:pPr>
        <w:numPr>
          <w:ilvl w:val="0"/>
          <w:numId w:val="2"/>
        </w:numPr>
        <w:tabs>
          <w:tab w:val="clear" w:pos="425"/>
        </w:tabs>
        <w:spacing w:before="120" w:after="60" w:line="240" w:lineRule="auto"/>
        <w:ind w:left="420" w:leftChars="0" w:hanging="420" w:firstLineChars="0"/>
        <w:jc w:val="both"/>
      </w:pPr>
      <w:r>
        <w:t>объявление результатов;</w:t>
      </w:r>
    </w:p>
    <w:p w14:paraId="1069D27F">
      <w:pPr>
        <w:numPr>
          <w:ilvl w:val="0"/>
          <w:numId w:val="2"/>
        </w:numPr>
        <w:tabs>
          <w:tab w:val="clear" w:pos="425"/>
        </w:tabs>
        <w:spacing w:before="120" w:after="60" w:line="240" w:lineRule="auto"/>
        <w:ind w:left="420" w:leftChars="0" w:hanging="420" w:firstLineChars="0"/>
        <w:jc w:val="both"/>
      </w:pPr>
      <w:r>
        <w:t>соблюдение очередности речи.</w:t>
      </w:r>
    </w:p>
    <w:p w14:paraId="46BD14E6">
      <w:pPr>
        <w:spacing w:before="120" w:after="60" w:line="240" w:lineRule="auto"/>
        <w:ind w:firstLine="709"/>
        <w:jc w:val="both"/>
        <w:rPr>
          <w:b/>
          <w:bCs/>
        </w:rPr>
      </w:pPr>
      <w:r>
        <w:t>Таким образом, несмотря на наличие отдельных инструментов, в сфере автоматизации ведущего сохраняется значительный объем неавтоматизированной работы.</w:t>
      </w:r>
    </w:p>
    <w:p w14:paraId="5ED78F53">
      <w:pPr>
        <w:pStyle w:val="4"/>
        <w:spacing w:before="120" w:beforeAutospacing="0" w:after="60" w:afterAutospacing="0"/>
      </w:pPr>
      <w:bookmarkStart w:id="10" w:name="_Toc222940339"/>
      <w:r>
        <w:t xml:space="preserve">1.2. </w:t>
      </w:r>
      <w:bookmarkStart w:id="11" w:name="_Hlk212744211"/>
      <w:r>
        <w:t>Организационная структура управления</w:t>
      </w:r>
      <w:bookmarkEnd w:id="10"/>
      <w:bookmarkEnd w:id="11"/>
    </w:p>
    <w:p w14:paraId="2652E52C">
      <w:pPr>
        <w:spacing w:line="360" w:lineRule="auto"/>
        <w:ind w:firstLine="576"/>
        <w:jc w:val="both"/>
      </w:pPr>
      <w:bookmarkStart w:id="12" w:name="_Toc222940340"/>
      <w:r>
        <w:t>Данная структура может отличаться в зависимости от команды и продукта. Чем больше продукт, тем более большая и сложная структура управления. Ниже представлен пример для не большой компании.</w:t>
      </w:r>
    </w:p>
    <w:p w14:paraId="552E9257">
      <w:pPr>
        <w:rPr>
          <w:b/>
        </w:rPr>
      </w:pPr>
      <w:r>
        <w:rPr>
          <w:b/>
        </w:rPr>
        <w:t>Структура управления разбита на 3 рисунка:</w:t>
      </w:r>
    </w:p>
    <w:p w14:paraId="76B0E6C6">
      <w:pPr>
        <w:jc w:val="both"/>
      </w:pPr>
    </w:p>
    <w:p w14:paraId="7B922B98">
      <w:pPr>
        <w:jc w:val="center"/>
      </w:pPr>
      <w:r>
        <w:rPr>
          <w:lang w:eastAsia="ru-RU"/>
        </w:rPr>
        <w:drawing>
          <wp:inline distT="0" distB="0" distL="0" distR="0">
            <wp:extent cx="3666490" cy="1847215"/>
            <wp:effectExtent l="0" t="0" r="0" b="635"/>
            <wp:docPr id="12324579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245790" name="Рисунок 1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666667" cy="18476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9F5530">
      <w:pPr>
        <w:jc w:val="center"/>
      </w:pPr>
      <w:r>
        <w:t>Рисунок 1 – Высшее руководство</w:t>
      </w:r>
    </w:p>
    <w:p w14:paraId="4893ECBA">
      <w:pPr>
        <w:jc w:val="center"/>
      </w:pPr>
    </w:p>
    <w:p w14:paraId="6DED70B0">
      <w:pPr>
        <w:spacing w:after="0"/>
        <w:ind w:firstLine="709"/>
        <w:jc w:val="center"/>
      </w:pPr>
      <w:r>
        <w:rPr>
          <w:lang w:eastAsia="ru-RU"/>
        </w:rPr>
        <w:drawing>
          <wp:inline distT="0" distB="0" distL="0" distR="0">
            <wp:extent cx="4618990" cy="2190115"/>
            <wp:effectExtent l="0" t="0" r="0" b="635"/>
            <wp:docPr id="139132049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1320490" name="Рисунок 1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619048" cy="21904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08F6F7">
      <w:pPr>
        <w:jc w:val="center"/>
      </w:pPr>
      <w:r>
        <w:t>Рисунок 2 – Организационная структура коммерческий/маркетинговый отдел</w:t>
      </w:r>
    </w:p>
    <w:p w14:paraId="77F73246">
      <w:pPr>
        <w:spacing w:after="0" w:line="360" w:lineRule="auto"/>
        <w:ind w:firstLine="709"/>
        <w:jc w:val="both"/>
      </w:pPr>
    </w:p>
    <w:p w14:paraId="6150B1BF">
      <w:pPr>
        <w:spacing w:after="0"/>
        <w:ind w:firstLine="709"/>
        <w:jc w:val="center"/>
      </w:pPr>
      <w:r>
        <w:rPr>
          <w:lang w:eastAsia="ru-RU"/>
        </w:rPr>
        <w:drawing>
          <wp:inline distT="0" distB="0" distL="0" distR="0">
            <wp:extent cx="5440680" cy="3117850"/>
            <wp:effectExtent l="0" t="0" r="7620" b="6350"/>
            <wp:docPr id="212038648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0386483" name="Рисунок 1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45441" cy="3120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BFD236">
      <w:pPr>
        <w:jc w:val="center"/>
      </w:pPr>
      <w:r>
        <w:t>Рисунок 3 – Организационная структура технический отдел</w:t>
      </w:r>
    </w:p>
    <w:p w14:paraId="6B4D7A8B">
      <w:pPr>
        <w:pStyle w:val="4"/>
        <w:spacing w:before="120" w:beforeAutospacing="0" w:after="60" w:afterAutospacing="0"/>
      </w:pPr>
      <w:r>
        <w:t>1.3 Функции и задачи сотрудников</w:t>
      </w:r>
      <w:bookmarkEnd w:id="12"/>
    </w:p>
    <w:p w14:paraId="16631B50">
      <w:pPr>
        <w:pStyle w:val="25"/>
        <w:shd w:val="clear" w:color="auto" w:fill="FFFFFF"/>
        <w:spacing w:before="120" w:beforeAutospacing="0" w:after="60" w:afterAutospacing="0"/>
        <w:ind w:firstLine="709"/>
        <w:jc w:val="both"/>
        <w:rPr>
          <w:rFonts w:eastAsiaTheme="minorHAnsi"/>
          <w:sz w:val="28"/>
          <w:szCs w:val="22"/>
          <w:lang w:eastAsia="en-US"/>
        </w:rPr>
      </w:pPr>
      <w:r>
        <w:rPr>
          <w:rFonts w:eastAsiaTheme="minorHAnsi"/>
          <w:sz w:val="28"/>
          <w:szCs w:val="22"/>
          <w:lang w:eastAsia="en-US"/>
        </w:rPr>
        <w:t>В соответствии с организационной структурой рассмотрим функции и задачи сотрудников.</w:t>
      </w:r>
    </w:p>
    <w:p w14:paraId="47EC194F">
      <w:pPr>
        <w:rPr>
          <w:b/>
        </w:rPr>
      </w:pPr>
      <w:bookmarkStart w:id="13" w:name="_Toc222940341"/>
      <w:r>
        <w:rPr>
          <w:b/>
        </w:rPr>
        <w:t>Высшее руководство:</w:t>
      </w:r>
    </w:p>
    <w:p w14:paraId="4793C83C">
      <w:pPr>
        <w:pStyle w:val="26"/>
        <w:numPr>
          <w:ilvl w:val="0"/>
          <w:numId w:val="3"/>
        </w:numPr>
        <w:spacing w:line="360" w:lineRule="auto"/>
        <w:jc w:val="both"/>
      </w:pPr>
      <w:r>
        <w:rPr>
          <w:b/>
          <w:bCs/>
        </w:rPr>
        <w:t>Генеральный директор:</w:t>
      </w:r>
      <w:r>
        <w:t xml:space="preserve"> стратегия, общее видение, взаимодействие с остальным руководством.</w:t>
      </w:r>
    </w:p>
    <w:p w14:paraId="0B758C27">
      <w:pPr>
        <w:pStyle w:val="26"/>
        <w:numPr>
          <w:ilvl w:val="0"/>
          <w:numId w:val="3"/>
        </w:numPr>
        <w:spacing w:line="360" w:lineRule="auto"/>
        <w:jc w:val="both"/>
      </w:pPr>
      <w:r>
        <w:rPr>
          <w:b/>
          <w:bCs/>
        </w:rPr>
        <w:t>Технический директор:</w:t>
      </w:r>
      <w:r>
        <w:t xml:space="preserve"> ответственный за техническую составляющею продукта; техническая стратегия, управление командами программистов, архитектура программ.</w:t>
      </w:r>
    </w:p>
    <w:p w14:paraId="378E6C4A">
      <w:pPr>
        <w:pStyle w:val="26"/>
        <w:numPr>
          <w:ilvl w:val="0"/>
          <w:numId w:val="3"/>
        </w:numPr>
        <w:spacing w:line="360" w:lineRule="auto"/>
        <w:jc w:val="both"/>
      </w:pPr>
      <w:r>
        <w:rPr>
          <w:b/>
          <w:bCs/>
        </w:rPr>
        <w:t>Коммерческий/Маркетинговый директор:</w:t>
      </w:r>
      <w:r>
        <w:t xml:space="preserve"> Привлечение пользователей, бренд-стратегия, партнерства (со стримингами, фестивалями)</w:t>
      </w:r>
    </w:p>
    <w:p w14:paraId="6DDD2E98">
      <w:pPr>
        <w:spacing w:line="360" w:lineRule="auto"/>
        <w:jc w:val="both"/>
        <w:rPr>
          <w:b/>
        </w:rPr>
      </w:pPr>
      <w:r>
        <w:rPr>
          <w:b/>
        </w:rPr>
        <w:t>Организационная структура коммерческий/маркетинговый отдел:</w:t>
      </w:r>
    </w:p>
    <w:p w14:paraId="595163A5">
      <w:pPr>
        <w:pStyle w:val="26"/>
        <w:numPr>
          <w:ilvl w:val="0"/>
          <w:numId w:val="4"/>
        </w:numPr>
        <w:spacing w:line="360" w:lineRule="auto"/>
        <w:ind w:left="720" w:leftChars="0" w:hanging="360" w:firstLineChars="0"/>
        <w:jc w:val="both"/>
      </w:pPr>
      <w:r>
        <w:rPr>
          <w:b/>
          <w:bCs/>
        </w:rPr>
        <w:t>Маркетинговый отдел:</w:t>
      </w:r>
      <w:r>
        <w:t xml:space="preserve"> отвечает за рекламу, привлечение новых клиентов, продвижение продукта.</w:t>
      </w:r>
    </w:p>
    <w:p w14:paraId="22689679">
      <w:pPr>
        <w:pStyle w:val="26"/>
        <w:numPr>
          <w:ilvl w:val="0"/>
          <w:numId w:val="4"/>
        </w:numPr>
        <w:spacing w:line="360" w:lineRule="auto"/>
        <w:ind w:left="720" w:leftChars="0" w:hanging="360" w:firstLineChars="0"/>
        <w:jc w:val="both"/>
      </w:pPr>
      <w:r>
        <w:rPr>
          <w:b/>
          <w:bCs/>
        </w:rPr>
        <w:t>Команда контент-менеджеров:</w:t>
      </w:r>
      <w:r>
        <w:t xml:space="preserve"> отвечает за создание контента (статьи, посты и т.д.).</w:t>
      </w:r>
    </w:p>
    <w:p w14:paraId="21615828">
      <w:pPr>
        <w:pStyle w:val="26"/>
        <w:numPr>
          <w:ilvl w:val="0"/>
          <w:numId w:val="4"/>
        </w:numPr>
        <w:spacing w:line="360" w:lineRule="auto"/>
        <w:ind w:left="720" w:leftChars="0" w:hanging="360" w:firstLineChars="0"/>
        <w:jc w:val="both"/>
      </w:pPr>
      <w:r>
        <w:rPr>
          <w:b/>
          <w:bCs/>
        </w:rPr>
        <w:t>Аналитический отдел:</w:t>
      </w:r>
      <w:r>
        <w:t xml:space="preserve"> отвечает за сбор и анализ данных (поведение пользователей, маркетинговые мерки, эффективность кампаний).</w:t>
      </w:r>
    </w:p>
    <w:p w14:paraId="2E7FB2DA">
      <w:pPr>
        <w:rPr>
          <w:b/>
        </w:rPr>
      </w:pPr>
      <w:r>
        <w:rPr>
          <w:b/>
        </w:rPr>
        <w:t>Организационная структура технический отдел:</w:t>
      </w:r>
    </w:p>
    <w:p w14:paraId="73FD1123">
      <w:pPr>
        <w:pStyle w:val="26"/>
        <w:keepNext w:val="0"/>
        <w:keepLines w:val="0"/>
        <w:pageBreakBefore w:val="0"/>
        <w:widowControl/>
        <w:numPr>
          <w:ilvl w:val="0"/>
          <w:numId w:val="5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120" w:after="60" w:line="240" w:lineRule="auto"/>
        <w:ind w:left="726" w:leftChars="0" w:hanging="363" w:firstLineChars="0"/>
        <w:jc w:val="both"/>
        <w:textAlignment w:val="auto"/>
      </w:pPr>
      <w:r>
        <w:rPr>
          <w:b/>
          <w:bCs/>
        </w:rPr>
        <w:t>Команда тестировщиков:</w:t>
      </w:r>
      <w:r>
        <w:t xml:space="preserve"> отвечает за качество продукта.</w:t>
      </w:r>
    </w:p>
    <w:p w14:paraId="4E87518B">
      <w:pPr>
        <w:pStyle w:val="26"/>
        <w:keepNext w:val="0"/>
        <w:keepLines w:val="0"/>
        <w:pageBreakBefore w:val="0"/>
        <w:widowControl/>
        <w:numPr>
          <w:ilvl w:val="0"/>
          <w:numId w:val="5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120" w:after="60" w:line="240" w:lineRule="auto"/>
        <w:ind w:left="726" w:leftChars="0" w:hanging="363" w:firstLineChars="0"/>
        <w:jc w:val="both"/>
        <w:textAlignment w:val="auto"/>
      </w:pPr>
      <w:r>
        <w:rPr>
          <w:b/>
          <w:bCs/>
        </w:rPr>
        <w:t>Команда аналитиков:</w:t>
      </w:r>
      <w:r>
        <w:t xml:space="preserve">  </w:t>
      </w:r>
      <w:r>
        <w:rPr>
          <w:lang w:val="en-US"/>
        </w:rPr>
        <w:t>data</w:t>
      </w:r>
      <w:r>
        <w:t xml:space="preserve"> </w:t>
      </w:r>
      <w:r>
        <w:rPr>
          <w:lang w:val="en-US"/>
        </w:rPr>
        <w:t>analysts</w:t>
      </w:r>
      <w:r>
        <w:t xml:space="preserve"> - специалисты, которые собирают, обрабатывают и интерпретируют большие объёмы информации, чтобы помочь компаниям принимать обоснованные решения. </w:t>
      </w:r>
    </w:p>
    <w:p w14:paraId="385015A4">
      <w:pPr>
        <w:pStyle w:val="26"/>
        <w:keepNext w:val="0"/>
        <w:keepLines w:val="0"/>
        <w:pageBreakBefore w:val="0"/>
        <w:widowControl/>
        <w:numPr>
          <w:ilvl w:val="0"/>
          <w:numId w:val="5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120" w:after="60" w:line="240" w:lineRule="auto"/>
        <w:ind w:left="726" w:leftChars="0" w:hanging="363" w:firstLineChars="0"/>
        <w:jc w:val="both"/>
        <w:textAlignment w:val="auto"/>
      </w:pPr>
      <w:r>
        <w:rPr>
          <w:b/>
          <w:bCs/>
        </w:rPr>
        <w:t>Руководитель команды backend-разработки</w:t>
      </w:r>
      <w:r>
        <w:t>: курирует серверную часть проекта.</w:t>
      </w:r>
    </w:p>
    <w:p w14:paraId="735B0DBD">
      <w:pPr>
        <w:pStyle w:val="26"/>
        <w:keepNext w:val="0"/>
        <w:keepLines w:val="0"/>
        <w:pageBreakBefore w:val="0"/>
        <w:widowControl/>
        <w:numPr>
          <w:ilvl w:val="0"/>
          <w:numId w:val="5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120" w:after="60" w:line="240" w:lineRule="auto"/>
        <w:ind w:left="726" w:leftChars="0" w:hanging="363" w:firstLineChars="0"/>
        <w:jc w:val="both"/>
        <w:textAlignment w:val="auto"/>
      </w:pPr>
      <w:r>
        <w:rPr>
          <w:b/>
          <w:bCs/>
        </w:rPr>
        <w:t>Руководитель команды frontend-разработки</w:t>
      </w:r>
      <w:r>
        <w:t>: курирует клиентскую часть (интерфейс) проекта.</w:t>
      </w:r>
    </w:p>
    <w:p w14:paraId="072B11B6">
      <w:pPr>
        <w:pStyle w:val="26"/>
        <w:keepNext w:val="0"/>
        <w:keepLines w:val="0"/>
        <w:pageBreakBefore w:val="0"/>
        <w:widowControl/>
        <w:numPr>
          <w:ilvl w:val="0"/>
          <w:numId w:val="5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120" w:after="60" w:line="240" w:lineRule="auto"/>
        <w:ind w:left="726" w:leftChars="0" w:hanging="363" w:firstLineChars="0"/>
        <w:jc w:val="both"/>
        <w:textAlignment w:val="auto"/>
      </w:pPr>
      <w:r>
        <w:rPr>
          <w:b/>
          <w:bCs/>
        </w:rPr>
        <w:t xml:space="preserve">Руководитель команды кроссплатформенной разработки: </w:t>
      </w:r>
      <w:r>
        <w:rPr>
          <w:bCs/>
        </w:rPr>
        <w:t>курирует разработку мобильного приложения.</w:t>
      </w:r>
    </w:p>
    <w:p w14:paraId="1A5324F2">
      <w:pPr>
        <w:pStyle w:val="26"/>
        <w:keepNext w:val="0"/>
        <w:keepLines w:val="0"/>
        <w:pageBreakBefore w:val="0"/>
        <w:widowControl/>
        <w:numPr>
          <w:ilvl w:val="0"/>
          <w:numId w:val="5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120" w:after="60" w:line="240" w:lineRule="auto"/>
        <w:ind w:left="726" w:leftChars="0" w:hanging="363" w:firstLineChars="0"/>
        <w:jc w:val="both"/>
        <w:textAlignment w:val="auto"/>
      </w:pPr>
      <w:r>
        <w:rPr>
          <w:b/>
          <w:bCs/>
        </w:rPr>
        <w:t xml:space="preserve">Команда программистов: </w:t>
      </w:r>
      <w:r>
        <w:rPr>
          <w:bCs/>
        </w:rPr>
        <w:t>группа программистов, занимающихся разработкой в своей отрасли.</w:t>
      </w:r>
    </w:p>
    <w:p w14:paraId="28CC62EB">
      <w:pPr>
        <w:pStyle w:val="4"/>
        <w:spacing w:before="120" w:beforeAutospacing="0" w:after="60" w:afterAutospacing="0"/>
        <w:jc w:val="both"/>
      </w:pPr>
      <w:r>
        <w:t>1.4 Программное и техническое обеспечение</w:t>
      </w:r>
      <w:bookmarkEnd w:id="13"/>
    </w:p>
    <w:p w14:paraId="43FB9DB9">
      <w:pPr>
        <w:pStyle w:val="5"/>
        <w:spacing w:before="120" w:beforeAutospacing="0" w:after="60" w:afterAutospacing="0"/>
      </w:pPr>
      <w:bookmarkStart w:id="14" w:name="_Toc222940342"/>
      <w:r>
        <w:t>1.4.1 Программное обеспечение (ПО)</w:t>
      </w:r>
      <w:bookmarkEnd w:id="14"/>
    </w:p>
    <w:p w14:paraId="26DE9F92">
      <w:pPr>
        <w:spacing w:before="120" w:after="60" w:line="240" w:lineRule="auto"/>
        <w:ind w:firstLine="709"/>
        <w:jc w:val="both"/>
        <w:rPr>
          <w:lang w:eastAsia="ru-RU"/>
        </w:rPr>
      </w:pPr>
      <w:r>
        <w:rPr>
          <w:lang w:eastAsia="ru-RU"/>
        </w:rPr>
        <w:t>Главным программны обеспечением будет являться бесплатный играной движок “</w:t>
      </w:r>
      <w:r>
        <w:rPr>
          <w:lang w:val="en-US" w:eastAsia="ru-RU"/>
        </w:rPr>
        <w:t>Godot</w:t>
      </w:r>
      <w:r>
        <w:rPr>
          <w:lang w:eastAsia="ru-RU"/>
        </w:rPr>
        <w:t xml:space="preserve"> </w:t>
      </w:r>
      <w:r>
        <w:rPr>
          <w:lang w:val="en-US" w:eastAsia="ru-RU"/>
        </w:rPr>
        <w:t>Engine</w:t>
      </w:r>
      <w:r>
        <w:rPr>
          <w:lang w:eastAsia="ru-RU"/>
        </w:rPr>
        <w:t>” с открытым исходным кодом для разработки 2</w:t>
      </w:r>
      <w:r>
        <w:rPr>
          <w:lang w:val="en-US" w:eastAsia="ru-RU"/>
        </w:rPr>
        <w:t>D</w:t>
      </w:r>
      <w:r>
        <w:rPr>
          <w:lang w:eastAsia="ru-RU"/>
        </w:rPr>
        <w:t xml:space="preserve"> и 3</w:t>
      </w:r>
      <w:r>
        <w:rPr>
          <w:lang w:val="en-US" w:eastAsia="ru-RU"/>
        </w:rPr>
        <w:t>D</w:t>
      </w:r>
      <w:r>
        <w:rPr>
          <w:lang w:eastAsia="ru-RU"/>
        </w:rPr>
        <w:t xml:space="preserve">-игр.  </w:t>
      </w:r>
    </w:p>
    <w:p w14:paraId="459C63F4">
      <w:pPr>
        <w:pStyle w:val="5"/>
        <w:spacing w:before="120" w:beforeAutospacing="0" w:after="60" w:afterAutospacing="0"/>
      </w:pPr>
      <w:bookmarkStart w:id="15" w:name="_Toc222940343"/>
      <w:r>
        <w:t>1.4.2 Техническое обеспечение</w:t>
      </w:r>
      <w:bookmarkEnd w:id="15"/>
    </w:p>
    <w:p w14:paraId="1BB35F29">
      <w:pPr>
        <w:spacing w:before="120" w:after="60" w:line="240" w:lineRule="auto"/>
        <w:ind w:firstLine="709"/>
        <w:jc w:val="both"/>
        <w:rPr>
          <w:color w:val="0F1115"/>
          <w:szCs w:val="28"/>
        </w:rPr>
      </w:pPr>
      <w:r>
        <w:rPr>
          <w:color w:val="0F1115"/>
          <w:szCs w:val="28"/>
        </w:rPr>
        <w:t>Устройства игроков - смартфоны (Android 8.0+, iOS 14.0+) или один общий экран (телевизор, проектор) для отображения визуализации.</w:t>
      </w:r>
      <w:bookmarkStart w:id="16" w:name="_Toc222940344"/>
    </w:p>
    <w:p w14:paraId="4B56615D">
      <w:pPr>
        <w:pStyle w:val="4"/>
      </w:pPr>
      <w:r>
        <w:t>1.5 Исследование системы автоматизации организации</w:t>
      </w:r>
      <w:bookmarkEnd w:id="16"/>
    </w:p>
    <w:p w14:paraId="4BE212D6">
      <w:pPr>
        <w:pStyle w:val="25"/>
        <w:shd w:val="clear" w:color="auto" w:fill="FFFFFF"/>
        <w:spacing w:before="120" w:beforeAutospacing="0" w:after="60" w:afterAutospacing="0"/>
        <w:ind w:firstLine="708"/>
        <w:jc w:val="both"/>
        <w:rPr>
          <w:color w:val="0F1115"/>
          <w:sz w:val="28"/>
          <w:szCs w:val="28"/>
        </w:rPr>
      </w:pPr>
      <w:r>
        <w:rPr>
          <w:color w:val="0F1115"/>
          <w:sz w:val="28"/>
          <w:szCs w:val="28"/>
        </w:rPr>
        <w:t>Для анализа существующих игровых процессов и выявления узких мест автоматизации построим функциональные модели в нотации IDEF0.</w:t>
      </w:r>
    </w:p>
    <w:p w14:paraId="3AF984B8">
      <w:pPr>
        <w:pStyle w:val="25"/>
        <w:shd w:val="clear" w:color="auto" w:fill="FFFFFF"/>
        <w:spacing w:before="120" w:beforeAutospacing="0" w:after="60" w:afterAutospacing="0"/>
        <w:ind w:firstLine="708"/>
        <w:rPr>
          <w:color w:val="0F1115"/>
          <w:sz w:val="28"/>
          <w:szCs w:val="28"/>
        </w:rPr>
      </w:pPr>
      <w:r>
        <w:rPr>
          <w:color w:val="0F1115"/>
          <w:sz w:val="28"/>
          <w:szCs w:val="28"/>
        </w:rPr>
        <w:t xml:space="preserve">На рисунке 3 представлена контекстная диаграмма верхнего уровня, описывающая процесс автоматизации роли ведущего в целом                               </w:t>
      </w:r>
    </w:p>
    <w:p w14:paraId="11654CAE">
      <w:pPr>
        <w:pStyle w:val="25"/>
        <w:shd w:val="clear" w:color="auto" w:fill="FFFFFF"/>
        <w:spacing w:before="120" w:beforeAutospacing="0" w:after="60" w:afterAutospacing="0"/>
        <w:ind w:firstLine="708"/>
        <w:jc w:val="center"/>
        <w:rPr>
          <w:color w:val="0F1115"/>
          <w:sz w:val="28"/>
          <w:szCs w:val="28"/>
        </w:rPr>
      </w:pPr>
      <w:r>
        <w:rPr>
          <w:color w:val="0F1115"/>
          <w:sz w:val="28"/>
          <w:szCs w:val="28"/>
        </w:rPr>
        <w:drawing>
          <wp:inline distT="0" distB="0" distL="114300" distR="114300">
            <wp:extent cx="5405755" cy="2297430"/>
            <wp:effectExtent l="0" t="0" r="4445" b="3810"/>
            <wp:docPr id="6" name="Picture 6" descr="Picture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 descr="Picture2"/>
                    <pic:cNvPicPr>
                      <a:picLocks noChangeAspect="1"/>
                    </pic:cNvPicPr>
                  </pic:nvPicPr>
                  <pic:blipFill>
                    <a:blip r:embed="rId10"/>
                    <a:srcRect l="8835" t="14603" b="5104"/>
                    <a:stretch>
                      <a:fillRect/>
                    </a:stretch>
                  </pic:blipFill>
                  <pic:spPr>
                    <a:xfrm>
                      <a:off x="0" y="0"/>
                      <a:ext cx="5405755" cy="2297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3B6DC6">
      <w:pPr>
        <w:pStyle w:val="25"/>
        <w:shd w:val="clear" w:color="auto" w:fill="FFFFFF"/>
        <w:spacing w:before="120" w:beforeAutospacing="0" w:after="60" w:afterAutospacing="0"/>
        <w:jc w:val="center"/>
        <w:rPr>
          <w:color w:val="0F1115"/>
          <w:sz w:val="28"/>
          <w:szCs w:val="28"/>
        </w:rPr>
      </w:pPr>
      <w:r>
        <w:rPr>
          <w:color w:val="0F1115"/>
          <w:sz w:val="28"/>
          <w:szCs w:val="28"/>
        </w:rPr>
        <w:t>Рисунок 3 – Контекстная диаграмма общего типа</w:t>
      </w:r>
    </w:p>
    <w:p w14:paraId="60EF3878">
      <w:pPr>
        <w:pStyle w:val="25"/>
        <w:shd w:val="clear" w:color="auto" w:fill="FFFFFF"/>
        <w:spacing w:before="120" w:beforeAutospacing="0" w:after="60" w:afterAutospacing="0"/>
        <w:ind w:firstLine="709"/>
        <w:jc w:val="both"/>
        <w:rPr>
          <w:color w:val="0F1115"/>
          <w:sz w:val="28"/>
          <w:szCs w:val="28"/>
        </w:rPr>
      </w:pPr>
      <w:r>
        <w:rPr>
          <w:color w:val="0F1115"/>
          <w:sz w:val="28"/>
          <w:szCs w:val="28"/>
        </w:rPr>
        <w:t>Для более детального изучения проведем декомпозицию контекстной диаграммы (рисунок 4).</w:t>
      </w:r>
    </w:p>
    <w:p w14:paraId="54563107">
      <w:pPr>
        <w:pStyle w:val="25"/>
        <w:shd w:val="clear" w:color="auto" w:fill="FFFFFF"/>
        <w:spacing w:before="120" w:beforeAutospacing="0" w:after="60" w:afterAutospacing="0"/>
        <w:jc w:val="center"/>
        <w:rPr>
          <w:color w:val="0F1115"/>
          <w:sz w:val="28"/>
          <w:szCs w:val="28"/>
        </w:rPr>
      </w:pPr>
      <w:r>
        <w:drawing>
          <wp:inline distT="0" distB="0" distL="114300" distR="114300">
            <wp:extent cx="5940425" cy="2421890"/>
            <wp:effectExtent l="0" t="0" r="3175" b="1270"/>
            <wp:docPr id="14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Picture 5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4218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9A3C6CB">
      <w:pPr>
        <w:pStyle w:val="25"/>
        <w:shd w:val="clear" w:color="auto" w:fill="FFFFFF"/>
        <w:spacing w:before="120" w:beforeAutospacing="0" w:after="60" w:afterAutospacing="0"/>
        <w:jc w:val="center"/>
        <w:rPr>
          <w:color w:val="0F1115"/>
          <w:sz w:val="28"/>
          <w:szCs w:val="28"/>
        </w:rPr>
      </w:pPr>
      <w:r>
        <w:rPr>
          <w:color w:val="0F1115"/>
          <w:sz w:val="28"/>
          <w:szCs w:val="28"/>
        </w:rPr>
        <w:t>Рисунок 4 – Декомпозиция верхнего уровня</w:t>
      </w:r>
    </w:p>
    <w:p w14:paraId="6B0E06C7">
      <w:pPr>
        <w:pStyle w:val="25"/>
        <w:shd w:val="clear" w:color="auto" w:fill="FFFFFF"/>
        <w:spacing w:before="120" w:beforeAutospacing="0" w:after="60" w:afterAutospacing="0"/>
        <w:ind w:firstLine="709"/>
        <w:jc w:val="both"/>
        <w:rPr>
          <w:color w:val="0F1115"/>
          <w:sz w:val="28"/>
          <w:szCs w:val="28"/>
        </w:rPr>
      </w:pPr>
      <w:r>
        <w:rPr>
          <w:color w:val="0F1115"/>
          <w:sz w:val="28"/>
          <w:szCs w:val="28"/>
        </w:rPr>
        <w:t>Для более глубокого анализа выберем блок А1 «Ночные действия», поскольку именно здесь сохраняется наибольшая сложность автоматизации. На рисунке 5 представлена декомпозиция данного процесса.</w:t>
      </w:r>
    </w:p>
    <w:p w14:paraId="1426E081">
      <w:pPr>
        <w:pStyle w:val="25"/>
        <w:shd w:val="clear" w:color="auto" w:fill="FFFFFF"/>
        <w:spacing w:before="120" w:beforeAutospacing="0" w:after="60" w:afterAutospacing="0"/>
        <w:jc w:val="center"/>
        <w:rPr>
          <w:b/>
          <w:bCs/>
          <w:color w:val="0F1115"/>
          <w:sz w:val="28"/>
          <w:szCs w:val="28"/>
        </w:rPr>
      </w:pPr>
      <w:r>
        <w:drawing>
          <wp:inline distT="0" distB="0" distL="114300" distR="114300">
            <wp:extent cx="5937250" cy="2917825"/>
            <wp:effectExtent l="0" t="0" r="6350" b="8255"/>
            <wp:docPr id="18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Picture 9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37250" cy="29178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27F7108">
      <w:pPr>
        <w:pStyle w:val="25"/>
        <w:shd w:val="clear" w:color="auto" w:fill="FFFFFF"/>
        <w:spacing w:before="120" w:beforeAutospacing="0" w:after="60" w:afterAutospacing="0"/>
        <w:jc w:val="center"/>
        <w:rPr>
          <w:color w:val="0F1115"/>
          <w:sz w:val="28"/>
          <w:szCs w:val="28"/>
        </w:rPr>
      </w:pPr>
      <w:r>
        <w:rPr>
          <w:color w:val="0F1115"/>
          <w:sz w:val="28"/>
          <w:szCs w:val="28"/>
        </w:rPr>
        <w:t>Рисунок 5 – Диаграмма ночных действий</w:t>
      </w:r>
    </w:p>
    <w:p w14:paraId="5E201446">
      <w:pPr>
        <w:pStyle w:val="25"/>
        <w:shd w:val="clear" w:color="auto" w:fill="FFFFFF"/>
        <w:spacing w:before="120" w:beforeAutospacing="0" w:after="60" w:afterAutospacing="0"/>
        <w:jc w:val="both"/>
        <w:rPr>
          <w:color w:val="0F1115"/>
          <w:sz w:val="28"/>
          <w:szCs w:val="28"/>
        </w:rPr>
      </w:pPr>
      <w:r>
        <w:rPr>
          <w:color w:val="0F1115"/>
          <w:sz w:val="28"/>
          <w:szCs w:val="28"/>
        </w:rPr>
        <w:t>Аналогичным образом проведём декомпозицию других ключевых процессов. На рисунке 6 представлена декомпозиция блока А2 «Проведение дневного голосования».</w:t>
      </w:r>
    </w:p>
    <w:p w14:paraId="0FB6AF81">
      <w:pPr>
        <w:pStyle w:val="25"/>
        <w:shd w:val="clear" w:color="auto" w:fill="FFFFFF"/>
        <w:spacing w:before="120" w:beforeAutospacing="0" w:after="60" w:afterAutospacing="0"/>
        <w:jc w:val="both"/>
        <w:rPr>
          <w:color w:val="0F1115"/>
          <w:sz w:val="28"/>
          <w:szCs w:val="28"/>
        </w:rPr>
      </w:pPr>
      <w:r>
        <w:drawing>
          <wp:inline distT="0" distB="0" distL="114300" distR="114300">
            <wp:extent cx="5939155" cy="1981835"/>
            <wp:effectExtent l="0" t="0" r="4445" b="14605"/>
            <wp:docPr id="16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Picture 7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39155" cy="19818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E7794D1">
      <w:pPr>
        <w:pStyle w:val="25"/>
        <w:shd w:val="clear" w:color="auto" w:fill="FFFFFF"/>
        <w:spacing w:before="120" w:beforeAutospacing="0" w:after="60" w:afterAutospacing="0"/>
        <w:jc w:val="center"/>
        <w:rPr>
          <w:color w:val="0F1115"/>
          <w:sz w:val="28"/>
          <w:szCs w:val="28"/>
        </w:rPr>
      </w:pPr>
      <w:r>
        <w:rPr>
          <w:color w:val="0F1115"/>
          <w:sz w:val="28"/>
          <w:szCs w:val="28"/>
        </w:rPr>
        <w:t>Рисунок 6 – Декомпозиция процесса дневного голосования</w:t>
      </w:r>
    </w:p>
    <w:p w14:paraId="7C951586">
      <w:pPr>
        <w:spacing w:before="120" w:after="60" w:line="240" w:lineRule="auto"/>
        <w:ind w:firstLine="709"/>
        <w:jc w:val="both"/>
        <w:rPr>
          <w:rFonts w:eastAsia="Times New Roman" w:cs="Times New Roman"/>
          <w:color w:val="0F1115"/>
          <w:szCs w:val="28"/>
          <w:lang w:eastAsia="ru-RU"/>
        </w:rPr>
      </w:pPr>
      <w:r>
        <w:rPr>
          <w:rFonts w:eastAsia="Times New Roman"/>
          <w:color w:val="0F1115"/>
          <w:szCs w:val="28"/>
          <w:lang w:eastAsia="ru-RU"/>
        </w:rPr>
        <w:t>Представленные диаграммы позволяют сделать следующие выводы. Блок А1 (ночная фаза) автоматизирован в наибольшей степени. Блок А2 (дневная фаза) - менее функциональный чем предыдущий так как на данном этапе требуется минимальное участие ведущего</w:t>
      </w:r>
      <w:r>
        <w:rPr>
          <w:rFonts w:eastAsia="Times New Roman" w:cs="Times New Roman"/>
          <w:color w:val="0F1115"/>
          <w:szCs w:val="28"/>
          <w:lang w:eastAsia="ru-RU"/>
        </w:rPr>
        <w:t>.</w:t>
      </w:r>
    </w:p>
    <w:p w14:paraId="7E67C2C4">
      <w:pPr>
        <w:pStyle w:val="4"/>
        <w:spacing w:before="120" w:beforeAutospacing="0" w:after="60" w:afterAutospacing="0"/>
        <w:jc w:val="both"/>
      </w:pPr>
      <w:bookmarkStart w:id="17" w:name="_Toc222940345"/>
      <w:r>
        <w:t>1.6 Выявление проблем в области автоматизации</w:t>
      </w:r>
      <w:bookmarkEnd w:id="17"/>
    </w:p>
    <w:p w14:paraId="6DA7DA9A">
      <w:pPr>
        <w:spacing w:before="120" w:after="60" w:line="240" w:lineRule="auto"/>
        <w:ind w:firstLine="709"/>
        <w:jc w:val="both"/>
        <w:rPr>
          <w:lang w:eastAsia="ru-RU"/>
        </w:rPr>
      </w:pPr>
      <w:r>
        <w:rPr>
          <w:lang w:eastAsia="ru-RU"/>
        </w:rPr>
        <w:t>Проведённое исследование позволило выявить ряд системных проблем.</w:t>
      </w:r>
    </w:p>
    <w:p w14:paraId="5B7A3A75">
      <w:pPr>
        <w:pStyle w:val="5"/>
        <w:spacing w:before="120" w:beforeAutospacing="0" w:after="60" w:afterAutospacing="0"/>
      </w:pPr>
      <w:bookmarkStart w:id="18" w:name="_Toc222940346"/>
      <w:r>
        <w:t xml:space="preserve">1.6.1 </w:t>
      </w:r>
      <w:bookmarkEnd w:id="18"/>
      <w:r>
        <w:t>Проблемы автоматизации игровых процессов</w:t>
      </w:r>
    </w:p>
    <w:p w14:paraId="7B2185B9">
      <w:pPr>
        <w:numPr>
          <w:ilvl w:val="0"/>
          <w:numId w:val="6"/>
        </w:numPr>
        <w:tabs>
          <w:tab w:val="clear" w:pos="425"/>
        </w:tabs>
        <w:spacing w:before="120" w:after="60" w:line="240" w:lineRule="auto"/>
        <w:ind w:left="420" w:leftChars="0" w:hanging="420" w:firstLineChars="0"/>
        <w:jc w:val="both"/>
        <w:rPr>
          <w:lang w:eastAsia="ru-RU"/>
        </w:rPr>
      </w:pPr>
      <w:r>
        <w:rPr>
          <w:lang w:eastAsia="ru-RU"/>
        </w:rPr>
        <w:t>Отсутствие полной замены ведущего. Существующие приложения помогают ведущему, но не заменяют его.</w:t>
      </w:r>
    </w:p>
    <w:p w14:paraId="501407A3">
      <w:pPr>
        <w:numPr>
          <w:ilvl w:val="0"/>
          <w:numId w:val="6"/>
        </w:numPr>
        <w:tabs>
          <w:tab w:val="clear" w:pos="425"/>
        </w:tabs>
        <w:spacing w:before="120" w:after="60" w:line="240" w:lineRule="auto"/>
        <w:ind w:left="420" w:leftChars="0" w:hanging="420" w:firstLineChars="0"/>
        <w:jc w:val="both"/>
        <w:rPr>
          <w:lang w:eastAsia="ru-RU"/>
        </w:rPr>
      </w:pPr>
      <w:r>
        <w:rPr>
          <w:lang w:eastAsia="ru-RU"/>
        </w:rPr>
        <w:t>Сложность сбора ночных действий. Игроки могут путаться, кто кого проверяет/убивает.</w:t>
      </w:r>
    </w:p>
    <w:p w14:paraId="2B75D4C1">
      <w:pPr>
        <w:numPr>
          <w:ilvl w:val="0"/>
          <w:numId w:val="6"/>
        </w:numPr>
        <w:tabs>
          <w:tab w:val="clear" w:pos="425"/>
        </w:tabs>
        <w:spacing w:before="120" w:after="60" w:line="240" w:lineRule="auto"/>
        <w:ind w:left="420" w:leftChars="0" w:hanging="420" w:firstLineChars="0"/>
        <w:jc w:val="both"/>
        <w:rPr>
          <w:lang w:eastAsia="ru-RU"/>
        </w:rPr>
      </w:pPr>
      <w:r>
        <w:rPr>
          <w:lang w:eastAsia="ru-RU"/>
        </w:rPr>
        <w:t xml:space="preserve">Отсутствие гибкой настройки правил. Каждая компания играет по-своему. </w:t>
      </w:r>
      <w:r>
        <w:rPr>
          <w:lang w:val="en-US" w:eastAsia="ru-RU"/>
        </w:rPr>
        <w:t>Со своим составом ролей и временем принятия решений</w:t>
      </w:r>
    </w:p>
    <w:p w14:paraId="626FB01A">
      <w:pPr>
        <w:pStyle w:val="5"/>
        <w:spacing w:before="120" w:beforeAutospacing="0" w:after="60" w:afterAutospacing="0"/>
      </w:pPr>
      <w:bookmarkStart w:id="19" w:name="_Toc222940347"/>
      <w:r>
        <w:t xml:space="preserve">1.6.2 </w:t>
      </w:r>
      <w:bookmarkEnd w:id="19"/>
      <w:r>
        <w:t>Проблемы контроля и проверки соблюдения правил</w:t>
      </w:r>
    </w:p>
    <w:p w14:paraId="71C3B3ED">
      <w:pPr>
        <w:spacing w:before="120" w:after="60" w:line="240" w:lineRule="auto"/>
        <w:ind w:firstLine="709"/>
        <w:jc w:val="both"/>
        <w:rPr>
          <w:lang w:eastAsia="ru-RU"/>
        </w:rPr>
      </w:pPr>
      <w:r>
        <w:rPr>
          <w:lang w:eastAsia="ru-RU"/>
        </w:rPr>
        <w:t>Игра не может проконтролировать, действительно ли мафия «проснулась» а не кто то другой, или комиссар назвал проверяемого. Это остаётся на совести игроков.</w:t>
      </w:r>
    </w:p>
    <w:p w14:paraId="7BDA8D2B">
      <w:pPr>
        <w:pStyle w:val="5"/>
        <w:spacing w:before="120" w:beforeAutospacing="0" w:after="60" w:afterAutospacing="0"/>
      </w:pPr>
      <w:bookmarkStart w:id="20" w:name="_Toc222940350"/>
      <w:r>
        <w:t>1.6.3 Количественная оценка последствий выявленных проблем</w:t>
      </w:r>
      <w:bookmarkEnd w:id="20"/>
    </w:p>
    <w:p w14:paraId="0A66B76A">
      <w:pPr>
        <w:spacing w:before="120" w:after="60" w:line="240" w:lineRule="auto"/>
        <w:ind w:firstLine="709"/>
        <w:jc w:val="both"/>
        <w:rPr>
          <w:lang w:eastAsia="ru-RU"/>
        </w:rPr>
      </w:pPr>
      <w:r>
        <w:rPr>
          <w:lang w:eastAsia="ru-RU"/>
        </w:rPr>
        <w:t>Выявленные проблемы имеют конкретные количественные и качественные последствия для игрового процесса:</w:t>
      </w:r>
    </w:p>
    <w:p w14:paraId="21971CAD">
      <w:pPr>
        <w:numPr>
          <w:ilvl w:val="0"/>
          <w:numId w:val="7"/>
        </w:numPr>
        <w:tabs>
          <w:tab w:val="clear" w:pos="425"/>
        </w:tabs>
        <w:spacing w:before="120" w:after="60" w:line="240" w:lineRule="auto"/>
        <w:ind w:left="720" w:leftChars="0" w:hanging="360" w:firstLineChars="0"/>
        <w:jc w:val="both"/>
        <w:rPr>
          <w:lang w:eastAsia="ru-RU"/>
        </w:rPr>
      </w:pPr>
      <w:r>
        <w:rPr>
          <w:lang w:eastAsia="ru-RU"/>
        </w:rPr>
        <w:t>Увеличение времени игры на 20–30% при использовании неудобных ассистентов.</w:t>
      </w:r>
    </w:p>
    <w:p w14:paraId="3D33D10B">
      <w:pPr>
        <w:numPr>
          <w:ilvl w:val="0"/>
          <w:numId w:val="7"/>
        </w:numPr>
        <w:tabs>
          <w:tab w:val="clear" w:pos="425"/>
        </w:tabs>
        <w:spacing w:before="120" w:after="60" w:line="240" w:lineRule="auto"/>
        <w:ind w:left="720" w:leftChars="0" w:hanging="360" w:firstLineChars="0"/>
        <w:jc w:val="both"/>
        <w:rPr>
          <w:lang w:eastAsia="ru-RU"/>
        </w:rPr>
      </w:pPr>
      <w:r>
        <w:rPr>
          <w:lang w:eastAsia="ru-RU"/>
        </w:rPr>
        <w:t>Один игрок вынужден быть ведущим в 100% классических игр.</w:t>
      </w:r>
    </w:p>
    <w:p w14:paraId="07E775AE">
      <w:pPr>
        <w:numPr>
          <w:ilvl w:val="0"/>
          <w:numId w:val="7"/>
        </w:numPr>
        <w:tabs>
          <w:tab w:val="clear" w:pos="425"/>
        </w:tabs>
        <w:spacing w:before="120" w:after="60" w:line="240" w:lineRule="auto"/>
        <w:ind w:left="720" w:leftChars="0" w:hanging="360" w:firstLineChars="0"/>
        <w:jc w:val="both"/>
        <w:rPr>
          <w:lang w:eastAsia="ru-RU"/>
        </w:rPr>
      </w:pPr>
      <w:r>
        <w:rPr>
          <w:lang w:eastAsia="ru-RU"/>
        </w:rPr>
        <w:t>Ошибки ведущего в подсчёте голосов или забытые действия до 5-10% .</w:t>
      </w:r>
    </w:p>
    <w:p w14:paraId="559A5027">
      <w:pPr>
        <w:pStyle w:val="4"/>
        <w:spacing w:before="120" w:beforeAutospacing="0" w:after="60" w:afterAutospacing="0"/>
        <w:jc w:val="both"/>
      </w:pPr>
      <w:r>
        <w:t>1.7 Исследование аналогов</w:t>
      </w:r>
    </w:p>
    <w:p w14:paraId="1C01CDFF">
      <w:pPr>
        <w:spacing w:before="120" w:after="60" w:line="240" w:lineRule="auto"/>
        <w:ind w:firstLine="709"/>
        <w:jc w:val="both"/>
        <w:rPr>
          <w:i/>
          <w:iCs/>
          <w:lang w:eastAsia="ru-RU"/>
        </w:rPr>
      </w:pPr>
      <w:r>
        <w:rPr>
          <w:i/>
          <w:iCs/>
          <w:lang w:eastAsia="ru-RU"/>
        </w:rPr>
        <w:t>Аналог 1: Mafia Boss</w:t>
      </w:r>
    </w:p>
    <w:p w14:paraId="0C4883B6">
      <w:pPr>
        <w:spacing w:before="120" w:after="60" w:line="240" w:lineRule="auto"/>
        <w:ind w:firstLine="709"/>
        <w:jc w:val="both"/>
        <w:rPr>
          <w:lang w:eastAsia="ru-RU"/>
        </w:rPr>
      </w:pPr>
      <w:r>
        <w:rPr>
          <w:lang w:eastAsia="ru-RU"/>
        </w:rPr>
        <w:t>Сильные стороны:</w:t>
      </w:r>
    </w:p>
    <w:p w14:paraId="54F188F3">
      <w:pPr>
        <w:numPr>
          <w:ilvl w:val="0"/>
          <w:numId w:val="8"/>
        </w:numPr>
        <w:tabs>
          <w:tab w:val="clear" w:pos="425"/>
        </w:tabs>
        <w:spacing w:before="120" w:after="60" w:line="240" w:lineRule="auto"/>
        <w:ind w:left="420" w:leftChars="0" w:hanging="420" w:firstLineChars="0"/>
        <w:jc w:val="both"/>
        <w:rPr>
          <w:lang w:eastAsia="ru-RU"/>
        </w:rPr>
      </w:pPr>
      <w:r>
        <w:rPr>
          <w:lang w:eastAsia="ru-RU"/>
        </w:rPr>
        <w:t>Простой интерфейс.</w:t>
      </w:r>
    </w:p>
    <w:p w14:paraId="511FB615">
      <w:pPr>
        <w:numPr>
          <w:ilvl w:val="0"/>
          <w:numId w:val="8"/>
        </w:numPr>
        <w:tabs>
          <w:tab w:val="clear" w:pos="425"/>
        </w:tabs>
        <w:spacing w:before="120" w:after="60" w:line="240" w:lineRule="auto"/>
        <w:ind w:left="420" w:leftChars="0" w:hanging="420" w:firstLineChars="0"/>
        <w:jc w:val="both"/>
        <w:rPr>
          <w:lang w:eastAsia="ru-RU"/>
        </w:rPr>
      </w:pPr>
      <w:r>
        <w:rPr>
          <w:lang w:eastAsia="ru-RU"/>
        </w:rPr>
        <w:t>Поддержка различных ролей.</w:t>
      </w:r>
    </w:p>
    <w:p w14:paraId="48991B5F">
      <w:pPr>
        <w:spacing w:before="120" w:after="60" w:line="240" w:lineRule="auto"/>
        <w:ind w:firstLine="709"/>
        <w:jc w:val="both"/>
        <w:rPr>
          <w:lang w:eastAsia="ru-RU"/>
        </w:rPr>
      </w:pPr>
      <w:r>
        <w:rPr>
          <w:lang w:eastAsia="ru-RU"/>
        </w:rPr>
        <w:t>Слабые стороны:</w:t>
      </w:r>
    </w:p>
    <w:p w14:paraId="34BBD9E3">
      <w:pPr>
        <w:numPr>
          <w:ilvl w:val="0"/>
          <w:numId w:val="9"/>
        </w:numPr>
        <w:tabs>
          <w:tab w:val="clear" w:pos="425"/>
        </w:tabs>
        <w:spacing w:before="120" w:after="60" w:line="240" w:lineRule="auto"/>
        <w:ind w:left="420" w:leftChars="0" w:hanging="420" w:firstLineChars="0"/>
        <w:jc w:val="both"/>
        <w:rPr>
          <w:lang w:eastAsia="ru-RU"/>
        </w:rPr>
      </w:pPr>
      <w:r>
        <w:rPr>
          <w:lang w:eastAsia="ru-RU"/>
        </w:rPr>
        <w:t>Не заменяет ведущего.</w:t>
      </w:r>
    </w:p>
    <w:p w14:paraId="25A2B328">
      <w:pPr>
        <w:numPr>
          <w:ilvl w:val="0"/>
          <w:numId w:val="9"/>
        </w:numPr>
        <w:tabs>
          <w:tab w:val="clear" w:pos="425"/>
        </w:tabs>
        <w:spacing w:before="120" w:after="60" w:line="240" w:lineRule="auto"/>
        <w:ind w:left="420" w:leftChars="0" w:hanging="420" w:firstLineChars="0"/>
        <w:jc w:val="both"/>
        <w:rPr>
          <w:lang w:eastAsia="ru-RU"/>
        </w:rPr>
      </w:pPr>
      <w:r>
        <w:rPr>
          <w:lang w:eastAsia="ru-RU"/>
        </w:rPr>
        <w:t>Нет визуализации.</w:t>
      </w:r>
    </w:p>
    <w:p w14:paraId="6DBFC944">
      <w:pPr>
        <w:numPr>
          <w:ilvl w:val="0"/>
          <w:numId w:val="9"/>
        </w:numPr>
        <w:tabs>
          <w:tab w:val="clear" w:pos="425"/>
        </w:tabs>
        <w:spacing w:before="120" w:after="60" w:line="240" w:lineRule="auto"/>
        <w:ind w:left="420" w:leftChars="0" w:hanging="420" w:firstLineChars="0"/>
        <w:jc w:val="both"/>
        <w:rPr>
          <w:lang w:eastAsia="ru-RU"/>
        </w:rPr>
      </w:pPr>
      <w:r>
        <w:rPr>
          <w:lang w:eastAsia="ru-RU"/>
        </w:rPr>
        <w:t>Только на английском.</w:t>
      </w:r>
    </w:p>
    <w:p w14:paraId="71991755">
      <w:pPr>
        <w:spacing w:before="120" w:after="60" w:line="240" w:lineRule="auto"/>
        <w:ind w:firstLine="709"/>
        <w:jc w:val="both"/>
        <w:rPr>
          <w:i/>
          <w:iCs/>
          <w:lang w:eastAsia="ru-RU"/>
        </w:rPr>
      </w:pPr>
      <w:r>
        <w:rPr>
          <w:i/>
          <w:iCs/>
          <w:lang w:eastAsia="ru-RU"/>
        </w:rPr>
        <w:t>Аналог 2: Мафия Онлайн (полностью цифровая версия)</w:t>
      </w:r>
    </w:p>
    <w:p w14:paraId="19210BCC">
      <w:pPr>
        <w:spacing w:before="120" w:after="60" w:line="240" w:lineRule="auto"/>
        <w:ind w:firstLine="709"/>
        <w:jc w:val="both"/>
        <w:rPr>
          <w:lang w:eastAsia="ru-RU"/>
        </w:rPr>
      </w:pPr>
      <w:r>
        <w:rPr>
          <w:lang w:eastAsia="ru-RU"/>
        </w:rPr>
        <w:t>Сильные стороны:</w:t>
      </w:r>
    </w:p>
    <w:p w14:paraId="23CE4496">
      <w:pPr>
        <w:numPr>
          <w:ilvl w:val="0"/>
          <w:numId w:val="10"/>
        </w:numPr>
        <w:tabs>
          <w:tab w:val="clear" w:pos="425"/>
        </w:tabs>
        <w:spacing w:before="120" w:after="60" w:line="240" w:lineRule="auto"/>
        <w:ind w:left="420" w:leftChars="0" w:hanging="420" w:firstLineChars="0"/>
        <w:jc w:val="both"/>
        <w:rPr>
          <w:lang w:eastAsia="ru-RU"/>
        </w:rPr>
      </w:pPr>
      <w:r>
        <w:rPr>
          <w:lang w:eastAsia="ru-RU"/>
        </w:rPr>
        <w:t>Полная автоматизация ведущего.</w:t>
      </w:r>
    </w:p>
    <w:p w14:paraId="3B2A002A">
      <w:pPr>
        <w:numPr>
          <w:ilvl w:val="0"/>
          <w:numId w:val="10"/>
        </w:numPr>
        <w:tabs>
          <w:tab w:val="clear" w:pos="425"/>
        </w:tabs>
        <w:spacing w:before="120" w:after="60" w:line="240" w:lineRule="auto"/>
        <w:ind w:left="420" w:leftChars="0" w:hanging="420" w:firstLineChars="0"/>
        <w:jc w:val="both"/>
        <w:rPr>
          <w:lang w:eastAsia="ru-RU"/>
        </w:rPr>
      </w:pPr>
      <w:r>
        <w:rPr>
          <w:lang w:eastAsia="ru-RU"/>
        </w:rPr>
        <w:t>Игра с людьми по сети.</w:t>
      </w:r>
    </w:p>
    <w:p w14:paraId="555524A5">
      <w:pPr>
        <w:spacing w:before="120" w:after="60" w:line="240" w:lineRule="auto"/>
        <w:ind w:firstLine="709"/>
        <w:jc w:val="both"/>
        <w:rPr>
          <w:lang w:eastAsia="ru-RU"/>
        </w:rPr>
      </w:pPr>
      <w:r>
        <w:rPr>
          <w:lang w:eastAsia="ru-RU"/>
        </w:rPr>
        <w:t>Слабые стороны:</w:t>
      </w:r>
    </w:p>
    <w:p w14:paraId="3E6BC288">
      <w:pPr>
        <w:numPr>
          <w:ilvl w:val="0"/>
          <w:numId w:val="11"/>
        </w:numPr>
        <w:tabs>
          <w:tab w:val="clear" w:pos="425"/>
        </w:tabs>
        <w:spacing w:before="120" w:after="60" w:line="240" w:lineRule="auto"/>
        <w:ind w:left="420" w:leftChars="0" w:hanging="420" w:firstLineChars="0"/>
        <w:jc w:val="both"/>
        <w:rPr>
          <w:lang w:eastAsia="ru-RU"/>
        </w:rPr>
      </w:pPr>
      <w:r>
        <w:rPr>
          <w:lang w:eastAsia="ru-RU"/>
        </w:rPr>
        <w:t>Нет возможности</w:t>
      </w:r>
      <w:r>
        <w:rPr>
          <w:lang w:val="en-US" w:eastAsia="ru-RU"/>
        </w:rPr>
        <w:t xml:space="preserve"> игры офлайн</w:t>
      </w:r>
      <w:r>
        <w:rPr>
          <w:lang w:eastAsia="ru-RU"/>
        </w:rPr>
        <w:t>.</w:t>
      </w:r>
    </w:p>
    <w:p w14:paraId="4712A729">
      <w:pPr>
        <w:numPr>
          <w:ilvl w:val="0"/>
          <w:numId w:val="11"/>
        </w:numPr>
        <w:tabs>
          <w:tab w:val="clear" w:pos="425"/>
        </w:tabs>
        <w:spacing w:before="120" w:after="60" w:line="240" w:lineRule="auto"/>
        <w:ind w:left="420" w:leftChars="0" w:hanging="420" w:firstLineChars="0"/>
        <w:jc w:val="both"/>
        <w:rPr>
          <w:lang w:eastAsia="ru-RU"/>
        </w:rPr>
      </w:pPr>
      <w:r>
        <w:rPr>
          <w:lang w:eastAsia="ru-RU"/>
        </w:rPr>
        <w:t>Не подходит для игры в компании.</w:t>
      </w:r>
    </w:p>
    <w:p w14:paraId="31A39BDF">
      <w:pPr>
        <w:spacing w:before="120" w:after="60" w:line="240" w:lineRule="auto"/>
        <w:ind w:firstLine="709"/>
        <w:jc w:val="both"/>
        <w:rPr>
          <w:i/>
          <w:iCs/>
          <w:lang w:eastAsia="ru-RU"/>
        </w:rPr>
      </w:pPr>
      <w:r>
        <w:rPr>
          <w:i/>
          <w:iCs/>
          <w:lang w:eastAsia="ru-RU"/>
        </w:rPr>
        <w:t>Аналог 3: Mafia Helper</w:t>
      </w:r>
    </w:p>
    <w:p w14:paraId="6C9F9AE4">
      <w:pPr>
        <w:spacing w:before="120" w:after="60" w:line="240" w:lineRule="auto"/>
        <w:ind w:firstLine="709"/>
        <w:jc w:val="both"/>
        <w:rPr>
          <w:lang w:eastAsia="ru-RU"/>
        </w:rPr>
      </w:pPr>
      <w:r>
        <w:rPr>
          <w:lang w:eastAsia="ru-RU"/>
        </w:rPr>
        <w:t>Сильные стороны:</w:t>
      </w:r>
    </w:p>
    <w:p w14:paraId="420617B6">
      <w:pPr>
        <w:numPr>
          <w:ilvl w:val="0"/>
          <w:numId w:val="12"/>
        </w:numPr>
        <w:tabs>
          <w:tab w:val="clear" w:pos="425"/>
        </w:tabs>
        <w:spacing w:before="120" w:after="60" w:line="240" w:lineRule="auto"/>
        <w:ind w:left="420" w:leftChars="0" w:hanging="420" w:firstLineChars="0"/>
        <w:jc w:val="both"/>
        <w:rPr>
          <w:lang w:eastAsia="ru-RU"/>
        </w:rPr>
      </w:pPr>
      <w:r>
        <w:rPr>
          <w:lang w:eastAsia="ru-RU"/>
        </w:rPr>
        <w:t>Бесплатный.</w:t>
      </w:r>
    </w:p>
    <w:p w14:paraId="7EC876C2">
      <w:pPr>
        <w:numPr>
          <w:ilvl w:val="0"/>
          <w:numId w:val="12"/>
        </w:numPr>
        <w:tabs>
          <w:tab w:val="clear" w:pos="425"/>
        </w:tabs>
        <w:spacing w:before="120" w:after="60" w:line="240" w:lineRule="auto"/>
        <w:ind w:left="420" w:leftChars="0" w:hanging="420" w:firstLineChars="0"/>
        <w:jc w:val="both"/>
        <w:rPr>
          <w:lang w:eastAsia="ru-RU"/>
        </w:rPr>
      </w:pPr>
      <w:r>
        <w:rPr>
          <w:lang w:eastAsia="ru-RU"/>
        </w:rPr>
        <w:t>Простые таймеры и счётчики.</w:t>
      </w:r>
    </w:p>
    <w:p w14:paraId="6B80E1EA">
      <w:pPr>
        <w:spacing w:before="120" w:after="60" w:line="240" w:lineRule="auto"/>
        <w:ind w:firstLine="709"/>
        <w:jc w:val="both"/>
        <w:rPr>
          <w:lang w:eastAsia="ru-RU"/>
        </w:rPr>
      </w:pPr>
      <w:r>
        <w:rPr>
          <w:lang w:eastAsia="ru-RU"/>
        </w:rPr>
        <w:t>Слабые стороны:</w:t>
      </w:r>
    </w:p>
    <w:p w14:paraId="4A67CE82">
      <w:pPr>
        <w:numPr>
          <w:ilvl w:val="0"/>
          <w:numId w:val="13"/>
        </w:numPr>
        <w:tabs>
          <w:tab w:val="clear" w:pos="425"/>
        </w:tabs>
        <w:spacing w:before="120" w:after="60" w:line="240" w:lineRule="auto"/>
        <w:ind w:left="420" w:leftChars="0" w:hanging="420" w:firstLineChars="0"/>
        <w:jc w:val="both"/>
        <w:rPr>
          <w:lang w:eastAsia="ru-RU"/>
        </w:rPr>
      </w:pPr>
      <w:r>
        <w:rPr>
          <w:lang w:eastAsia="ru-RU"/>
        </w:rPr>
        <w:t>Минимальная функциональность.</w:t>
      </w:r>
    </w:p>
    <w:p w14:paraId="0B6A3EDA">
      <w:pPr>
        <w:numPr>
          <w:ilvl w:val="0"/>
          <w:numId w:val="13"/>
        </w:numPr>
        <w:tabs>
          <w:tab w:val="clear" w:pos="425"/>
        </w:tabs>
        <w:spacing w:before="120" w:after="60" w:line="240" w:lineRule="auto"/>
        <w:ind w:left="420" w:leftChars="0" w:hanging="420" w:firstLineChars="0"/>
        <w:jc w:val="both"/>
        <w:rPr>
          <w:lang w:eastAsia="ru-RU"/>
        </w:rPr>
      </w:pPr>
      <w:r>
        <w:rPr>
          <w:lang w:eastAsia="ru-RU"/>
        </w:rPr>
        <w:t>Только помощь ведущему, не замена.</w:t>
      </w:r>
    </w:p>
    <w:p w14:paraId="05F9DAB6">
      <w:pPr>
        <w:spacing w:before="120" w:after="60" w:line="240" w:lineRule="auto"/>
        <w:ind w:firstLine="709"/>
        <w:jc w:val="both"/>
        <w:rPr>
          <w:lang w:eastAsia="ru-RU"/>
        </w:rPr>
      </w:pPr>
      <w:r>
        <w:rPr>
          <w:lang w:eastAsia="ru-RU"/>
        </w:rPr>
        <w:t>Сравнительная таблица: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3091"/>
        <w:gridCol w:w="1668"/>
        <w:gridCol w:w="2204"/>
        <w:gridCol w:w="1885"/>
      </w:tblGrid>
      <w:tr w14:paraId="656A35A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0" w:type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5D481D5B">
            <w:pPr>
              <w:spacing w:before="120" w:after="60" w:line="240" w:lineRule="auto"/>
              <w:jc w:val="both"/>
              <w:rPr>
                <w:lang w:eastAsia="ru-RU"/>
              </w:rPr>
            </w:pPr>
            <w:r>
              <w:rPr>
                <w:lang w:val="en-US" w:eastAsia="ru-RU"/>
              </w:rPr>
              <w:t>Функция</w:t>
            </w:r>
          </w:p>
        </w:tc>
        <w:tc>
          <w:tcPr>
            <w:tcW w:w="0" w:type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29B1077">
            <w:pPr>
              <w:spacing w:before="120" w:after="60" w:line="240" w:lineRule="auto"/>
              <w:jc w:val="both"/>
              <w:rPr>
                <w:lang w:eastAsia="ru-RU"/>
              </w:rPr>
            </w:pPr>
            <w:r>
              <w:rPr>
                <w:lang w:val="en-US" w:eastAsia="ru-RU"/>
              </w:rPr>
              <w:t>Mafia Boss</w:t>
            </w:r>
          </w:p>
        </w:tc>
        <w:tc>
          <w:tcPr>
            <w:tcW w:w="0" w:type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1D367FF">
            <w:pPr>
              <w:spacing w:before="120" w:after="60" w:line="240" w:lineRule="auto"/>
              <w:jc w:val="both"/>
              <w:rPr>
                <w:lang w:eastAsia="ru-RU"/>
              </w:rPr>
            </w:pPr>
            <w:r>
              <w:rPr>
                <w:lang w:val="en-US" w:eastAsia="ru-RU"/>
              </w:rPr>
              <w:t>Мафия Онлайн</w:t>
            </w:r>
          </w:p>
        </w:tc>
        <w:tc>
          <w:tcPr>
            <w:tcW w:w="0" w:type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6494F0C">
            <w:pPr>
              <w:spacing w:before="120" w:after="60" w:line="240" w:lineRule="auto"/>
              <w:jc w:val="both"/>
              <w:rPr>
                <w:lang w:eastAsia="ru-RU"/>
              </w:rPr>
            </w:pPr>
            <w:r>
              <w:rPr>
                <w:lang w:val="en-US" w:eastAsia="ru-RU"/>
              </w:rPr>
              <w:t>Mafia Helper</w:t>
            </w:r>
          </w:p>
        </w:tc>
      </w:tr>
      <w:tr w14:paraId="538661D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369A5F81">
            <w:pPr>
              <w:spacing w:before="120" w:after="60" w:line="240" w:lineRule="auto"/>
              <w:jc w:val="both"/>
              <w:rPr>
                <w:lang w:eastAsia="ru-RU"/>
              </w:rPr>
            </w:pPr>
            <w:r>
              <w:rPr>
                <w:lang w:val="en-US" w:eastAsia="ru-RU"/>
              </w:rPr>
              <w:t>Замена ведущего</w:t>
            </w:r>
          </w:p>
        </w:tc>
        <w:tc>
          <w:tcPr>
            <w:tcW w:w="0" w:type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B4EA50A">
            <w:pPr>
              <w:spacing w:before="120" w:after="60" w:line="240" w:lineRule="auto"/>
              <w:jc w:val="center"/>
              <w:rPr>
                <w:lang w:eastAsia="ru-RU"/>
              </w:rPr>
            </w:pPr>
            <w:r>
              <w:rPr>
                <w:lang w:val="en-US" w:eastAsia="ru-RU"/>
              </w:rPr>
              <w:t>нет</w:t>
            </w:r>
          </w:p>
        </w:tc>
        <w:tc>
          <w:tcPr>
            <w:tcW w:w="0" w:type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31E4DEA">
            <w:pPr>
              <w:spacing w:before="120" w:after="60" w:line="240" w:lineRule="auto"/>
              <w:jc w:val="center"/>
              <w:rPr>
                <w:lang w:eastAsia="ru-RU"/>
              </w:rPr>
            </w:pPr>
            <w:r>
              <w:rPr>
                <w:lang w:val="en-US" w:eastAsia="ru-RU"/>
              </w:rPr>
              <w:t>да</w:t>
            </w:r>
          </w:p>
        </w:tc>
        <w:tc>
          <w:tcPr>
            <w:tcW w:w="0" w:type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6CA00FAD">
            <w:pPr>
              <w:spacing w:before="120" w:after="60" w:line="240" w:lineRule="auto"/>
              <w:jc w:val="center"/>
              <w:rPr>
                <w:lang w:eastAsia="ru-RU"/>
              </w:rPr>
            </w:pPr>
            <w:r>
              <w:rPr>
                <w:lang w:val="en-US" w:eastAsia="ru-RU"/>
              </w:rPr>
              <w:t>нет</w:t>
            </w:r>
          </w:p>
        </w:tc>
      </w:tr>
      <w:tr w14:paraId="45598A2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6564A15D">
            <w:pPr>
              <w:spacing w:before="120" w:after="60" w:line="240" w:lineRule="auto"/>
              <w:jc w:val="both"/>
              <w:rPr>
                <w:lang w:eastAsia="ru-RU"/>
              </w:rPr>
            </w:pPr>
            <w:r>
              <w:rPr>
                <w:lang w:val="en-US" w:eastAsia="ru-RU"/>
              </w:rPr>
              <w:t>Визуализация</w:t>
            </w:r>
          </w:p>
        </w:tc>
        <w:tc>
          <w:tcPr>
            <w:tcW w:w="0" w:type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08F5D53">
            <w:pPr>
              <w:spacing w:before="120" w:after="60" w:line="240" w:lineRule="auto"/>
              <w:jc w:val="center"/>
              <w:rPr>
                <w:lang w:eastAsia="ru-RU"/>
              </w:rPr>
            </w:pPr>
            <w:r>
              <w:rPr>
                <w:lang w:val="en-US" w:eastAsia="ru-RU"/>
              </w:rPr>
              <w:t>нет</w:t>
            </w:r>
          </w:p>
        </w:tc>
        <w:tc>
          <w:tcPr>
            <w:tcW w:w="0" w:type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6FC329C">
            <w:pPr>
              <w:spacing w:before="120" w:after="60" w:line="240" w:lineRule="auto"/>
              <w:jc w:val="center"/>
              <w:rPr>
                <w:lang w:eastAsia="ru-RU"/>
              </w:rPr>
            </w:pPr>
            <w:r>
              <w:rPr>
                <w:lang w:val="en-US" w:eastAsia="ru-RU"/>
              </w:rPr>
              <w:t>да</w:t>
            </w:r>
          </w:p>
        </w:tc>
        <w:tc>
          <w:tcPr>
            <w:tcW w:w="0" w:type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442E755F">
            <w:pPr>
              <w:spacing w:before="120" w:after="60" w:line="240" w:lineRule="auto"/>
              <w:jc w:val="center"/>
              <w:rPr>
                <w:lang w:eastAsia="ru-RU"/>
              </w:rPr>
            </w:pPr>
            <w:r>
              <w:rPr>
                <w:lang w:val="en-US" w:eastAsia="ru-RU"/>
              </w:rPr>
              <w:t>нет</w:t>
            </w:r>
          </w:p>
        </w:tc>
      </w:tr>
      <w:tr w14:paraId="4F512BC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17164022">
            <w:pPr>
              <w:spacing w:before="120" w:after="60" w:line="240" w:lineRule="auto"/>
              <w:jc w:val="both"/>
              <w:rPr>
                <w:lang w:eastAsia="ru-RU"/>
              </w:rPr>
            </w:pPr>
            <w:r>
              <w:rPr>
                <w:lang w:val="en-US" w:eastAsia="ru-RU"/>
              </w:rPr>
              <w:t>Игра за одним столом</w:t>
            </w:r>
          </w:p>
        </w:tc>
        <w:tc>
          <w:tcPr>
            <w:tcW w:w="0" w:type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BA707C8">
            <w:pPr>
              <w:spacing w:before="120" w:after="60" w:line="240" w:lineRule="auto"/>
              <w:jc w:val="center"/>
              <w:rPr>
                <w:lang w:eastAsia="ru-RU"/>
              </w:rPr>
            </w:pPr>
            <w:r>
              <w:rPr>
                <w:lang w:val="en-US" w:eastAsia="ru-RU"/>
              </w:rPr>
              <w:t>да</w:t>
            </w:r>
          </w:p>
        </w:tc>
        <w:tc>
          <w:tcPr>
            <w:tcW w:w="0" w:type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1E25CAB">
            <w:pPr>
              <w:spacing w:before="120" w:after="60" w:line="240" w:lineRule="auto"/>
              <w:jc w:val="center"/>
              <w:rPr>
                <w:lang w:eastAsia="ru-RU"/>
              </w:rPr>
            </w:pPr>
            <w:r>
              <w:rPr>
                <w:lang w:val="en-US" w:eastAsia="ru-RU"/>
              </w:rPr>
              <w:t>нет</w:t>
            </w:r>
          </w:p>
        </w:tc>
        <w:tc>
          <w:tcPr>
            <w:tcW w:w="0" w:type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440A043B">
            <w:pPr>
              <w:spacing w:before="120" w:after="60" w:line="240" w:lineRule="auto"/>
              <w:jc w:val="center"/>
              <w:rPr>
                <w:lang w:eastAsia="ru-RU"/>
              </w:rPr>
            </w:pPr>
            <w:r>
              <w:rPr>
                <w:lang w:val="en-US" w:eastAsia="ru-RU"/>
              </w:rPr>
              <w:t>да</w:t>
            </w:r>
          </w:p>
        </w:tc>
      </w:tr>
      <w:tr w14:paraId="192F9BA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7809D4D9">
            <w:pPr>
              <w:spacing w:before="120" w:after="60" w:line="240" w:lineRule="auto"/>
              <w:jc w:val="both"/>
              <w:rPr>
                <w:lang w:eastAsia="ru-RU"/>
              </w:rPr>
            </w:pPr>
            <w:r>
              <w:rPr>
                <w:lang w:val="en-US" w:eastAsia="ru-RU"/>
              </w:rPr>
              <w:t>Мобильное приложение</w:t>
            </w:r>
          </w:p>
        </w:tc>
        <w:tc>
          <w:tcPr>
            <w:tcW w:w="0" w:type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C377B53">
            <w:pPr>
              <w:spacing w:before="120" w:after="60" w:line="240" w:lineRule="auto"/>
              <w:jc w:val="center"/>
              <w:rPr>
                <w:lang w:eastAsia="ru-RU"/>
              </w:rPr>
            </w:pPr>
            <w:r>
              <w:rPr>
                <w:lang w:val="en-US" w:eastAsia="ru-RU"/>
              </w:rPr>
              <w:t>да</w:t>
            </w:r>
          </w:p>
        </w:tc>
        <w:tc>
          <w:tcPr>
            <w:tcW w:w="0" w:type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782E79B">
            <w:pPr>
              <w:spacing w:before="120" w:after="60" w:line="240" w:lineRule="auto"/>
              <w:jc w:val="center"/>
              <w:rPr>
                <w:lang w:eastAsia="ru-RU"/>
              </w:rPr>
            </w:pPr>
            <w:r>
              <w:rPr>
                <w:lang w:val="en-US" w:eastAsia="ru-RU"/>
              </w:rPr>
              <w:t>да</w:t>
            </w:r>
          </w:p>
        </w:tc>
        <w:tc>
          <w:tcPr>
            <w:tcW w:w="0" w:type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23FC17F3">
            <w:pPr>
              <w:spacing w:before="120" w:after="60" w:line="240" w:lineRule="auto"/>
              <w:jc w:val="center"/>
              <w:rPr>
                <w:lang w:eastAsia="ru-RU"/>
              </w:rPr>
            </w:pPr>
            <w:r>
              <w:rPr>
                <w:lang w:val="en-US" w:eastAsia="ru-RU"/>
              </w:rPr>
              <w:t>да</w:t>
            </w:r>
          </w:p>
        </w:tc>
      </w:tr>
      <w:tr w14:paraId="6950462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5273D985">
            <w:pPr>
              <w:spacing w:before="120" w:after="60" w:line="240" w:lineRule="auto"/>
              <w:jc w:val="both"/>
              <w:rPr>
                <w:lang w:eastAsia="ru-RU"/>
              </w:rPr>
            </w:pPr>
            <w:r>
              <w:rPr>
                <w:lang w:val="en-US" w:eastAsia="ru-RU"/>
              </w:rPr>
              <w:t>Гибкость правил</w:t>
            </w:r>
          </w:p>
        </w:tc>
        <w:tc>
          <w:tcPr>
            <w:tcW w:w="0" w:type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16C9A75">
            <w:pPr>
              <w:spacing w:before="120" w:after="60" w:line="240" w:lineRule="auto"/>
              <w:jc w:val="center"/>
              <w:rPr>
                <w:lang w:eastAsia="ru-RU"/>
              </w:rPr>
            </w:pPr>
            <w:r>
              <w:rPr>
                <w:lang w:val="en-US" w:eastAsia="ru-RU"/>
              </w:rPr>
              <w:t>средняя</w:t>
            </w:r>
          </w:p>
        </w:tc>
        <w:tc>
          <w:tcPr>
            <w:tcW w:w="0" w:type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E6E5DDB">
            <w:pPr>
              <w:spacing w:before="120" w:after="60" w:line="240" w:lineRule="auto"/>
              <w:jc w:val="center"/>
              <w:rPr>
                <w:lang w:eastAsia="ru-RU"/>
              </w:rPr>
            </w:pPr>
            <w:r>
              <w:rPr>
                <w:lang w:val="en-US" w:eastAsia="ru-RU"/>
              </w:rPr>
              <w:t>высокая</w:t>
            </w:r>
          </w:p>
        </w:tc>
        <w:tc>
          <w:tcPr>
            <w:tcW w:w="0" w:type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6B139537">
            <w:pPr>
              <w:spacing w:before="120" w:after="60" w:line="240" w:lineRule="auto"/>
              <w:jc w:val="center"/>
              <w:rPr>
                <w:lang w:eastAsia="ru-RU"/>
              </w:rPr>
            </w:pPr>
            <w:r>
              <w:rPr>
                <w:lang w:val="en-US" w:eastAsia="ru-RU"/>
              </w:rPr>
              <w:t>низкая</w:t>
            </w:r>
          </w:p>
        </w:tc>
      </w:tr>
    </w:tbl>
    <w:p w14:paraId="47A04B04">
      <w:pPr>
        <w:spacing w:before="120" w:after="60" w:line="240" w:lineRule="auto"/>
        <w:ind w:firstLine="709"/>
        <w:jc w:val="both"/>
        <w:rPr>
          <w:lang w:eastAsia="ru-RU"/>
        </w:rPr>
      </w:pPr>
      <w:r>
        <w:rPr>
          <w:lang w:eastAsia="ru-RU"/>
        </w:rPr>
        <w:t>.</w:t>
      </w:r>
    </w:p>
    <w:p w14:paraId="6B6AB42A">
      <w:pPr>
        <w:pStyle w:val="4"/>
        <w:spacing w:before="120" w:beforeAutospacing="0" w:after="60" w:afterAutospacing="0"/>
      </w:pPr>
      <w:r>
        <w:t>1.8 Обоснование необходимости собственной разработки</w:t>
      </w:r>
    </w:p>
    <w:p w14:paraId="778E95AF">
      <w:pPr>
        <w:pStyle w:val="26"/>
        <w:spacing w:before="120" w:after="60" w:line="240" w:lineRule="auto"/>
        <w:ind w:left="0" w:firstLine="720"/>
        <w:jc w:val="both"/>
        <w:rPr>
          <w:lang w:eastAsia="ru-RU"/>
        </w:rPr>
      </w:pPr>
      <w:r>
        <w:rPr>
          <w:lang w:eastAsia="ru-RU"/>
        </w:rPr>
        <w:t>В ходе анализа аналогов были выявлены следующие проблемы:</w:t>
      </w:r>
    </w:p>
    <w:p w14:paraId="3411401A">
      <w:pPr>
        <w:pStyle w:val="26"/>
        <w:numPr>
          <w:ilvl w:val="0"/>
          <w:numId w:val="14"/>
        </w:numPr>
        <w:tabs>
          <w:tab w:val="clear" w:pos="425"/>
        </w:tabs>
        <w:spacing w:before="120" w:after="60" w:line="240" w:lineRule="auto"/>
        <w:ind w:left="420" w:leftChars="0" w:hanging="420" w:firstLineChars="0"/>
        <w:jc w:val="both"/>
        <w:rPr>
          <w:lang w:eastAsia="ru-RU"/>
        </w:rPr>
      </w:pPr>
      <w:r>
        <w:rPr>
          <w:lang w:eastAsia="ru-RU"/>
        </w:rPr>
        <w:t>Существующие приложения либо не заменяют ведущего (Mafia Boss, Mafia Helper), либо не дают возможность играть онлайн (Мафия Онлайн).</w:t>
      </w:r>
    </w:p>
    <w:p w14:paraId="14D50415">
      <w:pPr>
        <w:pStyle w:val="26"/>
        <w:numPr>
          <w:ilvl w:val="0"/>
          <w:numId w:val="14"/>
        </w:numPr>
        <w:tabs>
          <w:tab w:val="clear" w:pos="425"/>
        </w:tabs>
        <w:spacing w:before="120" w:after="60" w:line="240" w:lineRule="auto"/>
        <w:ind w:left="420" w:leftChars="0" w:hanging="420" w:firstLineChars="0"/>
        <w:jc w:val="both"/>
        <w:rPr>
          <w:lang w:eastAsia="ru-RU"/>
        </w:rPr>
      </w:pPr>
      <w:r>
        <w:rPr>
          <w:lang w:eastAsia="ru-RU"/>
        </w:rPr>
        <w:t>Нет качественной визуализации в физической игре.</w:t>
      </w:r>
    </w:p>
    <w:p w14:paraId="4B0A5CEA">
      <w:pPr>
        <w:pStyle w:val="26"/>
        <w:numPr>
          <w:ilvl w:val="0"/>
          <w:numId w:val="14"/>
        </w:numPr>
        <w:tabs>
          <w:tab w:val="clear" w:pos="425"/>
        </w:tabs>
        <w:spacing w:before="120" w:after="60" w:line="240" w:lineRule="auto"/>
        <w:ind w:left="420" w:leftChars="0" w:hanging="420" w:firstLineChars="0"/>
        <w:jc w:val="both"/>
        <w:rPr>
          <w:lang w:eastAsia="ru-RU"/>
        </w:rPr>
      </w:pPr>
      <w:r>
        <w:rPr>
          <w:lang w:eastAsia="ru-RU"/>
        </w:rPr>
        <w:t>Нет гибкой настройки правил под конкретную компанию.</w:t>
      </w:r>
    </w:p>
    <w:p w14:paraId="679B5B31">
      <w:pPr>
        <w:pStyle w:val="26"/>
        <w:spacing w:before="120" w:after="60" w:line="240" w:lineRule="auto"/>
        <w:ind w:left="0" w:firstLine="720"/>
        <w:jc w:val="both"/>
        <w:rPr>
          <w:lang w:eastAsia="ru-RU"/>
        </w:rPr>
      </w:pPr>
      <w:r>
        <w:rPr>
          <w:lang w:eastAsia="ru-RU"/>
        </w:rPr>
        <w:t>Создание собственного программного продукта позволит:</w:t>
      </w:r>
    </w:p>
    <w:p w14:paraId="4E064D01">
      <w:pPr>
        <w:pStyle w:val="26"/>
        <w:numPr>
          <w:ilvl w:val="0"/>
          <w:numId w:val="15"/>
        </w:numPr>
        <w:tabs>
          <w:tab w:val="clear" w:pos="425"/>
        </w:tabs>
        <w:spacing w:before="120" w:after="60" w:line="240" w:lineRule="auto"/>
        <w:ind w:left="420" w:leftChars="0" w:hanging="420" w:firstLineChars="0"/>
        <w:jc w:val="both"/>
        <w:rPr>
          <w:lang w:eastAsia="ru-RU"/>
        </w:rPr>
      </w:pPr>
      <w:r>
        <w:rPr>
          <w:lang w:eastAsia="ru-RU"/>
        </w:rPr>
        <w:t>Полностью автоматизировать роль ведущего — все участники играют.</w:t>
      </w:r>
    </w:p>
    <w:p w14:paraId="62C4EFE9">
      <w:pPr>
        <w:pStyle w:val="26"/>
        <w:numPr>
          <w:ilvl w:val="0"/>
          <w:numId w:val="15"/>
        </w:numPr>
        <w:tabs>
          <w:tab w:val="clear" w:pos="425"/>
        </w:tabs>
        <w:spacing w:before="120" w:after="60" w:line="240" w:lineRule="auto"/>
        <w:ind w:left="420" w:leftChars="0" w:hanging="420" w:firstLineChars="0"/>
        <w:jc w:val="both"/>
        <w:rPr>
          <w:lang w:eastAsia="ru-RU"/>
        </w:rPr>
      </w:pPr>
      <w:r>
        <w:rPr>
          <w:lang w:eastAsia="ru-RU"/>
        </w:rPr>
        <w:t>Визуализировать игровые действия — анимации ночи, убийств, проверок.</w:t>
      </w:r>
    </w:p>
    <w:p w14:paraId="3834A19A">
      <w:pPr>
        <w:pStyle w:val="26"/>
        <w:numPr>
          <w:ilvl w:val="0"/>
          <w:numId w:val="15"/>
        </w:numPr>
        <w:tabs>
          <w:tab w:val="clear" w:pos="425"/>
        </w:tabs>
        <w:spacing w:before="120" w:after="60" w:line="240" w:lineRule="auto"/>
        <w:ind w:left="420" w:leftChars="0" w:hanging="420" w:firstLineChars="0"/>
        <w:jc w:val="both"/>
        <w:rPr>
          <w:lang w:eastAsia="ru-RU"/>
        </w:rPr>
      </w:pPr>
      <w:r>
        <w:rPr>
          <w:lang w:eastAsia="ru-RU"/>
        </w:rPr>
        <w:t>Гибко настраивать правила — под любую компанию.</w:t>
      </w:r>
    </w:p>
    <w:p w14:paraId="56285042">
      <w:pPr>
        <w:pStyle w:val="26"/>
        <w:spacing w:before="120" w:after="60" w:line="240" w:lineRule="auto"/>
        <w:ind w:left="0" w:firstLine="720"/>
        <w:jc w:val="both"/>
        <w:rPr>
          <w:lang w:eastAsia="ru-RU"/>
        </w:rPr>
      </w:pPr>
      <w:r>
        <w:rPr>
          <w:lang w:eastAsia="ru-RU"/>
        </w:rPr>
        <w:t xml:space="preserve">Внедрение позволит сократить время на организацию игры, вовлечь всех участников и повысить качество игрового опыта за счёт повышенного контроля проведения игры. </w:t>
      </w:r>
    </w:p>
    <w:p w14:paraId="639BE079">
      <w:pPr>
        <w:spacing w:before="120" w:after="60" w:line="240" w:lineRule="auto"/>
        <w:rPr>
          <w:lang w:eastAsia="ru-RU"/>
        </w:rPr>
      </w:pPr>
      <w:r>
        <w:rPr>
          <w:lang w:eastAsia="ru-RU"/>
        </w:rPr>
        <w:br w:type="page"/>
      </w:r>
    </w:p>
    <w:p w14:paraId="6DFF5C65">
      <w:pPr>
        <w:pStyle w:val="3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jc w:val="both"/>
        <w:textAlignment w:val="auto"/>
      </w:pPr>
      <w:r>
        <w:t xml:space="preserve">2 Постановка задачи проектирования игры </w:t>
      </w:r>
    </w:p>
    <w:p w14:paraId="788871BE">
      <w:pPr>
        <w:pStyle w:val="4"/>
        <w:pageBreakBefore w:val="0"/>
        <w:widowControl/>
        <w:numPr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firstLine="420" w:firstLineChars="150"/>
        <w:textAlignment w:val="auto"/>
        <w:rPr>
          <w:lang w:eastAsia="ru-RU"/>
        </w:rPr>
      </w:pPr>
      <w:r>
        <w:rPr>
          <w:rFonts w:hint="default"/>
          <w:lang w:val="en-US" w:eastAsia="ru-RU"/>
        </w:rPr>
        <w:t xml:space="preserve">2.1 </w:t>
      </w:r>
      <w:r>
        <w:rPr>
          <w:lang w:eastAsia="ru-RU"/>
        </w:rPr>
        <w:t>Основные характеристики разработки</w:t>
      </w:r>
    </w:p>
    <w:p w14:paraId="018551A3">
      <w:pPr>
        <w:pStyle w:val="5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firstLine="709" w:firstLineChars="0"/>
        <w:textAlignment w:val="auto"/>
        <w:rPr>
          <w:rFonts w:eastAsia="Segoe UI"/>
          <w:szCs w:val="28"/>
        </w:rPr>
      </w:pPr>
      <w:r>
        <w:rPr>
          <w:rFonts w:eastAsia="Segoe UI"/>
          <w:color w:val="0F1115"/>
          <w:szCs w:val="28"/>
        </w:rPr>
        <w:t>2.1.</w:t>
      </w:r>
      <w:r>
        <w:rPr>
          <w:rFonts w:hint="default" w:eastAsia="Segoe UI"/>
          <w:color w:val="0F1115"/>
          <w:szCs w:val="28"/>
          <w:lang w:val="ru-RU"/>
        </w:rPr>
        <w:t>1</w:t>
      </w:r>
      <w:r>
        <w:rPr>
          <w:rFonts w:eastAsia="Segoe UI"/>
          <w:color w:val="0F1115"/>
          <w:szCs w:val="28"/>
        </w:rPr>
        <w:t xml:space="preserve"> Основание для проведения разработки</w:t>
      </w:r>
    </w:p>
    <w:p w14:paraId="195B05A7">
      <w:pPr>
        <w:pStyle w:val="16"/>
        <w:spacing w:before="120" w:beforeAutospacing="0" w:after="60" w:afterAutospacing="0"/>
        <w:rPr>
          <w:sz w:val="28"/>
          <w:szCs w:val="28"/>
        </w:rPr>
      </w:pPr>
      <w:r>
        <w:rPr>
          <w:rFonts w:eastAsia="Segoe UI"/>
          <w:color w:val="0F1115"/>
          <w:sz w:val="28"/>
          <w:szCs w:val="28"/>
        </w:rPr>
        <w:t>Разработка осуществляется на основании:</w:t>
      </w:r>
    </w:p>
    <w:p w14:paraId="16EDF560">
      <w:pPr>
        <w:pStyle w:val="16"/>
        <w:numPr>
          <w:ilvl w:val="0"/>
          <w:numId w:val="16"/>
        </w:numPr>
        <w:tabs>
          <w:tab w:val="clear" w:pos="425"/>
        </w:tabs>
        <w:spacing w:before="120" w:beforeAutospacing="0" w:after="60" w:afterAutospacing="0"/>
        <w:ind w:left="420" w:leftChars="0" w:hanging="420" w:firstLineChars="0"/>
        <w:rPr>
          <w:sz w:val="28"/>
          <w:szCs w:val="28"/>
        </w:rPr>
      </w:pPr>
      <w:r>
        <w:rPr>
          <w:rFonts w:eastAsia="Segoe UI"/>
          <w:color w:val="0F1115"/>
          <w:sz w:val="28"/>
          <w:szCs w:val="28"/>
        </w:rPr>
        <w:t>Домашнего задания по дисциплине «Основы проектной деятельности»;</w:t>
      </w:r>
    </w:p>
    <w:p w14:paraId="4237A396">
      <w:pPr>
        <w:pStyle w:val="16"/>
        <w:numPr>
          <w:ilvl w:val="0"/>
          <w:numId w:val="16"/>
        </w:numPr>
        <w:tabs>
          <w:tab w:val="clear" w:pos="425"/>
        </w:tabs>
        <w:spacing w:before="120" w:beforeAutospacing="0" w:after="60" w:afterAutospacing="0"/>
        <w:ind w:left="420" w:leftChars="0" w:hanging="420" w:firstLineChars="0"/>
        <w:rPr>
          <w:sz w:val="28"/>
          <w:szCs w:val="28"/>
        </w:rPr>
      </w:pPr>
      <w:r>
        <w:rPr>
          <w:rFonts w:eastAsia="Segoe UI"/>
          <w:color w:val="0F1115"/>
          <w:sz w:val="28"/>
          <w:szCs w:val="28"/>
        </w:rPr>
        <w:t>Выявленной потребности в автоматизации роли ведущего в игре «Мафия» (см. раздел 1.6);</w:t>
      </w:r>
    </w:p>
    <w:p w14:paraId="6452A8F6">
      <w:pPr>
        <w:pStyle w:val="16"/>
        <w:numPr>
          <w:ilvl w:val="0"/>
          <w:numId w:val="16"/>
        </w:numPr>
        <w:tabs>
          <w:tab w:val="clear" w:pos="425"/>
        </w:tabs>
        <w:spacing w:before="120" w:beforeAutospacing="0" w:after="60" w:afterAutospacing="0"/>
        <w:ind w:left="420" w:leftChars="0" w:hanging="420" w:firstLineChars="0"/>
        <w:rPr>
          <w:lang w:eastAsia="ru-RU"/>
        </w:rPr>
      </w:pPr>
      <w:r>
        <w:rPr>
          <w:rFonts w:eastAsia="Segoe UI"/>
          <w:color w:val="0F1115"/>
          <w:sz w:val="28"/>
          <w:szCs w:val="28"/>
        </w:rPr>
        <w:t>отсутствия на рынке доступного решения, полностью реализующего необходимый функционал (см. раздел 1.7).</w:t>
      </w:r>
    </w:p>
    <w:p w14:paraId="732BA50E">
      <w:pPr>
        <w:pStyle w:val="5"/>
        <w:spacing w:before="120" w:beforeAutospacing="0" w:after="60" w:afterAutospacing="0"/>
        <w:ind w:firstLine="708" w:firstLineChars="0"/>
        <w:rPr>
          <w:rFonts w:eastAsia="Segoe UI"/>
          <w:szCs w:val="28"/>
        </w:rPr>
      </w:pPr>
      <w:r>
        <w:rPr>
          <w:rFonts w:eastAsia="Segoe UI"/>
          <w:color w:val="0F1115"/>
          <w:szCs w:val="28"/>
        </w:rPr>
        <w:t>2.1.</w:t>
      </w:r>
      <w:r>
        <w:rPr>
          <w:rFonts w:hint="default" w:eastAsia="Segoe UI"/>
          <w:color w:val="0F1115"/>
          <w:szCs w:val="28"/>
          <w:lang w:val="ru-RU"/>
        </w:rPr>
        <w:t>2</w:t>
      </w:r>
      <w:r>
        <w:rPr>
          <w:rFonts w:eastAsia="Segoe UI"/>
          <w:color w:val="0F1115"/>
          <w:szCs w:val="28"/>
        </w:rPr>
        <w:t xml:space="preserve"> Назначение и цели создания системы</w:t>
      </w:r>
    </w:p>
    <w:p w14:paraId="6C67F3BC">
      <w:pPr>
        <w:pStyle w:val="16"/>
        <w:spacing w:before="120" w:beforeAutospacing="0" w:after="60" w:afterAutospacing="0"/>
        <w:jc w:val="both"/>
        <w:rPr>
          <w:sz w:val="28"/>
          <w:szCs w:val="28"/>
        </w:rPr>
      </w:pPr>
      <w:r>
        <w:rPr>
          <w:rStyle w:val="17"/>
          <w:rFonts w:eastAsia="Segoe UI"/>
          <w:color w:val="0F1115"/>
          <w:sz w:val="28"/>
          <w:szCs w:val="28"/>
        </w:rPr>
        <w:t>Назначение:</w:t>
      </w:r>
      <w:r>
        <w:rPr>
          <w:rFonts w:eastAsia="Segoe UI"/>
          <w:color w:val="0F1115"/>
          <w:sz w:val="28"/>
          <w:szCs w:val="28"/>
        </w:rPr>
        <w:br w:type="textWrapping"/>
      </w:r>
      <w:r>
        <w:rPr>
          <w:rFonts w:eastAsia="Segoe UI"/>
          <w:color w:val="0F1115"/>
          <w:sz w:val="28"/>
          <w:szCs w:val="28"/>
        </w:rPr>
        <w:tab/>
      </w:r>
      <w:r>
        <w:rPr>
          <w:rFonts w:eastAsia="Segoe UI"/>
          <w:color w:val="0F1115"/>
          <w:sz w:val="28"/>
          <w:szCs w:val="28"/>
        </w:rPr>
        <w:t>Система предназначена для автоматизации функций ведущего в игре «Мафия», обеспечивая возможность участия всех игроков в игровом процессе, а также визуализацию игровых событий .</w:t>
      </w:r>
    </w:p>
    <w:p w14:paraId="6AFE51A1">
      <w:pPr>
        <w:pStyle w:val="16"/>
        <w:spacing w:before="120" w:beforeAutospacing="0" w:after="60" w:afterAutospacing="0"/>
        <w:rPr>
          <w:sz w:val="28"/>
          <w:szCs w:val="28"/>
        </w:rPr>
      </w:pPr>
      <w:r>
        <w:rPr>
          <w:rStyle w:val="17"/>
          <w:rFonts w:eastAsia="Segoe UI"/>
          <w:color w:val="0F1115"/>
          <w:sz w:val="28"/>
          <w:szCs w:val="28"/>
        </w:rPr>
        <w:t>Цели создания:</w:t>
      </w:r>
    </w:p>
    <w:p w14:paraId="398E81B4">
      <w:pPr>
        <w:numPr>
          <w:ilvl w:val="0"/>
          <w:numId w:val="17"/>
        </w:numPr>
        <w:tabs>
          <w:tab w:val="left" w:pos="720"/>
          <w:tab w:val="clear" w:pos="1140"/>
        </w:tabs>
        <w:spacing w:before="120" w:after="60" w:line="240" w:lineRule="auto"/>
        <w:ind w:left="420"/>
        <w:rPr>
          <w:rFonts w:cs="Times New Roman"/>
          <w:szCs w:val="28"/>
        </w:rPr>
      </w:pPr>
      <w:r>
        <w:rPr>
          <w:rFonts w:eastAsia="Segoe UI" w:cs="Times New Roman"/>
          <w:color w:val="0F1115"/>
          <w:szCs w:val="28"/>
        </w:rPr>
        <w:t>Полное замещение человеческого ведущего программными средствами.</w:t>
      </w:r>
    </w:p>
    <w:p w14:paraId="2B12A5BE">
      <w:pPr>
        <w:numPr>
          <w:ilvl w:val="0"/>
          <w:numId w:val="17"/>
        </w:numPr>
        <w:tabs>
          <w:tab w:val="left" w:pos="720"/>
          <w:tab w:val="clear" w:pos="1140"/>
        </w:tabs>
        <w:spacing w:before="120" w:after="60" w:line="240" w:lineRule="auto"/>
        <w:ind w:left="420"/>
        <w:rPr>
          <w:rFonts w:cs="Times New Roman"/>
          <w:szCs w:val="28"/>
        </w:rPr>
      </w:pPr>
      <w:r>
        <w:rPr>
          <w:rFonts w:eastAsia="Segoe UI" w:cs="Times New Roman"/>
          <w:color w:val="0F1115"/>
          <w:szCs w:val="28"/>
        </w:rPr>
        <w:t>Обеспечение одновременного участия всех присутствующих игроков (исключение ситуации, когда один участник вынужден быть ведущим).</w:t>
      </w:r>
    </w:p>
    <w:p w14:paraId="056D2B37">
      <w:pPr>
        <w:numPr>
          <w:ilvl w:val="0"/>
          <w:numId w:val="17"/>
        </w:numPr>
        <w:tabs>
          <w:tab w:val="left" w:pos="720"/>
          <w:tab w:val="clear" w:pos="1140"/>
        </w:tabs>
        <w:spacing w:before="120" w:after="60" w:line="240" w:lineRule="auto"/>
        <w:ind w:left="420"/>
        <w:rPr>
          <w:rFonts w:cs="Times New Roman"/>
          <w:szCs w:val="28"/>
        </w:rPr>
      </w:pPr>
      <w:r>
        <w:rPr>
          <w:rFonts w:eastAsia="Segoe UI" w:cs="Times New Roman"/>
          <w:color w:val="0F1115"/>
          <w:szCs w:val="28"/>
        </w:rPr>
        <w:t>Снижение времени на подготовку и организацию игровой сессии.</w:t>
      </w:r>
    </w:p>
    <w:p w14:paraId="481F9181">
      <w:pPr>
        <w:numPr>
          <w:ilvl w:val="0"/>
          <w:numId w:val="17"/>
        </w:numPr>
        <w:tabs>
          <w:tab w:val="left" w:pos="720"/>
          <w:tab w:val="clear" w:pos="1140"/>
        </w:tabs>
        <w:spacing w:before="120" w:after="60" w:line="240" w:lineRule="auto"/>
        <w:ind w:left="420"/>
        <w:rPr>
          <w:rFonts w:cs="Times New Roman"/>
          <w:szCs w:val="28"/>
        </w:rPr>
      </w:pPr>
      <w:r>
        <w:rPr>
          <w:rFonts w:eastAsia="Segoe UI" w:cs="Times New Roman"/>
          <w:color w:val="0F1115"/>
          <w:szCs w:val="28"/>
        </w:rPr>
        <w:t>Обеспечение гибкой настройки правил под различные варианты игры (классический, с дополнительными ролями, с изменяемыми таймингами).</w:t>
      </w:r>
    </w:p>
    <w:p w14:paraId="7E1DE85D">
      <w:pPr>
        <w:rPr>
          <w:rFonts w:eastAsia="Segoe UI" w:cs="Times New Roman"/>
          <w:b/>
          <w:bCs/>
          <w:color w:val="0F1115"/>
          <w:szCs w:val="28"/>
        </w:rPr>
      </w:pPr>
      <w:r>
        <w:rPr>
          <w:rFonts w:eastAsia="Segoe UI" w:cs="Times New Roman"/>
          <w:b/>
          <w:bCs/>
          <w:color w:val="0F1115"/>
          <w:szCs w:val="28"/>
        </w:rPr>
        <w:br w:type="page"/>
      </w:r>
    </w:p>
    <w:p w14:paraId="5C682434">
      <w:pPr>
        <w:pStyle w:val="5"/>
        <w:spacing w:before="120" w:beforeAutospacing="0" w:after="60" w:afterAutospacing="0"/>
        <w:ind w:firstLine="708" w:firstLineChars="0"/>
        <w:rPr>
          <w:rFonts w:eastAsia="Segoe UI"/>
          <w:szCs w:val="28"/>
        </w:rPr>
      </w:pPr>
      <w:r>
        <w:rPr>
          <w:rFonts w:eastAsia="Segoe UI"/>
          <w:color w:val="0F1115"/>
          <w:szCs w:val="28"/>
        </w:rPr>
        <w:t>2.1.</w:t>
      </w:r>
      <w:r>
        <w:rPr>
          <w:rFonts w:hint="default" w:eastAsia="Segoe UI"/>
          <w:color w:val="0F1115"/>
          <w:szCs w:val="28"/>
          <w:lang w:val="ru-RU"/>
        </w:rPr>
        <w:t>3</w:t>
      </w:r>
      <w:r>
        <w:rPr>
          <w:rFonts w:eastAsia="Segoe UI"/>
          <w:color w:val="0F1115"/>
          <w:szCs w:val="28"/>
        </w:rPr>
        <w:t xml:space="preserve"> Характеристики автоматизируемых функций</w:t>
      </w:r>
    </w:p>
    <w:tbl>
      <w:tblPr>
        <w:tblStyle w:val="8"/>
        <w:tblW w:w="9024" w:type="dxa"/>
        <w:tblInd w:w="0" w:type="dxa"/>
        <w:tblLayout w:type="fixed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312"/>
        <w:gridCol w:w="3093"/>
        <w:gridCol w:w="5619"/>
      </w:tblGrid>
      <w:tr w14:paraId="637F0609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31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2241D8CD">
            <w:pPr>
              <w:spacing w:before="120" w:after="60" w:line="240" w:lineRule="auto"/>
              <w:rPr>
                <w:rFonts w:eastAsia="Segoe UI" w:cs="Times New Roman"/>
                <w:szCs w:val="28"/>
              </w:rPr>
            </w:pPr>
            <w:r>
              <w:rPr>
                <w:rFonts w:eastAsia="Segoe UI" w:cs="Times New Roman"/>
                <w:szCs w:val="28"/>
                <w:lang w:val="en-US" w:eastAsia="zh-CN" w:bidi="ar"/>
              </w:rPr>
              <w:t>№</w:t>
            </w:r>
          </w:p>
        </w:tc>
        <w:tc>
          <w:tcPr>
            <w:tcW w:w="309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326F841">
            <w:pPr>
              <w:spacing w:before="120" w:after="60" w:line="240" w:lineRule="auto"/>
              <w:rPr>
                <w:rFonts w:eastAsia="Segoe UI" w:cs="Times New Roman"/>
                <w:szCs w:val="28"/>
              </w:rPr>
            </w:pPr>
            <w:r>
              <w:rPr>
                <w:rFonts w:eastAsia="Segoe UI" w:cs="Times New Roman"/>
                <w:szCs w:val="28"/>
                <w:lang w:val="en-US" w:eastAsia="zh-CN" w:bidi="ar"/>
              </w:rPr>
              <w:t>Функция</w:t>
            </w:r>
          </w:p>
        </w:tc>
        <w:tc>
          <w:tcPr>
            <w:tcW w:w="561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90EAFE8">
            <w:pPr>
              <w:spacing w:before="120" w:after="60" w:line="240" w:lineRule="auto"/>
              <w:rPr>
                <w:rFonts w:eastAsia="Segoe UI" w:cs="Times New Roman"/>
                <w:szCs w:val="28"/>
              </w:rPr>
            </w:pPr>
            <w:r>
              <w:rPr>
                <w:rFonts w:eastAsia="Segoe UI" w:cs="Times New Roman"/>
                <w:szCs w:val="28"/>
                <w:lang w:val="en-US" w:eastAsia="zh-CN" w:bidi="ar"/>
              </w:rPr>
              <w:t>Описание</w:t>
            </w:r>
          </w:p>
        </w:tc>
      </w:tr>
      <w:tr w14:paraId="400B24E9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31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1B176E4C">
            <w:pPr>
              <w:spacing w:before="120" w:after="60" w:line="240" w:lineRule="auto"/>
              <w:rPr>
                <w:rFonts w:eastAsia="Segoe UI" w:cs="Times New Roman"/>
                <w:szCs w:val="28"/>
              </w:rPr>
            </w:pPr>
            <w:r>
              <w:rPr>
                <w:rFonts w:eastAsia="Segoe UI" w:cs="Times New Roman"/>
                <w:szCs w:val="28"/>
                <w:lang w:val="en-US" w:eastAsia="zh-CN" w:bidi="ar"/>
              </w:rPr>
              <w:t>1</w:t>
            </w:r>
          </w:p>
        </w:tc>
        <w:tc>
          <w:tcPr>
            <w:tcW w:w="309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CEF2A14">
            <w:pPr>
              <w:spacing w:before="120" w:after="60" w:line="240" w:lineRule="auto"/>
              <w:rPr>
                <w:rFonts w:eastAsia="Segoe UI" w:cs="Times New Roman"/>
                <w:szCs w:val="28"/>
              </w:rPr>
            </w:pPr>
            <w:r>
              <w:rPr>
                <w:rFonts w:eastAsia="Segoe UI" w:cs="Times New Roman"/>
                <w:szCs w:val="28"/>
                <w:lang w:val="en-US" w:eastAsia="zh-CN" w:bidi="ar"/>
              </w:rPr>
              <w:t>Управление игровыми фазами</w:t>
            </w:r>
          </w:p>
        </w:tc>
        <w:tc>
          <w:tcPr>
            <w:tcW w:w="561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2E2E449E">
            <w:pPr>
              <w:spacing w:before="120" w:after="60" w:line="240" w:lineRule="auto"/>
              <w:rPr>
                <w:rFonts w:eastAsia="Segoe UI" w:cs="Times New Roman"/>
                <w:szCs w:val="28"/>
              </w:rPr>
            </w:pPr>
            <w:r>
              <w:rPr>
                <w:rFonts w:eastAsia="Segoe UI" w:cs="Times New Roman"/>
                <w:szCs w:val="28"/>
                <w:lang w:eastAsia="zh-CN" w:bidi="ar"/>
              </w:rPr>
              <w:t xml:space="preserve">Автоматический переход между фазами «День» и «Ночь» </w:t>
            </w:r>
          </w:p>
        </w:tc>
      </w:tr>
      <w:tr w14:paraId="753A82AF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31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0693CB60">
            <w:pPr>
              <w:spacing w:before="120" w:after="60" w:line="240" w:lineRule="auto"/>
              <w:rPr>
                <w:rFonts w:eastAsia="Segoe UI" w:cs="Times New Roman"/>
                <w:szCs w:val="28"/>
              </w:rPr>
            </w:pPr>
            <w:r>
              <w:rPr>
                <w:rFonts w:eastAsia="Segoe UI" w:cs="Times New Roman"/>
                <w:szCs w:val="28"/>
                <w:lang w:val="en-US" w:eastAsia="zh-CN" w:bidi="ar"/>
              </w:rPr>
              <w:t>2</w:t>
            </w:r>
          </w:p>
        </w:tc>
        <w:tc>
          <w:tcPr>
            <w:tcW w:w="309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EEDD559">
            <w:pPr>
              <w:spacing w:before="120" w:after="60" w:line="240" w:lineRule="auto"/>
              <w:rPr>
                <w:rFonts w:eastAsia="Segoe UI" w:cs="Times New Roman"/>
                <w:szCs w:val="28"/>
              </w:rPr>
            </w:pPr>
            <w:r>
              <w:rPr>
                <w:rFonts w:eastAsia="Segoe UI" w:cs="Times New Roman"/>
                <w:szCs w:val="28"/>
                <w:lang w:val="en-US" w:eastAsia="zh-CN" w:bidi="ar"/>
              </w:rPr>
              <w:t>Раздача ролей</w:t>
            </w:r>
          </w:p>
        </w:tc>
        <w:tc>
          <w:tcPr>
            <w:tcW w:w="561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351EAF5E">
            <w:pPr>
              <w:spacing w:before="120" w:after="60" w:line="240" w:lineRule="auto"/>
              <w:rPr>
                <w:rFonts w:eastAsia="Segoe UI" w:cs="Times New Roman"/>
                <w:szCs w:val="28"/>
              </w:rPr>
            </w:pPr>
            <w:r>
              <w:rPr>
                <w:rFonts w:eastAsia="Segoe UI" w:cs="Times New Roman"/>
                <w:szCs w:val="28"/>
                <w:lang w:eastAsia="zh-CN" w:bidi="ar"/>
              </w:rPr>
              <w:t>Случайное распределение ролей между игроками</w:t>
            </w:r>
          </w:p>
        </w:tc>
      </w:tr>
      <w:tr w14:paraId="37F6808E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31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60B47619">
            <w:pPr>
              <w:spacing w:before="120" w:after="60" w:line="240" w:lineRule="auto"/>
              <w:rPr>
                <w:rFonts w:eastAsia="Segoe UI" w:cs="Times New Roman"/>
                <w:szCs w:val="28"/>
              </w:rPr>
            </w:pPr>
            <w:r>
              <w:rPr>
                <w:rFonts w:eastAsia="Segoe UI" w:cs="Times New Roman"/>
                <w:szCs w:val="28"/>
                <w:lang w:val="en-US" w:eastAsia="zh-CN" w:bidi="ar"/>
              </w:rPr>
              <w:t>3</w:t>
            </w:r>
          </w:p>
        </w:tc>
        <w:tc>
          <w:tcPr>
            <w:tcW w:w="309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623871C">
            <w:pPr>
              <w:spacing w:before="120" w:after="60" w:line="240" w:lineRule="auto"/>
              <w:rPr>
                <w:rFonts w:eastAsia="Segoe UI" w:cs="Times New Roman"/>
                <w:szCs w:val="28"/>
              </w:rPr>
            </w:pPr>
            <w:r>
              <w:rPr>
                <w:rFonts w:eastAsia="Segoe UI" w:cs="Times New Roman"/>
                <w:szCs w:val="28"/>
                <w:lang w:val="en-US" w:eastAsia="zh-CN" w:bidi="ar"/>
              </w:rPr>
              <w:t>Сбор ночных действий</w:t>
            </w:r>
          </w:p>
        </w:tc>
        <w:tc>
          <w:tcPr>
            <w:tcW w:w="561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1C02F179">
            <w:pPr>
              <w:spacing w:before="120" w:after="60" w:line="240" w:lineRule="auto"/>
              <w:rPr>
                <w:rFonts w:eastAsia="Segoe UI" w:cs="Times New Roman"/>
                <w:szCs w:val="28"/>
                <w:lang w:eastAsia="zh-CN" w:bidi="ar"/>
              </w:rPr>
            </w:pPr>
            <w:r>
              <w:rPr>
                <w:rFonts w:eastAsia="Segoe UI" w:cs="Times New Roman"/>
                <w:szCs w:val="28"/>
                <w:lang w:eastAsia="zh-CN" w:bidi="ar"/>
              </w:rPr>
              <w:t>Приём и обработка действий мафии (выбор жертвы), комиссара (проверка), доктора (лечение) и остальных</w:t>
            </w:r>
          </w:p>
        </w:tc>
      </w:tr>
      <w:tr w14:paraId="480786CE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31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06AE9A03">
            <w:pPr>
              <w:spacing w:before="120" w:after="60" w:line="240" w:lineRule="auto"/>
              <w:rPr>
                <w:rFonts w:eastAsia="Segoe UI" w:cs="Times New Roman"/>
                <w:szCs w:val="28"/>
              </w:rPr>
            </w:pPr>
            <w:r>
              <w:rPr>
                <w:rFonts w:eastAsia="Segoe UI" w:cs="Times New Roman"/>
                <w:szCs w:val="28"/>
                <w:lang w:val="en-US" w:eastAsia="zh-CN" w:bidi="ar"/>
              </w:rPr>
              <w:t>4</w:t>
            </w:r>
          </w:p>
        </w:tc>
        <w:tc>
          <w:tcPr>
            <w:tcW w:w="309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3571112">
            <w:pPr>
              <w:spacing w:before="120" w:after="60" w:line="240" w:lineRule="auto"/>
              <w:rPr>
                <w:rFonts w:eastAsia="Segoe UI" w:cs="Times New Roman"/>
                <w:szCs w:val="28"/>
              </w:rPr>
            </w:pPr>
            <w:r>
              <w:rPr>
                <w:rFonts w:eastAsia="Segoe UI" w:cs="Times New Roman"/>
                <w:szCs w:val="28"/>
                <w:lang w:eastAsia="zh-CN" w:bidi="ar"/>
              </w:rPr>
              <w:t>Проведение дневного голосования</w:t>
            </w:r>
          </w:p>
        </w:tc>
        <w:tc>
          <w:tcPr>
            <w:tcW w:w="561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6E36D147">
            <w:pPr>
              <w:spacing w:before="120" w:after="60" w:line="240" w:lineRule="auto"/>
              <w:rPr>
                <w:rFonts w:eastAsia="Segoe UI" w:cs="Times New Roman"/>
                <w:szCs w:val="28"/>
              </w:rPr>
            </w:pPr>
            <w:r>
              <w:rPr>
                <w:rFonts w:eastAsia="Segoe UI" w:cs="Times New Roman"/>
                <w:szCs w:val="28"/>
                <w:lang w:eastAsia="zh-CN" w:bidi="ar"/>
              </w:rPr>
              <w:t>О</w:t>
            </w:r>
            <w:r>
              <w:rPr>
                <w:rFonts w:eastAsia="Segoe UI" w:cs="Times New Roman"/>
                <w:szCs w:val="28"/>
                <w:lang w:val="en-US" w:eastAsia="zh-CN" w:bidi="ar"/>
              </w:rPr>
              <w:t>пределение исключаемого игрока</w:t>
            </w:r>
          </w:p>
        </w:tc>
      </w:tr>
      <w:tr w14:paraId="7F122DE6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31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63CB69F8">
            <w:pPr>
              <w:spacing w:before="120" w:after="60" w:line="240" w:lineRule="auto"/>
              <w:rPr>
                <w:rFonts w:eastAsia="Segoe UI" w:cs="Times New Roman"/>
                <w:szCs w:val="28"/>
              </w:rPr>
            </w:pPr>
            <w:r>
              <w:rPr>
                <w:rFonts w:eastAsia="Segoe UI" w:cs="Times New Roman"/>
                <w:szCs w:val="28"/>
                <w:lang w:eastAsia="zh-CN" w:bidi="ar"/>
              </w:rPr>
              <w:t>5</w:t>
            </w:r>
          </w:p>
        </w:tc>
        <w:tc>
          <w:tcPr>
            <w:tcW w:w="309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DAD46D5">
            <w:pPr>
              <w:spacing w:before="120" w:after="60" w:line="240" w:lineRule="auto"/>
              <w:rPr>
                <w:rFonts w:eastAsia="Segoe UI" w:cs="Times New Roman"/>
                <w:szCs w:val="28"/>
              </w:rPr>
            </w:pPr>
            <w:r>
              <w:rPr>
                <w:rFonts w:eastAsia="Segoe UI" w:cs="Times New Roman"/>
                <w:szCs w:val="28"/>
                <w:lang w:val="en-US" w:eastAsia="zh-CN" w:bidi="ar"/>
              </w:rPr>
              <w:t>Звуковое сопровождение</w:t>
            </w:r>
          </w:p>
        </w:tc>
        <w:tc>
          <w:tcPr>
            <w:tcW w:w="561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4B8316E5">
            <w:pPr>
              <w:spacing w:before="120" w:after="60" w:line="240" w:lineRule="auto"/>
              <w:rPr>
                <w:rFonts w:eastAsia="Segoe UI" w:cs="Times New Roman"/>
                <w:szCs w:val="28"/>
              </w:rPr>
            </w:pPr>
            <w:r>
              <w:rPr>
                <w:rFonts w:eastAsia="Segoe UI" w:cs="Times New Roman"/>
                <w:szCs w:val="28"/>
                <w:lang w:eastAsia="zh-CN" w:bidi="ar"/>
              </w:rPr>
              <w:t>Голосовые объявления ведущего, звуковые эффекты (шум города, саспенс ночи)</w:t>
            </w:r>
          </w:p>
        </w:tc>
      </w:tr>
      <w:tr w14:paraId="2EC9FEFA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31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7777C12B">
            <w:pPr>
              <w:spacing w:before="120" w:after="60" w:line="240" w:lineRule="auto"/>
              <w:rPr>
                <w:rFonts w:eastAsia="Segoe UI" w:cs="Times New Roman"/>
                <w:szCs w:val="28"/>
              </w:rPr>
            </w:pPr>
            <w:r>
              <w:rPr>
                <w:rFonts w:eastAsia="Segoe UI" w:cs="Times New Roman"/>
                <w:szCs w:val="28"/>
                <w:lang w:eastAsia="zh-CN" w:bidi="ar"/>
              </w:rPr>
              <w:t>6</w:t>
            </w:r>
          </w:p>
        </w:tc>
        <w:tc>
          <w:tcPr>
            <w:tcW w:w="309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83A8F1F">
            <w:pPr>
              <w:spacing w:before="120" w:after="60" w:line="240" w:lineRule="auto"/>
              <w:rPr>
                <w:rFonts w:eastAsia="Segoe UI" w:cs="Times New Roman"/>
                <w:szCs w:val="28"/>
              </w:rPr>
            </w:pPr>
            <w:r>
              <w:rPr>
                <w:rFonts w:eastAsia="Segoe UI" w:cs="Times New Roman"/>
                <w:szCs w:val="28"/>
                <w:lang w:val="en-US" w:eastAsia="zh-CN" w:bidi="ar"/>
              </w:rPr>
              <w:t>Определение победителя</w:t>
            </w:r>
          </w:p>
        </w:tc>
        <w:tc>
          <w:tcPr>
            <w:tcW w:w="561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099185E3">
            <w:pPr>
              <w:spacing w:before="120" w:after="60" w:line="240" w:lineRule="auto"/>
              <w:rPr>
                <w:rFonts w:eastAsia="Segoe UI" w:cs="Times New Roman"/>
                <w:szCs w:val="28"/>
              </w:rPr>
            </w:pPr>
            <w:r>
              <w:rPr>
                <w:rFonts w:eastAsia="Segoe UI" w:cs="Times New Roman"/>
                <w:szCs w:val="28"/>
                <w:lang w:eastAsia="zh-CN" w:bidi="ar"/>
              </w:rPr>
              <w:t>Автоматическое завершение игры при наступлении условий победы одной из команд</w:t>
            </w:r>
          </w:p>
        </w:tc>
      </w:tr>
    </w:tbl>
    <w:p w14:paraId="1647886D">
      <w:pPr>
        <w:pStyle w:val="5"/>
        <w:spacing w:before="120" w:beforeAutospacing="0" w:after="60" w:afterAutospacing="0"/>
        <w:ind w:firstLine="708" w:firstLineChars="0"/>
        <w:rPr>
          <w:rFonts w:eastAsia="Segoe UI"/>
          <w:szCs w:val="28"/>
        </w:rPr>
      </w:pPr>
      <w:r>
        <w:rPr>
          <w:rFonts w:eastAsia="Segoe UI"/>
          <w:color w:val="0F1115"/>
          <w:szCs w:val="28"/>
        </w:rPr>
        <w:t>2.1.</w:t>
      </w:r>
      <w:r>
        <w:rPr>
          <w:rFonts w:hint="default" w:eastAsia="Segoe UI"/>
          <w:color w:val="0F1115"/>
          <w:szCs w:val="28"/>
          <w:lang w:val="ru-RU"/>
        </w:rPr>
        <w:t>4</w:t>
      </w:r>
      <w:r>
        <w:rPr>
          <w:rFonts w:eastAsia="Segoe UI"/>
          <w:color w:val="0F1115"/>
          <w:szCs w:val="28"/>
        </w:rPr>
        <w:t xml:space="preserve"> Требования к техническому и программному обеспечению</w:t>
      </w:r>
    </w:p>
    <w:p w14:paraId="51497BA3">
      <w:pPr>
        <w:pStyle w:val="16"/>
        <w:spacing w:before="120" w:beforeAutospacing="0" w:after="60" w:afterAutospacing="0"/>
        <w:rPr>
          <w:sz w:val="28"/>
          <w:szCs w:val="28"/>
        </w:rPr>
      </w:pPr>
      <w:r>
        <w:rPr>
          <w:rStyle w:val="17"/>
          <w:rFonts w:eastAsia="Segoe UI"/>
          <w:color w:val="0F1115"/>
          <w:sz w:val="28"/>
          <w:szCs w:val="28"/>
        </w:rPr>
        <w:t>Минимальные требования к устройствам игроков (мобильное приложение):</w:t>
      </w:r>
    </w:p>
    <w:tbl>
      <w:tblPr>
        <w:tblStyle w:val="8"/>
        <w:tblW w:w="0" w:type="auto"/>
        <w:tblInd w:w="0" w:type="dxa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549"/>
        <w:gridCol w:w="2735"/>
        <w:gridCol w:w="2827"/>
        <w:gridCol w:w="2436"/>
      </w:tblGrid>
      <w:tr w14:paraId="1BA07168">
        <w:trPr>
          <w:tblHeader/>
        </w:trPr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0B190558">
            <w:pPr>
              <w:spacing w:before="120" w:after="60" w:line="240" w:lineRule="auto"/>
              <w:rPr>
                <w:rFonts w:eastAsia="Segoe UI" w:cs="Times New Roman"/>
                <w:szCs w:val="28"/>
              </w:rPr>
            </w:pPr>
            <w:r>
              <w:rPr>
                <w:rFonts w:eastAsia="Segoe UI" w:cs="Times New Roman"/>
                <w:szCs w:val="28"/>
                <w:lang w:val="en-US" w:eastAsia="zh-CN" w:bidi="ar"/>
              </w:rPr>
              <w:t>Платформа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9EEAE60">
            <w:pPr>
              <w:spacing w:before="120" w:after="60" w:line="240" w:lineRule="auto"/>
              <w:rPr>
                <w:rFonts w:eastAsia="Segoe UI" w:cs="Times New Roman"/>
                <w:szCs w:val="28"/>
              </w:rPr>
            </w:pPr>
            <w:r>
              <w:rPr>
                <w:rFonts w:eastAsia="Segoe UI" w:cs="Times New Roman"/>
                <w:szCs w:val="28"/>
                <w:lang w:val="en-US" w:eastAsia="zh-CN" w:bidi="ar"/>
              </w:rPr>
              <w:t>Версия ОС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4A47590">
            <w:pPr>
              <w:spacing w:before="120" w:after="60" w:line="240" w:lineRule="auto"/>
              <w:rPr>
                <w:rFonts w:eastAsia="Segoe UI" w:cs="Times New Roman"/>
                <w:szCs w:val="28"/>
              </w:rPr>
            </w:pPr>
            <w:r>
              <w:rPr>
                <w:rFonts w:eastAsia="Segoe UI" w:cs="Times New Roman"/>
                <w:szCs w:val="28"/>
                <w:lang w:val="en-US" w:eastAsia="zh-CN" w:bidi="ar"/>
              </w:rPr>
              <w:t>Оперативная память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43EE33D">
            <w:pPr>
              <w:spacing w:before="120" w:after="60" w:line="240" w:lineRule="auto"/>
              <w:rPr>
                <w:rFonts w:eastAsia="Segoe UI" w:cs="Times New Roman"/>
                <w:szCs w:val="28"/>
              </w:rPr>
            </w:pPr>
            <w:r>
              <w:rPr>
                <w:rFonts w:eastAsia="Segoe UI" w:cs="Times New Roman"/>
                <w:szCs w:val="28"/>
                <w:lang w:val="en-US" w:eastAsia="zh-CN" w:bidi="ar"/>
              </w:rPr>
              <w:t>Свободное место</w:t>
            </w:r>
          </w:p>
        </w:tc>
      </w:tr>
      <w:tr w14:paraId="27EE2463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752B58E0">
            <w:pPr>
              <w:spacing w:before="120" w:after="60" w:line="240" w:lineRule="auto"/>
              <w:rPr>
                <w:rFonts w:eastAsia="Segoe UI" w:cs="Times New Roman"/>
                <w:szCs w:val="28"/>
              </w:rPr>
            </w:pPr>
            <w:r>
              <w:rPr>
                <w:rFonts w:eastAsia="Segoe UI" w:cs="Times New Roman"/>
                <w:szCs w:val="28"/>
                <w:lang w:val="en-US" w:eastAsia="zh-CN" w:bidi="ar"/>
              </w:rPr>
              <w:t>Android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AFD8F20">
            <w:pPr>
              <w:spacing w:before="120" w:after="60" w:line="240" w:lineRule="auto"/>
              <w:rPr>
                <w:rFonts w:eastAsia="Segoe UI" w:cs="Times New Roman"/>
                <w:szCs w:val="28"/>
              </w:rPr>
            </w:pPr>
            <w:r>
              <w:rPr>
                <w:rFonts w:eastAsia="Segoe UI" w:cs="Times New Roman"/>
                <w:szCs w:val="28"/>
                <w:lang w:val="en-US" w:eastAsia="zh-CN" w:bidi="ar"/>
              </w:rPr>
              <w:t>8.0 (API 26) и выше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C687AF2">
            <w:pPr>
              <w:spacing w:before="120" w:after="60" w:line="240" w:lineRule="auto"/>
              <w:rPr>
                <w:rFonts w:eastAsia="Segoe UI" w:cs="Times New Roman"/>
                <w:szCs w:val="28"/>
              </w:rPr>
            </w:pPr>
            <w:r>
              <w:rPr>
                <w:rFonts w:eastAsia="Segoe UI" w:cs="Times New Roman"/>
                <w:szCs w:val="28"/>
                <w:lang w:val="en-US" w:eastAsia="zh-CN" w:bidi="ar"/>
              </w:rPr>
              <w:t>2 ГБ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1F4151DC">
            <w:pPr>
              <w:spacing w:before="120" w:after="60" w:line="240" w:lineRule="auto"/>
              <w:rPr>
                <w:rFonts w:eastAsia="Segoe UI" w:cs="Times New Roman"/>
                <w:szCs w:val="28"/>
              </w:rPr>
            </w:pPr>
            <w:r>
              <w:rPr>
                <w:rFonts w:eastAsia="Segoe UI" w:cs="Times New Roman"/>
                <w:szCs w:val="28"/>
                <w:lang w:eastAsia="zh-CN" w:bidi="ar"/>
              </w:rPr>
              <w:t xml:space="preserve">200 </w:t>
            </w:r>
            <w:r>
              <w:rPr>
                <w:rFonts w:eastAsia="Segoe UI" w:cs="Times New Roman"/>
                <w:szCs w:val="28"/>
                <w:lang w:val="en-US" w:eastAsia="zh-CN" w:bidi="ar"/>
              </w:rPr>
              <w:t>МБ</w:t>
            </w:r>
          </w:p>
        </w:tc>
      </w:tr>
      <w:tr w14:paraId="5837AE5B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75F6BE08">
            <w:pPr>
              <w:spacing w:before="120" w:after="60" w:line="240" w:lineRule="auto"/>
              <w:rPr>
                <w:rFonts w:eastAsia="Segoe UI" w:cs="Times New Roman"/>
                <w:szCs w:val="28"/>
              </w:rPr>
            </w:pPr>
            <w:r>
              <w:rPr>
                <w:rFonts w:eastAsia="Segoe UI" w:cs="Times New Roman"/>
                <w:szCs w:val="28"/>
                <w:lang w:val="en-US" w:eastAsia="zh-CN" w:bidi="ar"/>
              </w:rPr>
              <w:t>iOS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5E53178">
            <w:pPr>
              <w:spacing w:before="120" w:after="60" w:line="240" w:lineRule="auto"/>
              <w:rPr>
                <w:rFonts w:eastAsia="Segoe UI" w:cs="Times New Roman"/>
                <w:szCs w:val="28"/>
              </w:rPr>
            </w:pPr>
            <w:r>
              <w:rPr>
                <w:rFonts w:eastAsia="Segoe UI" w:cs="Times New Roman"/>
                <w:szCs w:val="28"/>
                <w:lang w:val="en-US" w:eastAsia="zh-CN" w:bidi="ar"/>
              </w:rPr>
              <w:t>14.0 и выше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4A7861D">
            <w:pPr>
              <w:spacing w:before="120" w:after="60" w:line="240" w:lineRule="auto"/>
              <w:rPr>
                <w:rFonts w:eastAsia="Segoe UI" w:cs="Times New Roman"/>
                <w:szCs w:val="28"/>
              </w:rPr>
            </w:pPr>
            <w:r>
              <w:rPr>
                <w:rFonts w:eastAsia="Segoe UI" w:cs="Times New Roman"/>
                <w:szCs w:val="28"/>
                <w:lang w:val="en-US" w:eastAsia="zh-CN" w:bidi="ar"/>
              </w:rPr>
              <w:t>2 ГБ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79D0BEE1">
            <w:pPr>
              <w:spacing w:before="120" w:after="60" w:line="240" w:lineRule="auto"/>
              <w:rPr>
                <w:rFonts w:eastAsia="Segoe UI" w:cs="Times New Roman"/>
                <w:szCs w:val="28"/>
              </w:rPr>
            </w:pPr>
            <w:r>
              <w:rPr>
                <w:rFonts w:eastAsia="Segoe UI" w:cs="Times New Roman"/>
                <w:szCs w:val="28"/>
                <w:lang w:eastAsia="zh-CN" w:bidi="ar"/>
              </w:rPr>
              <w:t xml:space="preserve">200 </w:t>
            </w:r>
            <w:r>
              <w:rPr>
                <w:rFonts w:eastAsia="Segoe UI" w:cs="Times New Roman"/>
                <w:szCs w:val="28"/>
                <w:lang w:val="en-US" w:eastAsia="zh-CN" w:bidi="ar"/>
              </w:rPr>
              <w:t>МБ</w:t>
            </w:r>
          </w:p>
        </w:tc>
      </w:tr>
    </w:tbl>
    <w:p w14:paraId="0F1D7E0E">
      <w:pPr>
        <w:rPr>
          <w:rFonts w:eastAsia="Segoe UI"/>
          <w:color w:val="0F1115"/>
          <w:szCs w:val="28"/>
        </w:rPr>
      </w:pPr>
      <w:r>
        <w:rPr>
          <w:rFonts w:eastAsia="Segoe UI"/>
          <w:color w:val="0F1115"/>
          <w:szCs w:val="28"/>
        </w:rPr>
        <w:br w:type="page"/>
      </w:r>
    </w:p>
    <w:p w14:paraId="6B28B332">
      <w:pPr>
        <w:pStyle w:val="5"/>
        <w:spacing w:before="120" w:beforeAutospacing="0" w:after="60" w:afterAutospacing="0"/>
        <w:ind w:firstLine="708" w:firstLineChars="0"/>
        <w:rPr>
          <w:rFonts w:hint="default" w:eastAsia="Segoe UI"/>
          <w:color w:val="0F1115"/>
          <w:szCs w:val="28"/>
          <w:lang w:val="ru-RU"/>
        </w:rPr>
      </w:pPr>
      <w:r>
        <w:rPr>
          <w:rFonts w:eastAsia="Segoe UI"/>
          <w:color w:val="0F1115"/>
          <w:szCs w:val="28"/>
        </w:rPr>
        <w:t>2.1.</w:t>
      </w:r>
      <w:r>
        <w:rPr>
          <w:rFonts w:hint="default" w:eastAsia="Segoe UI"/>
          <w:color w:val="0F1115"/>
          <w:szCs w:val="28"/>
          <w:lang w:val="ru-RU"/>
        </w:rPr>
        <w:t>5</w:t>
      </w:r>
      <w:r>
        <w:rPr>
          <w:rFonts w:eastAsia="Segoe UI"/>
          <w:color w:val="0F1115"/>
          <w:szCs w:val="28"/>
        </w:rPr>
        <w:t xml:space="preserve"> </w:t>
      </w:r>
      <w:r>
        <w:rPr>
          <w:rFonts w:eastAsia="Segoe UI"/>
          <w:color w:val="0F1115"/>
          <w:szCs w:val="28"/>
          <w:lang w:val="ru-RU"/>
        </w:rPr>
        <w:t>Актуальность</w:t>
      </w:r>
      <w:r>
        <w:rPr>
          <w:rFonts w:hint="default" w:eastAsia="Segoe UI"/>
          <w:color w:val="0F1115"/>
          <w:szCs w:val="28"/>
          <w:lang w:val="ru-RU"/>
        </w:rPr>
        <w:t xml:space="preserve"> разработки</w:t>
      </w:r>
    </w:p>
    <w:p w14:paraId="1B1730AD">
      <w:pPr>
        <w:numPr>
          <w:ilvl w:val="0"/>
          <w:numId w:val="18"/>
        </w:numPr>
        <w:ind w:left="425" w:leftChars="0" w:hanging="425" w:firstLineChars="0"/>
        <w:rPr>
          <w:rFonts w:hint="default"/>
          <w:lang w:val="ru-RU"/>
        </w:rPr>
      </w:pPr>
      <w:r>
        <w:rPr>
          <w:rFonts w:hint="default" w:eastAsia="Segoe UI"/>
          <w:color w:val="0F1115"/>
          <w:szCs w:val="28"/>
          <w:lang w:val="ru-RU"/>
        </w:rPr>
        <w:t>Социальная значимость</w:t>
      </w:r>
    </w:p>
    <w:p w14:paraId="5BE9E147">
      <w:pPr>
        <w:numPr>
          <w:numId w:val="0"/>
        </w:numPr>
        <w:ind w:left="420" w:leftChars="0" w:firstLine="704" w:firstLineChars="0"/>
        <w:jc w:val="both"/>
        <w:rPr>
          <w:rFonts w:hint="default"/>
          <w:lang w:val="ru-RU"/>
        </w:rPr>
      </w:pPr>
      <w:r>
        <w:rPr>
          <w:rFonts w:hint="default"/>
          <w:lang w:val="ru-RU"/>
        </w:rPr>
        <w:t>Игра «Мафия» является одной из наиболее популярных психоло- гических настольных игр в России и мире. Согласно данным опросов и аналитики настольных игр, регулярно в неё играют более 5 миллионов человек в РФ.</w:t>
      </w:r>
    </w:p>
    <w:p w14:paraId="1D656F58">
      <w:pPr>
        <w:numPr>
          <w:ilvl w:val="0"/>
          <w:numId w:val="18"/>
        </w:numPr>
        <w:ind w:left="425" w:leftChars="0" w:hanging="425" w:firstLineChars="0"/>
        <w:rPr>
          <w:rFonts w:hint="default"/>
          <w:lang w:val="ru-RU"/>
        </w:rPr>
      </w:pPr>
      <w:r>
        <w:rPr>
          <w:rFonts w:hint="default"/>
          <w:lang w:val="ru-RU"/>
        </w:rPr>
        <w:t>Отсутствие полноценных аналогов</w:t>
      </w:r>
    </w:p>
    <w:p w14:paraId="738512A8">
      <w:pPr>
        <w:numPr>
          <w:numId w:val="0"/>
        </w:numPr>
        <w:ind w:left="708" w:leftChars="0" w:firstLine="708" w:firstLineChars="0"/>
        <w:jc w:val="both"/>
        <w:rPr>
          <w:rFonts w:hint="default"/>
          <w:lang w:val="ru-RU"/>
        </w:rPr>
      </w:pPr>
      <w:r>
        <w:rPr>
          <w:rFonts w:hint="default"/>
          <w:lang w:val="ru-RU"/>
        </w:rPr>
        <w:t>Анализ существующих программных продуктов (п. 1.7) показал, что ни одно решение не позволяет полностью избавится от роли веду- щего и вести игру только на одном устройстве.</w:t>
      </w:r>
    </w:p>
    <w:p w14:paraId="0C834F65">
      <w:pPr>
        <w:numPr>
          <w:ilvl w:val="0"/>
          <w:numId w:val="18"/>
        </w:numPr>
        <w:ind w:left="425" w:leftChars="0" w:hanging="425" w:firstLineChars="0"/>
        <w:rPr>
          <w:rFonts w:hint="default"/>
          <w:lang w:val="ru-RU"/>
        </w:rPr>
      </w:pPr>
      <w:r>
        <w:rPr>
          <w:rFonts w:hint="default"/>
          <w:lang w:val="ru-RU"/>
        </w:rPr>
        <w:t>Экономическая выгодность</w:t>
      </w:r>
    </w:p>
    <w:p w14:paraId="12E238E7">
      <w:pPr>
        <w:numPr>
          <w:numId w:val="0"/>
        </w:numPr>
        <w:ind w:left="708" w:leftChars="0" w:firstLine="708" w:firstLineChars="0"/>
        <w:jc w:val="both"/>
        <w:rPr>
          <w:rFonts w:hint="default"/>
          <w:lang w:val="ru-RU"/>
        </w:rPr>
      </w:pPr>
      <w:r>
        <w:rPr>
          <w:rFonts w:hint="default"/>
          <w:lang w:val="ru-RU"/>
        </w:rPr>
        <w:t>Разработка не требует дорогостоящего оборудования или лице-нзий (Godot - бесплатный). Потенциальная аудитория включает:</w:t>
      </w:r>
    </w:p>
    <w:p w14:paraId="4ACB5909">
      <w:pPr>
        <w:numPr>
          <w:ilvl w:val="0"/>
          <w:numId w:val="19"/>
        </w:numPr>
        <w:ind w:left="845" w:leftChars="0" w:hanging="425" w:firstLineChars="0"/>
        <w:rPr>
          <w:rFonts w:hint="default"/>
          <w:lang w:val="ru-RU"/>
        </w:rPr>
      </w:pPr>
      <w:r>
        <w:rPr>
          <w:rFonts w:hint="default"/>
          <w:lang w:val="ru-RU"/>
        </w:rPr>
        <w:t>любителей настольных игр (миллионы пользователей в РФ).</w:t>
      </w:r>
    </w:p>
    <w:p w14:paraId="5F6A58FD">
      <w:pPr>
        <w:numPr>
          <w:ilvl w:val="0"/>
          <w:numId w:val="19"/>
        </w:numPr>
        <w:ind w:left="845" w:leftChars="0" w:hanging="425" w:firstLineChars="0"/>
        <w:rPr>
          <w:rFonts w:hint="default"/>
          <w:lang w:val="ru-RU"/>
        </w:rPr>
      </w:pPr>
      <w:r>
        <w:rPr>
          <w:rFonts w:hint="default"/>
          <w:lang w:val="ru-RU"/>
        </w:rPr>
        <w:t>организаторов мероприятий (клубы, лагеря, корпоративы).</w:t>
      </w:r>
    </w:p>
    <w:p w14:paraId="4B996B02">
      <w:pPr>
        <w:pStyle w:val="5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firstLine="708" w:firstLineChars="0"/>
        <w:textAlignment w:val="auto"/>
        <w:rPr>
          <w:rFonts w:hint="default"/>
          <w:lang w:val="ru-RU"/>
        </w:rPr>
      </w:pPr>
      <w:r>
        <w:t>2.1.6</w:t>
      </w:r>
      <w:r>
        <w:rPr>
          <w:rFonts w:hint="default"/>
          <w:lang w:val="ru-RU"/>
        </w:rPr>
        <w:t xml:space="preserve"> Новизна</w:t>
      </w:r>
    </w:p>
    <w:p w14:paraId="5FDF0B95">
      <w:pPr>
        <w:rPr>
          <w:rFonts w:hint="default"/>
          <w:lang w:val="ru-RU"/>
        </w:rPr>
      </w:pPr>
      <w:r>
        <w:rPr>
          <w:rFonts w:hint="default"/>
          <w:lang w:val="ru-RU"/>
        </w:rPr>
        <w:tab/>
        <w:t/>
      </w:r>
      <w:r>
        <w:rPr>
          <w:rFonts w:hint="default"/>
          <w:lang w:val="ru-RU"/>
        </w:rPr>
        <w:tab/>
      </w:r>
    </w:p>
    <w:p w14:paraId="57AAF8FA">
      <w:pPr>
        <w:pStyle w:val="4"/>
        <w:spacing w:before="120" w:beforeAutospacing="0" w:after="60" w:afterAutospacing="0"/>
        <w:ind w:firstLine="420" w:firstLineChars="150"/>
        <w:rPr>
          <w:rFonts w:eastAsia="Segoe UI"/>
          <w:szCs w:val="28"/>
        </w:rPr>
      </w:pPr>
      <w:r>
        <w:rPr>
          <w:rFonts w:eastAsia="Segoe UI"/>
          <w:color w:val="0F1115"/>
          <w:szCs w:val="28"/>
        </w:rPr>
        <w:t>2.2 Разработка концепции и предварительного технического решения проекта</w:t>
      </w:r>
    </w:p>
    <w:p w14:paraId="0C317B18">
      <w:pPr>
        <w:pStyle w:val="5"/>
        <w:spacing w:before="120" w:beforeAutospacing="0" w:after="60" w:afterAutospacing="0"/>
        <w:ind w:firstLine="708" w:firstLineChars="0"/>
        <w:rPr>
          <w:rFonts w:eastAsia="Segoe UI"/>
          <w:szCs w:val="28"/>
        </w:rPr>
      </w:pPr>
      <w:r>
        <w:rPr>
          <w:rFonts w:eastAsia="Segoe UI"/>
          <w:color w:val="0F1115"/>
          <w:szCs w:val="28"/>
        </w:rPr>
        <w:t>2.2.1 Концепция технического решения</w:t>
      </w:r>
      <w:r>
        <w:rPr>
          <w:rFonts w:eastAsia="Segoe UI"/>
          <w:color w:val="0F1115"/>
          <w:szCs w:val="28"/>
        </w:rPr>
        <w:br w:type="textWrapping"/>
      </w:r>
      <w:r>
        <w:rPr>
          <w:rFonts w:eastAsia="Segoe UI"/>
          <w:color w:val="0F1115"/>
          <w:szCs w:val="28"/>
        </w:rPr>
        <w:tab/>
      </w:r>
      <w:r>
        <w:rPr>
          <w:rFonts w:eastAsia="Segoe UI"/>
          <w:color w:val="0F1115"/>
          <w:szCs w:val="28"/>
          <w:highlight w:val="yellow"/>
        </w:rPr>
        <w:t>Система полностью замещает живого ведущего, его функций на себя берет устройства (планшет/телефон ведущего) . Игроки взаимодействуют с системой через этот телефон по команде диктора. Система также берет на себя подсчёт голосов и объявление итогов.</w:t>
      </w:r>
    </w:p>
    <w:p w14:paraId="272F333E">
      <w:pPr>
        <w:pStyle w:val="16"/>
        <w:spacing w:before="120" w:after="60" w:line="360" w:lineRule="auto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Концепция технического решения проекта базируется на создании автономной программной среды, которая берет на себя роль «цифрового ведущего» и централизованного узла управления игрой «Мафия». Основной замысел заключается в переносе сложной модераторской работы (контроль очередности ходов, учет ночных действий, подсчет голосов) на алгоритмы игрового движка Godot Engine. Техническая реализация предполагает разработку приложения, которое функционирует как интерактивный терминал: оно обеспечивает визуализацию текущего состояния игры на экране, автоматизирует процесс распределения ролей с помощью генератора псевдослучайных чисел и жестко регламентирует временные рамки каждой игровой фазы. </w:t>
      </w:r>
    </w:p>
    <w:p w14:paraId="58CDA54B">
      <w:pPr>
        <w:pStyle w:val="16"/>
        <w:spacing w:before="120" w:after="60" w:line="360" w:lineRule="auto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>Ключевым элементом концепции является использование событийной модели управления. Программа не просто отображает текст, а реагирует на ввод данных игроками, переключая состояния системы («Ночь», «День», «Голосование») в зависимости от выполнения условий (например, завершение выбора мафии или истечение таймера обсуждения). Для обеспечения максимального погружения концепция предусматривает интеграцию мультимедийного контроллера, который в реальном времени синхронизирует звуковые эффекты (фоновая музыка для «ночи», звуки выстрелов, сигналы гонга) с визуальными изменениями интерфейса. Данное приложение заменяет необходимость в физических атрибутах игры, таких как маски или карточки.</w:t>
      </w:r>
    </w:p>
    <w:p w14:paraId="19ADF066">
      <w:pPr>
        <w:pStyle w:val="16"/>
        <w:spacing w:before="120" w:after="60" w:line="360" w:lineRule="auto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>С технической точки зрения решение проектируется как кроссплатформенная система с высокой степенью адаптивности интерфейса. Это позволяет использовать проект на различных типах устройств — от бюджетных смартфонов до планшетов и ноутбуков, подключенных к большим экранам. Архитектура приложения строится на принципе разделения логики и представления: «движок правил» обрабатывает математические данные игры (кто жив, кто убит, чья очередь ходить), а «графический слой» отвечает за отрисовку атмосферной графики и анимаций. Такой подход обеспечивает стабильность работы приложения и минимизирует вероятность ошибок, связанных с человеческим фактором, делая игровой процесс быстрым, честным и технологичным.</w:t>
      </w:r>
    </w:p>
    <w:p w14:paraId="614BFD5E">
      <w:pPr>
        <w:pStyle w:val="16"/>
        <w:spacing w:before="120" w:beforeAutospacing="0" w:after="60" w:afterAutospacing="0"/>
        <w:rPr>
          <w:sz w:val="28"/>
          <w:szCs w:val="28"/>
          <w:highlight w:val="yellow"/>
        </w:rPr>
      </w:pPr>
      <w:r>
        <w:rPr>
          <w:rStyle w:val="17"/>
          <w:rFonts w:eastAsia="Segoe UI"/>
          <w:color w:val="0F1115"/>
          <w:sz w:val="28"/>
          <w:szCs w:val="28"/>
          <w:highlight w:val="yellow"/>
        </w:rPr>
        <w:t>Принцип работы:</w:t>
      </w:r>
    </w:p>
    <w:p w14:paraId="3B43DB16">
      <w:pPr>
        <w:numPr>
          <w:ilvl w:val="0"/>
          <w:numId w:val="20"/>
        </w:numPr>
        <w:tabs>
          <w:tab w:val="left" w:pos="720"/>
          <w:tab w:val="clear" w:pos="1140"/>
        </w:tabs>
        <w:spacing w:before="120" w:after="60" w:line="240" w:lineRule="auto"/>
        <w:ind w:left="420"/>
        <w:rPr>
          <w:rFonts w:cs="Times New Roman"/>
          <w:szCs w:val="28"/>
          <w:highlight w:val="yellow"/>
        </w:rPr>
      </w:pPr>
      <w:r>
        <w:rPr>
          <w:rStyle w:val="17"/>
          <w:rFonts w:eastAsia="Segoe UI" w:cs="Times New Roman"/>
          <w:color w:val="0F1115"/>
          <w:szCs w:val="28"/>
          <w:highlight w:val="yellow"/>
        </w:rPr>
        <w:t>Подготовка:</w:t>
      </w:r>
      <w:r>
        <w:rPr>
          <w:rFonts w:eastAsia="Segoe UI" w:cs="Times New Roman"/>
          <w:color w:val="0F1115"/>
          <w:szCs w:val="28"/>
          <w:highlight w:val="yellow"/>
        </w:rPr>
        <w:t> Администратор (один из игроков) запускает приложение и  выбирает набор ролей которые будут участвовать</w:t>
      </w:r>
    </w:p>
    <w:p w14:paraId="3538AFF6">
      <w:pPr>
        <w:numPr>
          <w:ilvl w:val="0"/>
          <w:numId w:val="20"/>
        </w:numPr>
        <w:tabs>
          <w:tab w:val="left" w:pos="720"/>
          <w:tab w:val="clear" w:pos="1140"/>
        </w:tabs>
        <w:spacing w:before="120" w:after="60" w:line="240" w:lineRule="auto"/>
        <w:ind w:left="420"/>
        <w:rPr>
          <w:rFonts w:cs="Times New Roman"/>
          <w:szCs w:val="28"/>
          <w:highlight w:val="yellow"/>
        </w:rPr>
      </w:pPr>
      <w:r>
        <w:rPr>
          <w:rStyle w:val="17"/>
          <w:rFonts w:eastAsia="Segoe UI" w:cs="Times New Roman"/>
          <w:color w:val="0F1115"/>
          <w:szCs w:val="28"/>
          <w:highlight w:val="yellow"/>
        </w:rPr>
        <w:t xml:space="preserve">Раздача ролей: </w:t>
      </w:r>
      <w:r>
        <w:rPr>
          <w:rFonts w:eastAsia="Segoe UI" w:cs="Times New Roman"/>
          <w:color w:val="0F1115"/>
          <w:szCs w:val="28"/>
          <w:highlight w:val="yellow"/>
        </w:rPr>
        <w:t>Игроки по очереди вводят имена и узнают свои роли, которые распределяются случайно.</w:t>
      </w:r>
    </w:p>
    <w:p w14:paraId="5AC34975">
      <w:pPr>
        <w:numPr>
          <w:ilvl w:val="0"/>
          <w:numId w:val="20"/>
        </w:numPr>
        <w:tabs>
          <w:tab w:val="left" w:pos="720"/>
          <w:tab w:val="clear" w:pos="1140"/>
        </w:tabs>
        <w:spacing w:before="120" w:after="60" w:line="240" w:lineRule="auto"/>
        <w:ind w:left="420"/>
        <w:rPr>
          <w:rFonts w:cs="Times New Roman"/>
          <w:szCs w:val="28"/>
          <w:highlight w:val="yellow"/>
        </w:rPr>
      </w:pPr>
      <w:r>
        <w:rPr>
          <w:rStyle w:val="17"/>
          <w:rFonts w:eastAsia="Segoe UI" w:cs="Times New Roman"/>
          <w:color w:val="0F1115"/>
          <w:szCs w:val="28"/>
          <w:highlight w:val="yellow"/>
        </w:rPr>
        <w:t>Игровой цикл:</w:t>
      </w:r>
    </w:p>
    <w:p w14:paraId="10E5E639">
      <w:pPr>
        <w:numPr>
          <w:ilvl w:val="0"/>
          <w:numId w:val="21"/>
        </w:numPr>
        <w:tabs>
          <w:tab w:val="clear" w:pos="425"/>
        </w:tabs>
        <w:spacing w:before="120" w:after="60" w:line="240" w:lineRule="auto"/>
        <w:ind w:left="420" w:leftChars="0" w:hanging="360" w:firstLineChars="0"/>
        <w:rPr>
          <w:rFonts w:cs="Times New Roman"/>
          <w:szCs w:val="28"/>
          <w:highlight w:val="yellow"/>
        </w:rPr>
      </w:pPr>
      <w:r>
        <w:rPr>
          <w:rFonts w:eastAsia="Segoe UI" w:cs="Times New Roman"/>
          <w:color w:val="0F1115"/>
          <w:szCs w:val="28"/>
          <w:highlight w:val="yellow"/>
        </w:rPr>
        <w:t>Ночь: диктор объявляет ночь и просит сделать выбор мафию, комиссара, доктора (в установленной очерёдности).</w:t>
      </w:r>
    </w:p>
    <w:p w14:paraId="5EBDCE94">
      <w:pPr>
        <w:numPr>
          <w:ilvl w:val="0"/>
          <w:numId w:val="21"/>
        </w:numPr>
        <w:tabs>
          <w:tab w:val="clear" w:pos="425"/>
        </w:tabs>
        <w:spacing w:before="120" w:after="60" w:line="240" w:lineRule="auto"/>
        <w:ind w:left="420" w:leftChars="0" w:hanging="360" w:firstLineChars="0"/>
        <w:rPr>
          <w:rFonts w:cs="Times New Roman"/>
          <w:szCs w:val="28"/>
          <w:highlight w:val="yellow"/>
        </w:rPr>
      </w:pPr>
      <w:r>
        <w:rPr>
          <w:rFonts w:eastAsia="Segoe UI" w:cs="Times New Roman"/>
          <w:color w:val="0F1115"/>
          <w:szCs w:val="28"/>
          <w:highlight w:val="yellow"/>
        </w:rPr>
        <w:t>День: диктор объявляет голосование. Игроки обсуждают, советуются и исключают игрока.</w:t>
      </w:r>
    </w:p>
    <w:p w14:paraId="32AAF49C">
      <w:pPr>
        <w:numPr>
          <w:ilvl w:val="0"/>
          <w:numId w:val="20"/>
        </w:numPr>
        <w:tabs>
          <w:tab w:val="left" w:pos="720"/>
          <w:tab w:val="clear" w:pos="1140"/>
        </w:tabs>
        <w:spacing w:before="120" w:after="60" w:line="240" w:lineRule="auto"/>
        <w:ind w:left="420"/>
        <w:rPr>
          <w:rFonts w:cs="Times New Roman"/>
          <w:szCs w:val="28"/>
          <w:highlight w:val="yellow"/>
        </w:rPr>
      </w:pPr>
      <w:r>
        <w:rPr>
          <w:rStyle w:val="17"/>
          <w:rFonts w:eastAsia="Segoe UI" w:cs="Times New Roman"/>
          <w:color w:val="0F1115"/>
          <w:szCs w:val="28"/>
          <w:highlight w:val="yellow"/>
        </w:rPr>
        <w:t>Завершение:</w:t>
      </w:r>
      <w:r>
        <w:rPr>
          <w:rFonts w:eastAsia="Segoe UI" w:cs="Times New Roman"/>
          <w:color w:val="0F1115"/>
          <w:szCs w:val="28"/>
          <w:highlight w:val="yellow"/>
        </w:rPr>
        <w:t> При достижении условий окончания игры диктор объявляет победившую сторону.</w:t>
      </w:r>
    </w:p>
    <w:p w14:paraId="6376CD47">
      <w:pPr>
        <w:pStyle w:val="5"/>
        <w:spacing w:before="120" w:beforeAutospacing="0" w:after="60" w:afterAutospacing="0"/>
        <w:ind w:firstLine="708" w:firstLineChars="0"/>
        <w:rPr>
          <w:rFonts w:eastAsia="Segoe UI"/>
          <w:color w:val="0F1115"/>
          <w:szCs w:val="28"/>
        </w:rPr>
      </w:pPr>
      <w:r>
        <w:rPr>
          <w:rFonts w:eastAsia="Segoe UI"/>
          <w:color w:val="0F1115"/>
          <w:szCs w:val="28"/>
        </w:rPr>
        <w:t>2.2.2 Архитектура и компоненты системы</w:t>
      </w:r>
    </w:p>
    <w:p w14:paraId="3BECCCD6">
      <w:pPr>
        <w:spacing w:line="360" w:lineRule="auto"/>
        <w:ind w:firstLine="709"/>
        <w:jc w:val="both"/>
        <w:rPr>
          <w:lang w:eastAsia="ru-RU"/>
        </w:rPr>
      </w:pPr>
      <w:r>
        <w:rPr>
          <w:lang w:eastAsia="ru-RU"/>
        </w:rPr>
        <w:t>Архитектурное решение проекта базируется на модульной структуре, реализованной в рамках компонентно-ориентированной модели игрового движка Godot. В основе системы лежит иерархия узлов (Nodes), где каждый программный блок отвечает за конкретную игровую функцию, а их взаимодействие обеспечивается через систему сигналов и глобальных скриптов-менеджеров. Проектируемое решение включает в себя следующие ключевые компоненты:</w:t>
      </w:r>
    </w:p>
    <w:p w14:paraId="067AFCCC">
      <w:pPr>
        <w:numPr>
          <w:ilvl w:val="0"/>
          <w:numId w:val="22"/>
        </w:numPr>
        <w:tabs>
          <w:tab w:val="clear" w:pos="425"/>
        </w:tabs>
        <w:spacing w:line="360" w:lineRule="auto"/>
        <w:ind w:left="720" w:leftChars="0" w:hanging="360" w:firstLineChars="0"/>
        <w:jc w:val="both"/>
        <w:rPr>
          <w:lang w:eastAsia="ru-RU"/>
        </w:rPr>
      </w:pPr>
      <w:r>
        <w:rPr>
          <w:b/>
          <w:bCs/>
          <w:lang w:eastAsia="ru-RU"/>
        </w:rPr>
        <w:t>Модуль управления игровым циклом (Game State Manager):</w:t>
      </w:r>
      <w:r>
        <w:rPr>
          <w:lang w:eastAsia="ru-RU"/>
        </w:rPr>
        <w:t xml:space="preserve"> Данный компонент представляет собой конечный автомат, который управляет глобальными состояниями приложения. Он обеспечивает жесткую регламентацию переходов между фазами «День», «Голосование» и «Ночь». Модуль инициирует срабатывание системных таймеров для выступлений игроков и контролирует логику передачи хода, обеспечивая автоматизацию работы ведущего без пауз и ошибок в последовательности действий.</w:t>
      </w:r>
    </w:p>
    <w:p w14:paraId="3740C36D">
      <w:pPr>
        <w:numPr>
          <w:ilvl w:val="0"/>
          <w:numId w:val="22"/>
        </w:numPr>
        <w:tabs>
          <w:tab w:val="clear" w:pos="425"/>
        </w:tabs>
        <w:spacing w:line="360" w:lineRule="auto"/>
        <w:ind w:left="720" w:leftChars="0" w:hanging="360" w:firstLineChars="0"/>
        <w:jc w:val="both"/>
        <w:rPr>
          <w:lang w:eastAsia="ru-RU"/>
        </w:rPr>
      </w:pPr>
      <w:r>
        <w:rPr>
          <w:b/>
          <w:bCs/>
          <w:lang w:eastAsia="ru-RU"/>
        </w:rPr>
        <w:t>Модуль обработки ролей и действий (Action Controller):</w:t>
      </w:r>
      <w:r>
        <w:rPr>
          <w:lang w:eastAsia="ru-RU"/>
        </w:rPr>
        <w:t xml:space="preserve"> Отвечает за техническую реализацию механик каждого персонажа. В ночное время модуль активирует специфические интерфейсы для Мафии, Доктора или Комиссара, принимает их ввод и записывает решения в стек событий. Он гарантирует конфиденциальность выбора: система обрабатывает нажатия таким образом, чтобы другие участники не могли определить роль игрока по звуку или характеру взаимодействия с устройством.</w:t>
      </w:r>
    </w:p>
    <w:p w14:paraId="4A95F19B">
      <w:pPr>
        <w:numPr>
          <w:ilvl w:val="0"/>
          <w:numId w:val="22"/>
        </w:numPr>
        <w:tabs>
          <w:tab w:val="clear" w:pos="425"/>
        </w:tabs>
        <w:spacing w:line="360" w:lineRule="auto"/>
        <w:ind w:left="720" w:leftChars="0" w:hanging="360" w:firstLineChars="0"/>
        <w:jc w:val="both"/>
        <w:rPr>
          <w:lang w:eastAsia="ru-RU"/>
        </w:rPr>
      </w:pPr>
      <w:r>
        <w:rPr>
          <w:b/>
          <w:bCs/>
          <w:lang w:eastAsia="ru-RU"/>
        </w:rPr>
        <w:t>Модуль логики и правил:</w:t>
      </w:r>
      <w:r>
        <w:rPr>
          <w:lang w:eastAsia="ru-RU"/>
        </w:rPr>
        <w:t xml:space="preserve"> Является расчетным центром приложения, который анализирует накопленные данные сессии. Он автоматически производит подсчет голосов во время дневного суда, сопоставляет ночные действия (например, проверяет, был ли «выстрел» мафии нейтрализован «лечением» доктора) и проверяет условия завершения игры. Модуль исключает возможность нарушения правил и спорных ситуаций, мгновенно вычисляя результат каждого раунда.</w:t>
      </w:r>
    </w:p>
    <w:p w14:paraId="7562AC4F">
      <w:pPr>
        <w:numPr>
          <w:ilvl w:val="0"/>
          <w:numId w:val="22"/>
        </w:numPr>
        <w:tabs>
          <w:tab w:val="clear" w:pos="425"/>
        </w:tabs>
        <w:spacing w:line="360" w:lineRule="auto"/>
        <w:ind w:left="720" w:leftChars="0" w:hanging="360" w:firstLineChars="0"/>
        <w:jc w:val="both"/>
        <w:rPr>
          <w:lang w:eastAsia="ru-RU"/>
        </w:rPr>
      </w:pPr>
      <w:r>
        <w:rPr>
          <w:b/>
          <w:bCs/>
          <w:lang w:eastAsia="ru-RU"/>
        </w:rPr>
        <w:t>Модуль визуализации и звукового сопровождения:</w:t>
      </w:r>
      <w:r>
        <w:rPr>
          <w:lang w:eastAsia="ru-RU"/>
        </w:rPr>
        <w:t xml:space="preserve"> Отвечает за формирование игровой атмосферы и графическое представление событий. Система динамически меняет визуальный стиль интерфейса в зависимости от фазы (темные тона для ночи, яркие для дня), запускает анимации игровых исходов и управляет многоканальным звуковым микшером. Это позволяет автоматизировать озвучку действий диктором, создавая эффект присутствия профессионального ведущего.</w:t>
      </w:r>
    </w:p>
    <w:p w14:paraId="65794D34">
      <w:pPr>
        <w:numPr>
          <w:ilvl w:val="0"/>
          <w:numId w:val="22"/>
        </w:numPr>
        <w:tabs>
          <w:tab w:val="clear" w:pos="425"/>
        </w:tabs>
        <w:spacing w:line="360" w:lineRule="auto"/>
        <w:ind w:left="720" w:leftChars="0" w:hanging="360" w:firstLineChars="0"/>
        <w:jc w:val="both"/>
        <w:rPr>
          <w:lang w:eastAsia="ru-RU"/>
        </w:rPr>
      </w:pPr>
      <w:r>
        <w:rPr>
          <w:b/>
          <w:bCs/>
          <w:lang w:eastAsia="ru-RU"/>
        </w:rPr>
        <w:t>Пользовательский интерфейс (GUI):</w:t>
      </w:r>
      <w:r>
        <w:rPr>
          <w:lang w:eastAsia="ru-RU"/>
        </w:rPr>
        <w:t xml:space="preserve"> Построен на базе контейнерной системы, обеспечивающей адаптивность под различные разрешения экранов. Интерфейс включает в себя административную панель для инициализации состава игроков и настройки правил (количество ролей, время на обсуждение), а также динамические игровые экраны. Дизайн ориентирован на минимизацию лишних действий, чтобы участники могли сосредоточиться на живом общении.</w:t>
      </w:r>
    </w:p>
    <w:p w14:paraId="5FADF701">
      <w:pPr>
        <w:spacing w:line="360" w:lineRule="auto"/>
        <w:ind w:firstLine="360"/>
        <w:jc w:val="both"/>
        <w:rPr>
          <w:lang w:eastAsia="ru-RU"/>
        </w:rPr>
      </w:pPr>
      <w:r>
        <w:rPr>
          <w:lang w:eastAsia="ru-RU"/>
        </w:rPr>
        <w:t>Данная структура позволяет изолировать логику обработки правил от интерфейсной части, что обеспечивает высокую отказоустойчивость приложения и упрощает процесс его дальнейшего масштабирования, например, при добавлении новых игровых ролей или режимов.</w:t>
      </w:r>
    </w:p>
    <w:p w14:paraId="2FE9D5E1">
      <w:pPr>
        <w:spacing w:before="120" w:after="60" w:line="240" w:lineRule="auto"/>
        <w:rPr>
          <w:rFonts w:eastAsia="Segoe UI"/>
          <w:b/>
          <w:bCs/>
          <w:color w:val="0F1115"/>
          <w:szCs w:val="28"/>
        </w:rPr>
      </w:pPr>
      <w:r>
        <w:rPr>
          <w:rFonts w:eastAsia="Segoe UI"/>
          <w:b/>
          <w:bCs/>
          <w:color w:val="0F1115"/>
          <w:szCs w:val="28"/>
        </w:rPr>
        <w:t>Обоснование выбора Godot:</w:t>
      </w:r>
    </w:p>
    <w:p w14:paraId="38BEDD86">
      <w:pPr>
        <w:numPr>
          <w:ilvl w:val="0"/>
          <w:numId w:val="23"/>
        </w:numPr>
        <w:tabs>
          <w:tab w:val="clear" w:pos="425"/>
        </w:tabs>
        <w:spacing w:line="360" w:lineRule="auto"/>
        <w:ind w:left="720" w:leftChars="0" w:hanging="360" w:firstLineChars="0"/>
        <w:jc w:val="both"/>
        <w:rPr>
          <w:lang w:eastAsia="ru-RU"/>
        </w:rPr>
      </w:pPr>
      <w:r>
        <w:rPr>
          <w:lang w:eastAsia="ru-RU"/>
        </w:rPr>
        <w:t>Единая кодовая база для всех платформ (iOS, Android, Web, Windows, macOS).</w:t>
      </w:r>
    </w:p>
    <w:p w14:paraId="0D452DC8">
      <w:pPr>
        <w:numPr>
          <w:ilvl w:val="0"/>
          <w:numId w:val="23"/>
        </w:numPr>
        <w:tabs>
          <w:tab w:val="clear" w:pos="425"/>
        </w:tabs>
        <w:spacing w:line="360" w:lineRule="auto"/>
        <w:ind w:left="720" w:leftChars="0" w:hanging="360" w:firstLineChars="0"/>
        <w:jc w:val="both"/>
        <w:rPr>
          <w:lang w:eastAsia="ru-RU"/>
        </w:rPr>
      </w:pPr>
      <w:r>
        <w:rPr>
          <w:lang w:eastAsia="ru-RU"/>
        </w:rPr>
        <w:t>Встроенная поддержка 2D/3D-визуализации и анимаций без дополнительных библиотек.</w:t>
      </w:r>
    </w:p>
    <w:p w14:paraId="31FA0BCD">
      <w:pPr>
        <w:numPr>
          <w:ilvl w:val="0"/>
          <w:numId w:val="23"/>
        </w:numPr>
        <w:tabs>
          <w:tab w:val="clear" w:pos="425"/>
        </w:tabs>
        <w:spacing w:line="360" w:lineRule="auto"/>
        <w:ind w:left="720" w:leftChars="0" w:hanging="360" w:firstLineChars="0"/>
        <w:jc w:val="both"/>
        <w:rPr>
          <w:lang w:eastAsia="ru-RU"/>
        </w:rPr>
      </w:pPr>
      <w:r>
        <w:rPr>
          <w:lang w:eastAsia="ru-RU"/>
        </w:rPr>
        <w:t>Высокая производительность.</w:t>
      </w:r>
    </w:p>
    <w:p w14:paraId="60A38F83">
      <w:pPr>
        <w:numPr>
          <w:ilvl w:val="0"/>
          <w:numId w:val="23"/>
        </w:numPr>
        <w:tabs>
          <w:tab w:val="clear" w:pos="425"/>
        </w:tabs>
        <w:spacing w:line="360" w:lineRule="auto"/>
        <w:ind w:left="720" w:leftChars="0" w:hanging="360" w:firstLineChars="0"/>
        <w:jc w:val="both"/>
        <w:rPr>
          <w:lang w:eastAsia="ru-RU"/>
        </w:rPr>
      </w:pPr>
      <w:r>
        <w:rPr>
          <w:lang w:eastAsia="ru-RU"/>
        </w:rPr>
        <w:t>Бесплатное лицензирование (MIT), отсутствие роялти.</w:t>
      </w:r>
    </w:p>
    <w:p w14:paraId="1C9FC750">
      <w:pPr>
        <w:numPr>
          <w:ilvl w:val="0"/>
          <w:numId w:val="23"/>
        </w:numPr>
        <w:tabs>
          <w:tab w:val="clear" w:pos="425"/>
        </w:tabs>
        <w:spacing w:line="360" w:lineRule="auto"/>
        <w:ind w:left="720" w:leftChars="0" w:hanging="360" w:firstLineChars="0"/>
        <w:jc w:val="both"/>
        <w:rPr>
          <w:lang w:eastAsia="ru-RU"/>
        </w:rPr>
      </w:pPr>
      <w:r>
        <w:rPr>
          <w:lang w:eastAsia="ru-RU"/>
        </w:rPr>
        <w:t>Встроенный язык GDScript, аналогичный Python, ускоряющий разработку.</w:t>
      </w:r>
    </w:p>
    <w:p w14:paraId="2213D301">
      <w:pPr>
        <w:pStyle w:val="5"/>
        <w:spacing w:before="120" w:beforeAutospacing="0" w:after="60" w:afterAutospacing="0"/>
        <w:ind w:firstLine="708" w:firstLineChars="0"/>
        <w:rPr>
          <w:rFonts w:eastAsia="Segoe UI"/>
          <w:color w:val="0F1115"/>
          <w:szCs w:val="28"/>
        </w:rPr>
      </w:pPr>
      <w:r>
        <w:rPr>
          <w:rFonts w:eastAsia="Segoe UI"/>
          <w:color w:val="0F1115"/>
          <w:szCs w:val="28"/>
        </w:rPr>
        <w:t>2.2.3 Технологический стек</w:t>
      </w:r>
    </w:p>
    <w:p w14:paraId="7F02C233">
      <w:pPr>
        <w:ind w:firstLine="360"/>
        <w:jc w:val="both"/>
        <w:rPr>
          <w:lang w:eastAsia="ru-RU"/>
        </w:rPr>
      </w:pPr>
      <w:r>
        <w:rPr>
          <w:lang w:eastAsia="ru-RU"/>
        </w:rPr>
        <w:t>Выбор технологического стека продиктован необходимостью создания быстрого, кроссплатформенного приложения с богатыми мультимедийными возможностями. Для реализации проекта были выбраны следующие инструменты:</w:t>
      </w:r>
    </w:p>
    <w:p w14:paraId="27E10B53">
      <w:pPr>
        <w:numPr>
          <w:ilvl w:val="0"/>
          <w:numId w:val="24"/>
        </w:numPr>
        <w:tabs>
          <w:tab w:val="clear" w:pos="425"/>
        </w:tabs>
        <w:ind w:left="720" w:leftChars="0" w:hanging="360" w:firstLineChars="0"/>
        <w:jc w:val="both"/>
        <w:rPr>
          <w:lang w:eastAsia="ru-RU"/>
        </w:rPr>
      </w:pPr>
      <w:r>
        <w:rPr>
          <w:b/>
          <w:bCs/>
          <w:lang w:eastAsia="ru-RU"/>
        </w:rPr>
        <w:t>Игровой движок Godot Engine (версия 4.x):</w:t>
      </w:r>
      <w:r>
        <w:rPr>
          <w:lang w:eastAsia="ru-RU"/>
        </w:rPr>
        <w:t xml:space="preserve"> Является основным инструментом разработки. Выбор обусловлен его легковесностью, открытым исходным кодом и отличной поддержкой 2D-интерфейсов. В отличие от тяжеловесных движков, Godot позволяет создать приложение, которое мгновенно запускается на мобильных устройствах и потребляет минимум заряда батареи, что критично для длительных игровых сессий.</w:t>
      </w:r>
    </w:p>
    <w:p w14:paraId="7F7C3F19">
      <w:pPr>
        <w:numPr>
          <w:ilvl w:val="0"/>
          <w:numId w:val="24"/>
        </w:numPr>
        <w:tabs>
          <w:tab w:val="clear" w:pos="425"/>
        </w:tabs>
        <w:ind w:left="720" w:leftChars="0" w:hanging="360" w:firstLineChars="0"/>
        <w:jc w:val="both"/>
        <w:rPr>
          <w:lang w:eastAsia="ru-RU"/>
        </w:rPr>
      </w:pPr>
      <w:r>
        <w:rPr>
          <w:b/>
          <w:bCs/>
          <w:lang w:eastAsia="ru-RU"/>
        </w:rPr>
        <w:t>Язык программирования GDScript:</w:t>
      </w:r>
      <w:r>
        <w:rPr>
          <w:lang w:eastAsia="ru-RU"/>
        </w:rPr>
        <w:t xml:space="preserve"> Используется для написания всей игровой логики. Это высокоуровневый объектно-ориентированный язык, оптимизированный под архитектуру Godot. Его синтаксис позволяет быстро реализовывать сложные алгоритмы смены игровых состояний и обрабатывать взаимодействия между узлами системы с минимальной вероятностью возникновения критических ошибок.</w:t>
      </w:r>
    </w:p>
    <w:p w14:paraId="5C8D9B04">
      <w:pPr>
        <w:numPr>
          <w:ilvl w:val="0"/>
          <w:numId w:val="24"/>
        </w:numPr>
        <w:tabs>
          <w:tab w:val="clear" w:pos="425"/>
        </w:tabs>
        <w:ind w:left="720" w:leftChars="0" w:hanging="360" w:firstLineChars="0"/>
        <w:jc w:val="both"/>
        <w:rPr>
          <w:lang w:eastAsia="ru-RU"/>
        </w:rPr>
      </w:pPr>
      <w:r>
        <w:rPr>
          <w:b/>
          <w:bCs/>
          <w:lang w:eastAsia="ru-RU"/>
        </w:rPr>
        <w:t>Система хранения данных (JSON и ConfigFile):</w:t>
      </w:r>
      <w:r>
        <w:rPr>
          <w:lang w:eastAsia="ru-RU"/>
        </w:rPr>
        <w:t xml:space="preserve"> Для сохранения настроек приложения, пресетов игровых ролей и локальной статистики используется формат JSON. Это обеспечивает легкую читаемость данных и возможность их быстрой миграции. Для хранения текущего состояния сессии (сохранение игры при выходе) применяются встроенные средства Godot для работы с файловой системой пользователя (user://).</w:t>
      </w:r>
    </w:p>
    <w:p w14:paraId="3F80C8E3">
      <w:pPr>
        <w:numPr>
          <w:ilvl w:val="0"/>
          <w:numId w:val="24"/>
        </w:numPr>
        <w:tabs>
          <w:tab w:val="clear" w:pos="425"/>
        </w:tabs>
        <w:ind w:left="720" w:leftChars="0" w:hanging="360" w:firstLineChars="0"/>
        <w:jc w:val="both"/>
        <w:rPr>
          <w:lang w:eastAsia="ru-RU"/>
        </w:rPr>
      </w:pPr>
      <w:r>
        <w:rPr>
          <w:b/>
          <w:bCs/>
          <w:lang w:eastAsia="ru-RU"/>
        </w:rPr>
        <w:t>Графический стек и UI:</w:t>
      </w:r>
      <w:r>
        <w:rPr>
          <w:lang w:eastAsia="ru-RU"/>
        </w:rPr>
        <w:t xml:space="preserve"> Для создания интерфейса используются встроенные инструменты Godot Control Nodes, которые позволяют верстать адаптивные меню, корректно отображающиеся как на смартфонах с вырезами под камеру, так и на планшетах. Визуальные эффекты реализуются через систему шейдеров (Godot Shading Language) для создания атмосферных фильтров «ночи» и анимации интерфейса.</w:t>
      </w:r>
    </w:p>
    <w:p w14:paraId="116BB2E9">
      <w:pPr>
        <w:numPr>
          <w:ilvl w:val="0"/>
          <w:numId w:val="24"/>
        </w:numPr>
        <w:tabs>
          <w:tab w:val="clear" w:pos="425"/>
        </w:tabs>
        <w:ind w:left="720" w:leftChars="0" w:hanging="360" w:firstLineChars="0"/>
        <w:jc w:val="both"/>
        <w:rPr>
          <w:lang w:eastAsia="ru-RU"/>
        </w:rPr>
      </w:pPr>
      <w:r>
        <w:rPr>
          <w:b/>
          <w:bCs/>
          <w:lang w:eastAsia="ru-RU"/>
        </w:rPr>
        <w:t>Звуковой движок:</w:t>
      </w:r>
      <w:r>
        <w:rPr>
          <w:lang w:eastAsia="ru-RU"/>
        </w:rPr>
        <w:t xml:space="preserve"> Используется встроенная аудио-система Godot с поддержкой многоканального микширования. Это позволяет одновременно воспроизводить фоновый эмбиент, звуковые эффекты действий и голосовые команды «цифрового ведущего» без прерывания звуковых потоков.</w:t>
      </w:r>
    </w:p>
    <w:p w14:paraId="37A587DD">
      <w:pPr>
        <w:pStyle w:val="16"/>
        <w:spacing w:before="120" w:beforeAutospacing="0" w:after="60" w:afterAutospacing="0" w:line="360" w:lineRule="auto"/>
        <w:rPr>
          <w:rStyle w:val="17"/>
          <w:rFonts w:eastAsia="Segoe UI"/>
          <w:color w:val="0F1115"/>
          <w:sz w:val="28"/>
          <w:szCs w:val="28"/>
        </w:rPr>
      </w:pPr>
      <w:r>
        <w:rPr>
          <w:rStyle w:val="17"/>
          <w:rFonts w:eastAsia="Segoe UI"/>
          <w:color w:val="0F1115"/>
          <w:sz w:val="28"/>
          <w:szCs w:val="28"/>
        </w:rPr>
        <w:t>Выбранные технологии на базе Godot 4:</w:t>
      </w:r>
    </w:p>
    <w:tbl>
      <w:tblPr>
        <w:tblStyle w:val="8"/>
        <w:tblW w:w="9024" w:type="dxa"/>
        <w:tblInd w:w="0" w:type="dxa"/>
        <w:tblLayout w:type="fixed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197"/>
        <w:gridCol w:w="2123"/>
        <w:gridCol w:w="4704"/>
      </w:tblGrid>
      <w:tr w14:paraId="56D32E07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614" w:hRule="atLeast"/>
          <w:tblHeader/>
        </w:trPr>
        <w:tc>
          <w:tcPr>
            <w:tcW w:w="219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6459F855">
            <w:pPr>
              <w:pStyle w:val="16"/>
              <w:spacing w:before="120" w:beforeAutospacing="0" w:after="60" w:afterAutospacing="0"/>
              <w:jc w:val="center"/>
              <w:rPr>
                <w:rStyle w:val="17"/>
                <w:rFonts w:eastAsia="Segoe UI"/>
                <w:color w:val="0F1115"/>
                <w:sz w:val="28"/>
                <w:szCs w:val="28"/>
              </w:rPr>
            </w:pPr>
            <w:r>
              <w:rPr>
                <w:rStyle w:val="17"/>
                <w:rFonts w:eastAsia="Segoe UI"/>
                <w:color w:val="0F1115"/>
                <w:sz w:val="28"/>
                <w:szCs w:val="28"/>
                <w:lang w:val="en-US" w:eastAsia="zh-CN"/>
              </w:rPr>
              <w:t>Компонент</w:t>
            </w:r>
          </w:p>
        </w:tc>
        <w:tc>
          <w:tcPr>
            <w:tcW w:w="212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A98C6EB">
            <w:pPr>
              <w:pStyle w:val="16"/>
              <w:spacing w:before="120" w:beforeAutospacing="0" w:after="60" w:afterAutospacing="0"/>
              <w:jc w:val="center"/>
              <w:rPr>
                <w:rStyle w:val="17"/>
                <w:rFonts w:eastAsia="Segoe UI"/>
                <w:color w:val="0F1115"/>
                <w:sz w:val="28"/>
                <w:szCs w:val="28"/>
              </w:rPr>
            </w:pPr>
            <w:r>
              <w:rPr>
                <w:rStyle w:val="17"/>
                <w:rFonts w:eastAsia="Segoe UI"/>
                <w:color w:val="0F1115"/>
                <w:sz w:val="28"/>
                <w:szCs w:val="28"/>
                <w:lang w:val="en-US" w:eastAsia="zh-CN"/>
              </w:rPr>
              <w:t>Технология</w:t>
            </w:r>
          </w:p>
        </w:tc>
        <w:tc>
          <w:tcPr>
            <w:tcW w:w="470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21410BF">
            <w:pPr>
              <w:pStyle w:val="16"/>
              <w:spacing w:before="120" w:beforeAutospacing="0" w:after="60" w:afterAutospacing="0"/>
              <w:jc w:val="center"/>
              <w:rPr>
                <w:rStyle w:val="17"/>
                <w:rFonts w:eastAsia="Segoe UI"/>
                <w:color w:val="0F1115"/>
                <w:sz w:val="28"/>
                <w:szCs w:val="28"/>
              </w:rPr>
            </w:pPr>
            <w:r>
              <w:rPr>
                <w:rStyle w:val="17"/>
                <w:rFonts w:eastAsia="Segoe UI"/>
                <w:color w:val="0F1115"/>
                <w:sz w:val="28"/>
                <w:szCs w:val="28"/>
                <w:lang w:val="en-US" w:eastAsia="zh-CN"/>
              </w:rPr>
              <w:t>Обоснование</w:t>
            </w:r>
          </w:p>
        </w:tc>
      </w:tr>
      <w:tr w14:paraId="11EBE669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1112" w:hRule="atLeast"/>
        </w:trPr>
        <w:tc>
          <w:tcPr>
            <w:tcW w:w="219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7E9996B0">
            <w:pPr>
              <w:pStyle w:val="16"/>
              <w:spacing w:before="120" w:beforeAutospacing="0" w:after="60" w:afterAutospacing="0"/>
              <w:rPr>
                <w:rStyle w:val="17"/>
                <w:rFonts w:eastAsia="Segoe UI"/>
                <w:b w:val="0"/>
                <w:bCs w:val="0"/>
                <w:color w:val="0F1115"/>
                <w:sz w:val="28"/>
                <w:szCs w:val="28"/>
              </w:rPr>
            </w:pPr>
            <w:r>
              <w:rPr>
                <w:rStyle w:val="17"/>
                <w:rFonts w:eastAsia="Segoe UI"/>
                <w:b w:val="0"/>
                <w:bCs w:val="0"/>
                <w:color w:val="0F1115"/>
                <w:sz w:val="28"/>
                <w:szCs w:val="28"/>
                <w:lang w:val="en-US" w:eastAsia="zh-CN"/>
              </w:rPr>
              <w:t>Кроссплатформенное ядро</w:t>
            </w:r>
          </w:p>
        </w:tc>
        <w:tc>
          <w:tcPr>
            <w:tcW w:w="212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536CE1A">
            <w:pPr>
              <w:pStyle w:val="16"/>
              <w:spacing w:before="120" w:beforeAutospacing="0" w:after="60" w:afterAutospacing="0"/>
              <w:rPr>
                <w:rStyle w:val="17"/>
                <w:rFonts w:eastAsia="Segoe UI"/>
                <w:b w:val="0"/>
                <w:bCs w:val="0"/>
                <w:color w:val="0F1115"/>
                <w:sz w:val="28"/>
                <w:szCs w:val="28"/>
              </w:rPr>
            </w:pPr>
            <w:r>
              <w:rPr>
                <w:rStyle w:val="17"/>
                <w:rFonts w:eastAsia="Segoe UI"/>
                <w:b w:val="0"/>
                <w:bCs w:val="0"/>
                <w:color w:val="0F1115"/>
                <w:sz w:val="28"/>
                <w:szCs w:val="28"/>
                <w:lang w:val="en-US" w:eastAsia="zh-CN"/>
              </w:rPr>
              <w:t>Godot Engine 4.2+</w:t>
            </w:r>
          </w:p>
        </w:tc>
        <w:tc>
          <w:tcPr>
            <w:tcW w:w="470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028DB881">
            <w:pPr>
              <w:pStyle w:val="16"/>
              <w:spacing w:before="120" w:beforeAutospacing="0" w:after="60" w:afterAutospacing="0"/>
              <w:rPr>
                <w:rStyle w:val="17"/>
                <w:rFonts w:eastAsia="Segoe UI"/>
                <w:b w:val="0"/>
                <w:bCs w:val="0"/>
                <w:color w:val="0F1115"/>
                <w:sz w:val="28"/>
                <w:szCs w:val="28"/>
              </w:rPr>
            </w:pPr>
            <w:r>
              <w:rPr>
                <w:rStyle w:val="17"/>
                <w:rFonts w:eastAsia="Segoe UI"/>
                <w:b w:val="0"/>
                <w:bCs w:val="0"/>
                <w:color w:val="0F1115"/>
                <w:sz w:val="28"/>
                <w:szCs w:val="28"/>
                <w:lang w:eastAsia="zh-CN"/>
              </w:rPr>
              <w:t>Одна кодовая база для всех платформ, встроенная графика и анимация</w:t>
            </w:r>
          </w:p>
        </w:tc>
      </w:tr>
      <w:tr w14:paraId="5EDE980C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686" w:hRule="atLeast"/>
        </w:trPr>
        <w:tc>
          <w:tcPr>
            <w:tcW w:w="219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21F310CE">
            <w:pPr>
              <w:pStyle w:val="16"/>
              <w:spacing w:before="120" w:beforeAutospacing="0" w:after="60" w:afterAutospacing="0"/>
              <w:rPr>
                <w:rStyle w:val="17"/>
                <w:rFonts w:eastAsia="Segoe UI"/>
                <w:b w:val="0"/>
                <w:bCs w:val="0"/>
                <w:color w:val="0F1115"/>
                <w:sz w:val="28"/>
                <w:szCs w:val="28"/>
              </w:rPr>
            </w:pPr>
            <w:r>
              <w:rPr>
                <w:rStyle w:val="17"/>
                <w:rFonts w:eastAsia="Segoe UI"/>
                <w:b w:val="0"/>
                <w:bCs w:val="0"/>
                <w:color w:val="0F1115"/>
                <w:sz w:val="28"/>
                <w:szCs w:val="28"/>
                <w:lang w:val="en-US" w:eastAsia="zh-CN"/>
              </w:rPr>
              <w:t>Язык разработки</w:t>
            </w:r>
          </w:p>
        </w:tc>
        <w:tc>
          <w:tcPr>
            <w:tcW w:w="212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4D88455">
            <w:pPr>
              <w:pStyle w:val="16"/>
              <w:spacing w:before="120" w:beforeAutospacing="0" w:after="60" w:afterAutospacing="0"/>
              <w:rPr>
                <w:rStyle w:val="17"/>
                <w:rFonts w:eastAsia="Segoe UI"/>
                <w:b w:val="0"/>
                <w:bCs w:val="0"/>
                <w:color w:val="0F1115"/>
                <w:sz w:val="28"/>
                <w:szCs w:val="28"/>
              </w:rPr>
            </w:pPr>
            <w:r>
              <w:rPr>
                <w:rStyle w:val="17"/>
                <w:rFonts w:eastAsia="Segoe UI"/>
                <w:b w:val="0"/>
                <w:bCs w:val="0"/>
                <w:color w:val="0F1115"/>
                <w:sz w:val="28"/>
                <w:szCs w:val="28"/>
                <w:lang w:val="en-US" w:eastAsia="zh-CN"/>
              </w:rPr>
              <w:t>GDScript</w:t>
            </w:r>
          </w:p>
        </w:tc>
        <w:tc>
          <w:tcPr>
            <w:tcW w:w="470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01596E06">
            <w:pPr>
              <w:pStyle w:val="16"/>
              <w:spacing w:before="120" w:beforeAutospacing="0" w:after="60" w:afterAutospacing="0"/>
              <w:rPr>
                <w:rStyle w:val="17"/>
                <w:rFonts w:eastAsia="Segoe UI"/>
                <w:b w:val="0"/>
                <w:bCs w:val="0"/>
                <w:color w:val="0F1115"/>
                <w:sz w:val="28"/>
                <w:szCs w:val="28"/>
              </w:rPr>
            </w:pPr>
            <w:r>
              <w:rPr>
                <w:rStyle w:val="17"/>
                <w:rFonts w:eastAsia="Segoe UI"/>
                <w:b w:val="0"/>
                <w:bCs w:val="0"/>
                <w:color w:val="0F1115"/>
                <w:sz w:val="28"/>
                <w:szCs w:val="28"/>
                <w:lang w:eastAsia="zh-CN"/>
              </w:rPr>
              <w:t>Простота, скорость разработки, встроенная интеграция с движком</w:t>
            </w:r>
          </w:p>
        </w:tc>
      </w:tr>
      <w:tr w14:paraId="7747B173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1352" w:hRule="atLeast"/>
        </w:trPr>
        <w:tc>
          <w:tcPr>
            <w:tcW w:w="219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1C7BE339">
            <w:pPr>
              <w:pStyle w:val="16"/>
              <w:spacing w:before="120" w:beforeAutospacing="0" w:after="60" w:afterAutospacing="0"/>
              <w:rPr>
                <w:rStyle w:val="17"/>
                <w:rFonts w:eastAsia="Segoe UI"/>
                <w:b w:val="0"/>
                <w:bCs w:val="0"/>
                <w:color w:val="0F1115"/>
                <w:sz w:val="28"/>
                <w:szCs w:val="28"/>
              </w:rPr>
            </w:pPr>
            <w:r>
              <w:rPr>
                <w:rStyle w:val="17"/>
                <w:rFonts w:eastAsia="Segoe UI"/>
                <w:b w:val="0"/>
                <w:bCs w:val="0"/>
                <w:color w:val="0F1115"/>
                <w:sz w:val="28"/>
                <w:szCs w:val="28"/>
                <w:lang w:val="en-US" w:eastAsia="zh-CN"/>
              </w:rPr>
              <w:t>Визуализация (2D)</w:t>
            </w:r>
          </w:p>
        </w:tc>
        <w:tc>
          <w:tcPr>
            <w:tcW w:w="212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7C8BEFF">
            <w:pPr>
              <w:pStyle w:val="16"/>
              <w:spacing w:before="120" w:beforeAutospacing="0" w:after="60" w:afterAutospacing="0"/>
              <w:rPr>
                <w:rStyle w:val="17"/>
                <w:rFonts w:eastAsia="Segoe UI"/>
                <w:b w:val="0"/>
                <w:bCs w:val="0"/>
                <w:color w:val="0F1115"/>
                <w:sz w:val="28"/>
                <w:szCs w:val="28"/>
              </w:rPr>
            </w:pPr>
            <w:r>
              <w:rPr>
                <w:rStyle w:val="17"/>
                <w:rFonts w:eastAsia="Segoe UI"/>
                <w:b w:val="0"/>
                <w:bCs w:val="0"/>
                <w:color w:val="0F1115"/>
                <w:sz w:val="28"/>
                <w:szCs w:val="28"/>
                <w:lang w:val="en-US" w:eastAsia="zh-CN"/>
              </w:rPr>
              <w:t>Godot 2D Node + AnimationPlayer</w:t>
            </w:r>
          </w:p>
        </w:tc>
        <w:tc>
          <w:tcPr>
            <w:tcW w:w="470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4B542CCE">
            <w:pPr>
              <w:pStyle w:val="16"/>
              <w:spacing w:before="120" w:beforeAutospacing="0" w:after="60" w:afterAutospacing="0"/>
              <w:rPr>
                <w:rStyle w:val="17"/>
                <w:rFonts w:eastAsia="Segoe UI"/>
                <w:b w:val="0"/>
                <w:bCs w:val="0"/>
                <w:color w:val="0F1115"/>
                <w:sz w:val="28"/>
                <w:szCs w:val="28"/>
              </w:rPr>
            </w:pPr>
            <w:r>
              <w:rPr>
                <w:rStyle w:val="17"/>
                <w:rFonts w:eastAsia="Segoe UI"/>
                <w:b w:val="0"/>
                <w:bCs w:val="0"/>
                <w:color w:val="0F1115"/>
                <w:sz w:val="28"/>
                <w:szCs w:val="28"/>
                <w:lang w:eastAsia="zh-CN"/>
              </w:rPr>
              <w:t>Встроенная система анимаций без дополнительных библиотек</w:t>
            </w:r>
          </w:p>
        </w:tc>
      </w:tr>
      <w:tr w14:paraId="50F2A7F6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1317" w:hRule="atLeast"/>
        </w:trPr>
        <w:tc>
          <w:tcPr>
            <w:tcW w:w="219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146F8815">
            <w:pPr>
              <w:pStyle w:val="16"/>
              <w:spacing w:before="120" w:beforeAutospacing="0" w:after="60" w:afterAutospacing="0"/>
              <w:rPr>
                <w:rStyle w:val="17"/>
                <w:rFonts w:eastAsia="Segoe UI"/>
                <w:b w:val="0"/>
                <w:bCs w:val="0"/>
                <w:color w:val="0F1115"/>
                <w:sz w:val="28"/>
                <w:szCs w:val="28"/>
              </w:rPr>
            </w:pPr>
            <w:r>
              <w:rPr>
                <w:rStyle w:val="17"/>
                <w:rFonts w:eastAsia="Segoe UI"/>
                <w:b w:val="0"/>
                <w:bCs w:val="0"/>
                <w:color w:val="0F1115"/>
                <w:sz w:val="28"/>
                <w:szCs w:val="28"/>
                <w:lang w:val="en-US" w:eastAsia="zh-CN"/>
              </w:rPr>
              <w:t>UI/UX</w:t>
            </w:r>
          </w:p>
        </w:tc>
        <w:tc>
          <w:tcPr>
            <w:tcW w:w="212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5C4587C">
            <w:pPr>
              <w:pStyle w:val="16"/>
              <w:spacing w:before="120" w:beforeAutospacing="0" w:after="60" w:afterAutospacing="0"/>
              <w:rPr>
                <w:rStyle w:val="17"/>
                <w:rFonts w:eastAsia="Segoe UI"/>
                <w:b w:val="0"/>
                <w:bCs w:val="0"/>
                <w:color w:val="0F1115"/>
                <w:sz w:val="28"/>
                <w:szCs w:val="28"/>
              </w:rPr>
            </w:pPr>
            <w:r>
              <w:rPr>
                <w:rStyle w:val="17"/>
                <w:rFonts w:eastAsia="Segoe UI"/>
                <w:b w:val="0"/>
                <w:bCs w:val="0"/>
                <w:color w:val="0F1115"/>
                <w:sz w:val="28"/>
                <w:szCs w:val="28"/>
                <w:lang w:val="en-US" w:eastAsia="zh-CN"/>
              </w:rPr>
              <w:t>Godot Control + Theme</w:t>
            </w:r>
          </w:p>
        </w:tc>
        <w:tc>
          <w:tcPr>
            <w:tcW w:w="470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28835222">
            <w:pPr>
              <w:pStyle w:val="16"/>
              <w:spacing w:before="120" w:beforeAutospacing="0" w:after="60" w:afterAutospacing="0"/>
              <w:rPr>
                <w:rStyle w:val="17"/>
                <w:rFonts w:eastAsia="Segoe UI"/>
                <w:b w:val="0"/>
                <w:bCs w:val="0"/>
                <w:color w:val="0F1115"/>
                <w:sz w:val="28"/>
                <w:szCs w:val="28"/>
              </w:rPr>
            </w:pPr>
            <w:r>
              <w:rPr>
                <w:rStyle w:val="17"/>
                <w:rFonts w:eastAsia="Segoe UI"/>
                <w:b w:val="0"/>
                <w:bCs w:val="0"/>
                <w:color w:val="0F1115"/>
                <w:sz w:val="28"/>
                <w:szCs w:val="28"/>
                <w:lang w:eastAsia="zh-CN"/>
              </w:rPr>
              <w:t>Встроенная система интерфейсов, настраиваемые темы</w:t>
            </w:r>
          </w:p>
        </w:tc>
      </w:tr>
    </w:tbl>
    <w:p w14:paraId="7C8FE733">
      <w:pPr>
        <w:jc w:val="both"/>
        <w:rPr>
          <w:lang w:eastAsia="ru-RU"/>
        </w:rPr>
      </w:pPr>
    </w:p>
    <w:p w14:paraId="3D22618B">
      <w:pPr>
        <w:pStyle w:val="5"/>
        <w:spacing w:before="120" w:beforeAutospacing="0" w:after="60" w:afterAutospacing="0"/>
        <w:ind w:firstLine="708" w:firstLineChars="0"/>
        <w:rPr>
          <w:rFonts w:eastAsia="Segoe UI"/>
          <w:color w:val="0F1115"/>
          <w:szCs w:val="28"/>
        </w:rPr>
      </w:pPr>
      <w:r>
        <w:rPr>
          <w:rFonts w:eastAsia="Segoe UI"/>
          <w:color w:val="0F1115"/>
          <w:szCs w:val="28"/>
        </w:rPr>
        <w:t>2.2.4 Предварительный план работы</w:t>
      </w:r>
    </w:p>
    <w:p w14:paraId="00CE43A2">
      <w:pPr>
        <w:jc w:val="both"/>
        <w:rPr>
          <w:lang w:eastAsia="ru-RU"/>
        </w:rPr>
      </w:pPr>
      <w:r>
        <w:rPr>
          <w:lang w:eastAsia="ru-RU"/>
        </w:rPr>
        <w:t xml:space="preserve">Процесс разработки разделен на логические этапы, обеспечивающие последовательный переход от проектирования к готовому продукту. Общий срок реализации проекта составляет </w:t>
      </w:r>
      <w:r>
        <w:rPr>
          <w:b/>
          <w:bCs/>
          <w:lang w:eastAsia="ru-RU"/>
        </w:rPr>
        <w:t>16 недель</w:t>
      </w:r>
      <w:r>
        <w:rPr>
          <w:lang w:eastAsia="ru-RU"/>
        </w:rPr>
        <w:t>:</w:t>
      </w:r>
    </w:p>
    <w:p w14:paraId="04055407">
      <w:pPr>
        <w:numPr>
          <w:ilvl w:val="0"/>
          <w:numId w:val="25"/>
        </w:numPr>
        <w:tabs>
          <w:tab w:val="clear" w:pos="425"/>
        </w:tabs>
        <w:ind w:left="720" w:leftChars="0" w:hanging="360" w:firstLineChars="0"/>
        <w:jc w:val="both"/>
        <w:rPr>
          <w:lang w:eastAsia="ru-RU"/>
        </w:rPr>
      </w:pPr>
      <w:r>
        <w:rPr>
          <w:b/>
          <w:bCs/>
          <w:lang w:eastAsia="ru-RU"/>
        </w:rPr>
        <w:t>Этап 1. Проектирование и аналитика (1–2 недели):</w:t>
      </w:r>
      <w:r>
        <w:rPr>
          <w:lang w:eastAsia="ru-RU"/>
        </w:rPr>
        <w:t xml:space="preserve"> На данном этапе производится финальная детализация правил игры, которые будут зашиты в алгоритм. Создаются карты пользовательских путей (User Flow) и низкодетализированные прототипы интерфейсов (wireframes), чтобы определить оптимальное расположение кнопок для удобства игроков.</w:t>
      </w:r>
    </w:p>
    <w:p w14:paraId="5B755088">
      <w:pPr>
        <w:numPr>
          <w:ilvl w:val="0"/>
          <w:numId w:val="25"/>
        </w:numPr>
        <w:tabs>
          <w:tab w:val="clear" w:pos="425"/>
        </w:tabs>
        <w:ind w:left="720" w:leftChars="0" w:hanging="360" w:firstLineChars="0"/>
        <w:jc w:val="both"/>
        <w:rPr>
          <w:lang w:eastAsia="ru-RU"/>
        </w:rPr>
      </w:pPr>
      <w:r>
        <w:rPr>
          <w:b/>
          <w:bCs/>
          <w:lang w:eastAsia="ru-RU"/>
        </w:rPr>
        <w:t>Этап 2. Разработка ядра и логики (3–6 недели):</w:t>
      </w:r>
      <w:r>
        <w:rPr>
          <w:lang w:eastAsia="ru-RU"/>
        </w:rPr>
        <w:t xml:space="preserve"> Программирование основного «движка» игры. Сюда входит создание конечного автомата для смены фаз (день/ночь), реализация системы распределения ролей и алгоритмов учета голосов. На этом этапе создается «черновая» версия приложения без графики, где проверяется корректность работы всех правил.</w:t>
      </w:r>
    </w:p>
    <w:p w14:paraId="3E9F5B63">
      <w:pPr>
        <w:numPr>
          <w:ilvl w:val="0"/>
          <w:numId w:val="25"/>
        </w:numPr>
        <w:tabs>
          <w:tab w:val="clear" w:pos="425"/>
        </w:tabs>
        <w:ind w:left="720" w:leftChars="0" w:hanging="360" w:firstLineChars="0"/>
        <w:jc w:val="both"/>
        <w:rPr>
          <w:lang w:eastAsia="ru-RU"/>
        </w:rPr>
      </w:pPr>
      <w:r>
        <w:rPr>
          <w:b/>
          <w:bCs/>
          <w:lang w:eastAsia="ru-RU"/>
        </w:rPr>
        <w:t>Этап 3. Разработка интерфейса и системы ввода (7–9 недели):</w:t>
      </w:r>
      <w:r>
        <w:rPr>
          <w:lang w:eastAsia="ru-RU"/>
        </w:rPr>
        <w:t xml:space="preserve"> Создание чистового UI/UX дизайна. Реализация экранов настройки, игровых панелей для каждого персонажа и адаптивной верстки. Настраивается логика взаимодействия игрока с устройством, чтобы исключить случайные нажатия и ошибки во время ночных фаз.</w:t>
      </w:r>
    </w:p>
    <w:p w14:paraId="0281C7B9">
      <w:pPr>
        <w:numPr>
          <w:ilvl w:val="0"/>
          <w:numId w:val="25"/>
        </w:numPr>
        <w:tabs>
          <w:tab w:val="clear" w:pos="425"/>
        </w:tabs>
        <w:ind w:left="720" w:leftChars="0" w:hanging="360" w:firstLineChars="0"/>
        <w:jc w:val="both"/>
        <w:rPr>
          <w:lang w:eastAsia="ru-RU"/>
        </w:rPr>
      </w:pPr>
      <w:r>
        <w:rPr>
          <w:b/>
          <w:bCs/>
          <w:lang w:eastAsia="ru-RU"/>
        </w:rPr>
        <w:t>Этап 4. Интеграция мультимедиа и атмосферы (10–13 недели):</w:t>
      </w:r>
      <w:r>
        <w:rPr>
          <w:lang w:eastAsia="ru-RU"/>
        </w:rPr>
        <w:t xml:space="preserve"> Работа над визуальной и звуковой составляющей. Добавление анимаций переходов, отрисовка иконок ролей, подбор и интеграция звуковых эффектов и фоновой музыки. Настройка системы оповещений, которые «озвучивают» происходящее в игре.</w:t>
      </w:r>
    </w:p>
    <w:p w14:paraId="47D7C71E">
      <w:pPr>
        <w:numPr>
          <w:ilvl w:val="0"/>
          <w:numId w:val="25"/>
        </w:numPr>
        <w:tabs>
          <w:tab w:val="clear" w:pos="425"/>
        </w:tabs>
        <w:ind w:left="720" w:leftChars="0" w:hanging="360" w:firstLineChars="0"/>
        <w:jc w:val="both"/>
        <w:rPr>
          <w:lang w:eastAsia="ru-RU"/>
        </w:rPr>
      </w:pPr>
      <w:r>
        <w:rPr>
          <w:b/>
          <w:bCs/>
          <w:lang w:eastAsia="ru-RU"/>
        </w:rPr>
        <w:t>Этап 5. Тестирование и отладка (14–15 недели):</w:t>
      </w:r>
      <w:r>
        <w:rPr>
          <w:lang w:eastAsia="ru-RU"/>
        </w:rPr>
        <w:t xml:space="preserve"> Проведение закрытых тестов (альфа-тестирование) для поиска логических ошибок в правилах. Проверка приложения на различных устройствах (Android, iOS) для обеспечения стабильной производительности и корректного отображения интерфейса. Балансировка таймингов обсуждений.</w:t>
      </w:r>
    </w:p>
    <w:p w14:paraId="626E50E6">
      <w:pPr>
        <w:numPr>
          <w:ilvl w:val="0"/>
          <w:numId w:val="25"/>
        </w:numPr>
        <w:tabs>
          <w:tab w:val="clear" w:pos="425"/>
        </w:tabs>
        <w:ind w:left="720" w:leftChars="0" w:hanging="360" w:firstLineChars="0"/>
        <w:jc w:val="both"/>
        <w:rPr>
          <w:lang w:eastAsia="ru-RU"/>
        </w:rPr>
      </w:pPr>
      <w:r>
        <w:rPr>
          <w:b/>
          <w:bCs/>
          <w:lang w:eastAsia="ru-RU"/>
        </w:rPr>
        <w:t>Этап 6. Релиз и документация (16 неделя):</w:t>
      </w:r>
      <w:r>
        <w:rPr>
          <w:lang w:eastAsia="ru-RU"/>
        </w:rPr>
        <w:t xml:space="preserve"> Подготовка инструкций для пользователей, финализация технической документации проекта и сборка финальных дистрибутивов приложения для публикации или демонстрации.</w:t>
      </w:r>
    </w:p>
    <w:p w14:paraId="1597296A">
      <w:pPr>
        <w:rPr>
          <w:rFonts w:eastAsia="Segoe UI"/>
          <w:color w:val="0F1115"/>
          <w:szCs w:val="28"/>
        </w:rPr>
      </w:pPr>
      <w:r>
        <w:rPr>
          <w:rFonts w:eastAsia="Segoe UI"/>
          <w:color w:val="0F1115"/>
          <w:szCs w:val="28"/>
        </w:rPr>
        <w:br w:type="page"/>
      </w:r>
    </w:p>
    <w:p w14:paraId="1537D137">
      <w:pPr>
        <w:pStyle w:val="4"/>
        <w:spacing w:before="120" w:beforeAutospacing="0" w:after="60" w:afterAutospacing="0"/>
        <w:ind w:firstLine="280" w:firstLineChars="100"/>
        <w:rPr>
          <w:rFonts w:eastAsia="Segoe UI"/>
          <w:szCs w:val="28"/>
        </w:rPr>
      </w:pPr>
      <w:r>
        <w:rPr>
          <w:rFonts w:eastAsia="Segoe UI"/>
          <w:color w:val="0F1115"/>
          <w:szCs w:val="28"/>
        </w:rPr>
        <w:t>2.3 Разработка требований и формирование спецификации</w:t>
      </w:r>
    </w:p>
    <w:p w14:paraId="1961DDEF">
      <w:pPr>
        <w:pStyle w:val="5"/>
        <w:spacing w:before="120" w:beforeAutospacing="0" w:after="60" w:afterAutospacing="0"/>
        <w:ind w:firstLine="708" w:firstLineChars="0"/>
        <w:rPr>
          <w:rFonts w:eastAsia="Segoe UI"/>
          <w:szCs w:val="28"/>
        </w:rPr>
      </w:pPr>
      <w:r>
        <w:rPr>
          <w:rFonts w:eastAsia="Segoe UI"/>
          <w:color w:val="0F1115"/>
          <w:szCs w:val="28"/>
        </w:rPr>
        <w:t xml:space="preserve">2.3.1 Требования к системе в целом </w:t>
      </w:r>
    </w:p>
    <w:tbl>
      <w:tblPr>
        <w:tblStyle w:val="8"/>
        <w:tblW w:w="9024" w:type="dxa"/>
        <w:tblInd w:w="0" w:type="dxa"/>
        <w:tblLayout w:type="fixed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327"/>
        <w:gridCol w:w="4066"/>
        <w:gridCol w:w="4631"/>
      </w:tblGrid>
      <w:tr w14:paraId="0C761BA3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32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5A8BE114">
            <w:pPr>
              <w:spacing w:before="120" w:after="60" w:line="240" w:lineRule="auto"/>
              <w:jc w:val="center"/>
              <w:rPr>
                <w:rFonts w:eastAsia="Segoe UI" w:cs="Times New Roman"/>
                <w:szCs w:val="28"/>
              </w:rPr>
            </w:pPr>
            <w:r>
              <w:rPr>
                <w:rFonts w:eastAsia="Segoe UI" w:cs="Times New Roman"/>
                <w:szCs w:val="28"/>
                <w:lang w:val="en-US" w:eastAsia="zh-CN" w:bidi="ar"/>
              </w:rPr>
              <w:t>№</w:t>
            </w:r>
          </w:p>
        </w:tc>
        <w:tc>
          <w:tcPr>
            <w:tcW w:w="406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346B281">
            <w:pPr>
              <w:spacing w:before="120" w:after="60" w:line="240" w:lineRule="auto"/>
              <w:rPr>
                <w:rFonts w:eastAsia="Segoe UI" w:cs="Times New Roman"/>
                <w:szCs w:val="28"/>
              </w:rPr>
            </w:pPr>
            <w:r>
              <w:rPr>
                <w:rFonts w:eastAsia="Segoe UI" w:cs="Times New Roman"/>
                <w:szCs w:val="28"/>
                <w:lang w:val="en-US" w:eastAsia="zh-CN" w:bidi="ar"/>
              </w:rPr>
              <w:t>Требование</w:t>
            </w:r>
          </w:p>
        </w:tc>
        <w:tc>
          <w:tcPr>
            <w:tcW w:w="463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A3ACA78">
            <w:pPr>
              <w:spacing w:before="120" w:after="60" w:line="240" w:lineRule="auto"/>
              <w:rPr>
                <w:rFonts w:eastAsia="Segoe UI" w:cs="Times New Roman"/>
                <w:szCs w:val="28"/>
              </w:rPr>
            </w:pPr>
            <w:r>
              <w:rPr>
                <w:rFonts w:eastAsia="Segoe UI" w:cs="Times New Roman"/>
                <w:szCs w:val="28"/>
                <w:lang w:val="en-US" w:eastAsia="zh-CN" w:bidi="ar"/>
              </w:rPr>
              <w:t>Содержание</w:t>
            </w:r>
          </w:p>
        </w:tc>
      </w:tr>
      <w:tr w14:paraId="4F6D1B6C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32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2A0EFEFA">
            <w:pPr>
              <w:spacing w:before="120" w:after="60" w:line="240" w:lineRule="auto"/>
              <w:jc w:val="center"/>
              <w:rPr>
                <w:rFonts w:eastAsia="Segoe UI" w:cs="Times New Roman"/>
                <w:szCs w:val="28"/>
              </w:rPr>
            </w:pPr>
            <w:r>
              <w:rPr>
                <w:rFonts w:eastAsia="Segoe UI" w:cs="Times New Roman"/>
                <w:szCs w:val="28"/>
                <w:lang w:val="en-US" w:eastAsia="zh-CN" w:bidi="ar"/>
              </w:rPr>
              <w:t>1</w:t>
            </w:r>
          </w:p>
        </w:tc>
        <w:tc>
          <w:tcPr>
            <w:tcW w:w="406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C589098">
            <w:pPr>
              <w:spacing w:before="120" w:after="60" w:line="240" w:lineRule="auto"/>
              <w:rPr>
                <w:rFonts w:eastAsia="Segoe UI" w:cs="Times New Roman"/>
                <w:szCs w:val="28"/>
              </w:rPr>
            </w:pPr>
            <w:r>
              <w:rPr>
                <w:rFonts w:eastAsia="Segoe UI" w:cs="Times New Roman"/>
                <w:szCs w:val="28"/>
                <w:lang w:eastAsia="zh-CN" w:bidi="ar"/>
              </w:rPr>
              <w:t>Требования к структуре и функционированию</w:t>
            </w:r>
          </w:p>
        </w:tc>
        <w:tc>
          <w:tcPr>
            <w:tcW w:w="463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0CAFCD8C">
            <w:pPr>
              <w:spacing w:before="120" w:after="60" w:line="240" w:lineRule="auto"/>
              <w:rPr>
                <w:rFonts w:eastAsia="Segoe UI" w:cs="Times New Roman"/>
                <w:szCs w:val="28"/>
              </w:rPr>
            </w:pPr>
            <w:r>
              <w:rPr>
                <w:rFonts w:eastAsia="Segoe UI" w:cs="Times New Roman"/>
                <w:szCs w:val="28"/>
                <w:lang w:eastAsia="zh-CN" w:bidi="ar"/>
              </w:rPr>
              <w:t>Система должна обеспечивать выполнение 6 автоматизируемых функций (п. 2.1.4)</w:t>
            </w:r>
          </w:p>
        </w:tc>
      </w:tr>
      <w:tr w14:paraId="6B1F423C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32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27C1D47B">
            <w:pPr>
              <w:spacing w:before="120" w:after="60" w:line="240" w:lineRule="auto"/>
              <w:jc w:val="center"/>
              <w:rPr>
                <w:rFonts w:eastAsia="Segoe UI" w:cs="Times New Roman"/>
                <w:szCs w:val="28"/>
              </w:rPr>
            </w:pPr>
            <w:r>
              <w:rPr>
                <w:rFonts w:eastAsia="Segoe UI" w:cs="Times New Roman"/>
                <w:szCs w:val="28"/>
                <w:lang w:val="en-US" w:eastAsia="zh-CN" w:bidi="ar"/>
              </w:rPr>
              <w:t>2</w:t>
            </w:r>
          </w:p>
        </w:tc>
        <w:tc>
          <w:tcPr>
            <w:tcW w:w="406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20128C8">
            <w:pPr>
              <w:spacing w:before="120" w:after="60" w:line="240" w:lineRule="auto"/>
              <w:rPr>
                <w:rFonts w:eastAsia="Segoe UI" w:cs="Times New Roman"/>
                <w:szCs w:val="28"/>
              </w:rPr>
            </w:pPr>
            <w:r>
              <w:rPr>
                <w:rFonts w:eastAsia="Segoe UI" w:cs="Times New Roman"/>
                <w:szCs w:val="28"/>
                <w:lang w:eastAsia="zh-CN" w:bidi="ar"/>
              </w:rPr>
              <w:t>Требования к численности и квалификации персонала</w:t>
            </w:r>
          </w:p>
        </w:tc>
        <w:tc>
          <w:tcPr>
            <w:tcW w:w="463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1186600B">
            <w:pPr>
              <w:spacing w:before="120" w:after="60" w:line="240" w:lineRule="auto"/>
              <w:rPr>
                <w:rFonts w:eastAsia="Segoe UI" w:cs="Times New Roman"/>
                <w:szCs w:val="28"/>
              </w:rPr>
            </w:pPr>
            <w:r>
              <w:rPr>
                <w:rFonts w:eastAsia="Segoe UI" w:cs="Times New Roman"/>
                <w:szCs w:val="28"/>
                <w:lang w:eastAsia="zh-CN" w:bidi="ar"/>
              </w:rPr>
              <w:t>Для управления игрой достаточно одного игрока с базовыми навыками работы с мобильным приложением</w:t>
            </w:r>
          </w:p>
        </w:tc>
      </w:tr>
      <w:tr w14:paraId="5E5AC18B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32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293CF980">
            <w:pPr>
              <w:spacing w:before="120" w:after="60" w:line="240" w:lineRule="auto"/>
              <w:jc w:val="center"/>
              <w:rPr>
                <w:rFonts w:eastAsia="Segoe UI" w:cs="Times New Roman"/>
                <w:szCs w:val="28"/>
              </w:rPr>
            </w:pPr>
            <w:r>
              <w:rPr>
                <w:rFonts w:eastAsia="Segoe UI" w:cs="Times New Roman"/>
                <w:szCs w:val="28"/>
                <w:lang w:val="en-US" w:eastAsia="zh-CN" w:bidi="ar"/>
              </w:rPr>
              <w:t>3</w:t>
            </w:r>
          </w:p>
        </w:tc>
        <w:tc>
          <w:tcPr>
            <w:tcW w:w="406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33C672A">
            <w:pPr>
              <w:spacing w:before="120" w:after="60" w:line="240" w:lineRule="auto"/>
              <w:rPr>
                <w:rFonts w:eastAsia="Segoe UI" w:cs="Times New Roman"/>
                <w:szCs w:val="28"/>
              </w:rPr>
            </w:pPr>
            <w:r>
              <w:rPr>
                <w:rFonts w:eastAsia="Segoe UI" w:cs="Times New Roman"/>
                <w:szCs w:val="28"/>
                <w:lang w:val="en-US" w:eastAsia="zh-CN" w:bidi="ar"/>
              </w:rPr>
              <w:t>Требования к режимам работы</w:t>
            </w:r>
          </w:p>
        </w:tc>
        <w:tc>
          <w:tcPr>
            <w:tcW w:w="463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5F4E6A8E">
            <w:pPr>
              <w:spacing w:before="120" w:after="60" w:line="240" w:lineRule="auto"/>
              <w:rPr>
                <w:rFonts w:eastAsia="Segoe UI" w:cs="Times New Roman"/>
                <w:szCs w:val="28"/>
              </w:rPr>
            </w:pPr>
            <w:r>
              <w:rPr>
                <w:rFonts w:eastAsia="Segoe UI" w:cs="Times New Roman"/>
                <w:szCs w:val="28"/>
                <w:lang w:eastAsia="zh-CN" w:bidi="ar"/>
              </w:rPr>
              <w:t>Поддерживаются два режима: «Подготовка» (настройка) и «Игра» (основной цикл)</w:t>
            </w:r>
          </w:p>
        </w:tc>
      </w:tr>
      <w:tr w14:paraId="64C6C805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32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5ABFEA47">
            <w:pPr>
              <w:spacing w:before="120" w:after="60" w:line="240" w:lineRule="auto"/>
              <w:jc w:val="center"/>
              <w:rPr>
                <w:rFonts w:eastAsia="Segoe UI" w:cs="Times New Roman"/>
                <w:szCs w:val="28"/>
              </w:rPr>
            </w:pPr>
            <w:r>
              <w:rPr>
                <w:rFonts w:eastAsia="Segoe UI" w:cs="Times New Roman"/>
                <w:szCs w:val="28"/>
              </w:rPr>
              <w:t>4</w:t>
            </w:r>
          </w:p>
        </w:tc>
        <w:tc>
          <w:tcPr>
            <w:tcW w:w="406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F8B9E81">
            <w:pPr>
              <w:spacing w:before="120" w:after="60" w:line="240" w:lineRule="auto"/>
              <w:rPr>
                <w:rFonts w:eastAsia="Segoe UI" w:cs="Times New Roman"/>
                <w:szCs w:val="28"/>
              </w:rPr>
            </w:pPr>
            <w:r>
              <w:rPr>
                <w:rFonts w:eastAsia="Segoe UI" w:cs="Times New Roman"/>
                <w:szCs w:val="28"/>
                <w:lang w:val="en-US" w:eastAsia="zh-CN" w:bidi="ar"/>
              </w:rPr>
              <w:t>Требования к совместимости</w:t>
            </w:r>
          </w:p>
        </w:tc>
        <w:tc>
          <w:tcPr>
            <w:tcW w:w="463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7A4C863D">
            <w:pPr>
              <w:spacing w:before="120" w:after="60" w:line="240" w:lineRule="auto"/>
              <w:rPr>
                <w:rFonts w:eastAsia="Segoe UI" w:cs="Times New Roman"/>
                <w:szCs w:val="28"/>
              </w:rPr>
            </w:pPr>
            <w:r>
              <w:rPr>
                <w:rFonts w:eastAsia="Segoe UI" w:cs="Times New Roman"/>
                <w:szCs w:val="28"/>
                <w:lang w:val="en-US" w:eastAsia="zh-CN" w:bidi="ar"/>
              </w:rPr>
              <w:t>Поддержка iOS 14+, Android 8.0+</w:t>
            </w:r>
          </w:p>
        </w:tc>
      </w:tr>
    </w:tbl>
    <w:p w14:paraId="38F45D61">
      <w:pPr>
        <w:pStyle w:val="5"/>
        <w:spacing w:before="120" w:beforeAutospacing="0" w:after="60" w:afterAutospacing="0"/>
        <w:ind w:firstLine="708" w:firstLineChars="0"/>
        <w:rPr>
          <w:rFonts w:eastAsia="Segoe UI"/>
          <w:szCs w:val="28"/>
        </w:rPr>
      </w:pPr>
      <w:r>
        <w:rPr>
          <w:rFonts w:eastAsia="Segoe UI"/>
          <w:color w:val="0F1115"/>
          <w:szCs w:val="28"/>
        </w:rPr>
        <w:t>2.3.2 Требования к функциям (задачам)</w:t>
      </w:r>
    </w:p>
    <w:p w14:paraId="11AF2BDB">
      <w:pPr>
        <w:pStyle w:val="16"/>
        <w:spacing w:before="120" w:beforeAutospacing="0" w:after="60" w:afterAutospacing="0"/>
        <w:rPr>
          <w:sz w:val="28"/>
          <w:szCs w:val="28"/>
        </w:rPr>
      </w:pPr>
      <w:r>
        <w:rPr>
          <w:rStyle w:val="17"/>
          <w:rFonts w:eastAsia="Segoe UI"/>
          <w:color w:val="0F1115"/>
          <w:sz w:val="28"/>
          <w:szCs w:val="28"/>
        </w:rPr>
        <w:t>Функциональные требования в формате «Должен — Условие — Результат»:</w:t>
      </w:r>
    </w:p>
    <w:tbl>
      <w:tblPr>
        <w:tblStyle w:val="8"/>
        <w:tblW w:w="0" w:type="auto"/>
        <w:tblInd w:w="0" w:type="dxa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667"/>
        <w:gridCol w:w="2587"/>
        <w:gridCol w:w="2774"/>
        <w:gridCol w:w="3519"/>
      </w:tblGrid>
      <w:tr w14:paraId="114BAACE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08322D54">
            <w:pPr>
              <w:spacing w:before="120" w:after="60" w:line="240" w:lineRule="auto"/>
              <w:rPr>
                <w:rFonts w:eastAsia="Segoe UI" w:cs="Times New Roman"/>
                <w:szCs w:val="28"/>
              </w:rPr>
            </w:pPr>
            <w:r>
              <w:rPr>
                <w:rFonts w:eastAsia="Segoe UI" w:cs="Times New Roman"/>
                <w:szCs w:val="28"/>
                <w:lang w:val="en-US" w:eastAsia="zh-CN" w:bidi="ar"/>
              </w:rPr>
              <w:t>ID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801AEE9">
            <w:pPr>
              <w:spacing w:before="120" w:after="60" w:line="240" w:lineRule="auto"/>
              <w:rPr>
                <w:rFonts w:eastAsia="Segoe UI" w:cs="Times New Roman"/>
                <w:szCs w:val="28"/>
              </w:rPr>
            </w:pPr>
            <w:r>
              <w:rPr>
                <w:rFonts w:eastAsia="Segoe UI" w:cs="Times New Roman"/>
                <w:szCs w:val="28"/>
                <w:lang w:val="en-US" w:eastAsia="zh-CN" w:bidi="ar"/>
              </w:rPr>
              <w:t>Требование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39FC762">
            <w:pPr>
              <w:spacing w:before="120" w:after="60" w:line="240" w:lineRule="auto"/>
              <w:rPr>
                <w:rFonts w:eastAsia="Segoe UI" w:cs="Times New Roman"/>
                <w:szCs w:val="28"/>
              </w:rPr>
            </w:pPr>
            <w:r>
              <w:rPr>
                <w:rFonts w:eastAsia="Segoe UI" w:cs="Times New Roman"/>
                <w:szCs w:val="28"/>
                <w:lang w:val="en-US" w:eastAsia="zh-CN" w:bidi="ar"/>
              </w:rPr>
              <w:t>Условие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3B0D0EB">
            <w:pPr>
              <w:spacing w:before="120" w:after="60" w:line="240" w:lineRule="auto"/>
              <w:rPr>
                <w:rFonts w:eastAsia="Segoe UI" w:cs="Times New Roman"/>
                <w:szCs w:val="28"/>
              </w:rPr>
            </w:pPr>
            <w:r>
              <w:rPr>
                <w:rFonts w:eastAsia="Segoe UI" w:cs="Times New Roman"/>
                <w:szCs w:val="28"/>
                <w:lang w:val="en-US" w:eastAsia="zh-CN" w:bidi="ar"/>
              </w:rPr>
              <w:t>Ожидаемый результат</w:t>
            </w:r>
          </w:p>
        </w:tc>
      </w:tr>
      <w:tr w14:paraId="66995005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1EE455BD">
            <w:pPr>
              <w:spacing w:before="120" w:after="60" w:line="240" w:lineRule="auto"/>
              <w:rPr>
                <w:rFonts w:eastAsia="Segoe UI" w:cs="Times New Roman"/>
                <w:szCs w:val="28"/>
              </w:rPr>
            </w:pPr>
            <w:r>
              <w:rPr>
                <w:rFonts w:eastAsia="Segoe UI" w:cs="Times New Roman"/>
                <w:szCs w:val="28"/>
                <w:lang w:val="ru-RU" w:eastAsia="zh-CN" w:bidi="ar"/>
              </w:rPr>
              <w:t>Т</w:t>
            </w:r>
            <w:r>
              <w:rPr>
                <w:rFonts w:eastAsia="Segoe UI" w:cs="Times New Roman"/>
                <w:szCs w:val="28"/>
                <w:lang w:val="en-US" w:eastAsia="zh-CN" w:bidi="ar"/>
              </w:rPr>
              <w:t>-01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8B9F047">
            <w:pPr>
              <w:spacing w:before="120" w:after="60" w:line="240" w:lineRule="auto"/>
              <w:rPr>
                <w:rFonts w:eastAsia="Segoe UI" w:cs="Times New Roman"/>
                <w:szCs w:val="28"/>
              </w:rPr>
            </w:pPr>
            <w:r>
              <w:rPr>
                <w:rFonts w:eastAsia="Segoe UI" w:cs="Times New Roman"/>
                <w:szCs w:val="28"/>
                <w:lang w:eastAsia="zh-CN" w:bidi="ar"/>
              </w:rPr>
              <w:t>Система должна автоматически переключать фазы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043AB9C">
            <w:pPr>
              <w:spacing w:before="120" w:after="60" w:line="240" w:lineRule="auto"/>
              <w:rPr>
                <w:rFonts w:eastAsia="Segoe UI" w:cs="Times New Roman"/>
                <w:szCs w:val="28"/>
              </w:rPr>
            </w:pPr>
            <w:r>
              <w:rPr>
                <w:rFonts w:eastAsia="Segoe UI" w:cs="Times New Roman"/>
                <w:szCs w:val="28"/>
                <w:lang w:eastAsia="zh-CN" w:bidi="ar"/>
              </w:rPr>
              <w:t>После сбора действий всех игроков ночью и результатов голосования днём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4F1B5504">
            <w:pPr>
              <w:spacing w:before="120" w:after="60" w:line="240" w:lineRule="auto"/>
              <w:rPr>
                <w:rFonts w:eastAsia="Segoe UI" w:cs="Times New Roman"/>
                <w:szCs w:val="28"/>
              </w:rPr>
            </w:pPr>
            <w:r>
              <w:rPr>
                <w:rFonts w:eastAsia="Segoe UI" w:cs="Times New Roman"/>
                <w:szCs w:val="28"/>
                <w:lang w:eastAsia="zh-CN" w:bidi="ar"/>
              </w:rPr>
              <w:t>Смена визуализации на общем экране, звуковое оповещение</w:t>
            </w:r>
          </w:p>
        </w:tc>
      </w:tr>
      <w:tr w14:paraId="2A6B2CC6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229FBA4B">
            <w:pPr>
              <w:spacing w:before="120" w:after="60" w:line="240" w:lineRule="auto"/>
              <w:rPr>
                <w:rFonts w:eastAsia="Segoe UI" w:cs="Times New Roman"/>
                <w:szCs w:val="28"/>
              </w:rPr>
            </w:pPr>
            <w:r>
              <w:rPr>
                <w:rFonts w:eastAsia="Segoe UI" w:cs="Times New Roman"/>
                <w:szCs w:val="28"/>
                <w:lang w:val="ru-RU" w:eastAsia="zh-CN" w:bidi="ar"/>
              </w:rPr>
              <w:t>Т</w:t>
            </w:r>
            <w:r>
              <w:rPr>
                <w:rFonts w:eastAsia="Segoe UI" w:cs="Times New Roman"/>
                <w:szCs w:val="28"/>
                <w:lang w:val="en-US" w:eastAsia="zh-CN" w:bidi="ar"/>
              </w:rPr>
              <w:t>-02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4BA86FE">
            <w:pPr>
              <w:spacing w:before="120" w:after="60" w:line="240" w:lineRule="auto"/>
              <w:rPr>
                <w:rFonts w:eastAsia="Segoe UI" w:cs="Times New Roman"/>
                <w:szCs w:val="28"/>
              </w:rPr>
            </w:pPr>
            <w:r>
              <w:rPr>
                <w:rFonts w:eastAsia="Segoe UI" w:cs="Times New Roman"/>
                <w:szCs w:val="28"/>
                <w:lang w:eastAsia="zh-CN" w:bidi="ar"/>
              </w:rPr>
              <w:t>Система должна собирать ночные действия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2D99D81">
            <w:pPr>
              <w:spacing w:before="120" w:after="60" w:line="240" w:lineRule="auto"/>
              <w:rPr>
                <w:rFonts w:eastAsia="Segoe UI" w:cs="Times New Roman"/>
                <w:szCs w:val="28"/>
              </w:rPr>
            </w:pPr>
            <w:r>
              <w:rPr>
                <w:rFonts w:eastAsia="Segoe UI" w:cs="Times New Roman"/>
                <w:szCs w:val="28"/>
                <w:lang w:val="en-US" w:eastAsia="zh-CN" w:bidi="ar"/>
              </w:rPr>
              <w:t>В ночную фазу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517C58E5">
            <w:pPr>
              <w:spacing w:before="120" w:after="60" w:line="240" w:lineRule="auto"/>
              <w:rPr>
                <w:rFonts w:eastAsia="Segoe UI" w:cs="Times New Roman"/>
                <w:szCs w:val="28"/>
              </w:rPr>
            </w:pPr>
            <w:r>
              <w:rPr>
                <w:rFonts w:eastAsia="Segoe UI" w:cs="Times New Roman"/>
                <w:szCs w:val="28"/>
                <w:lang w:eastAsia="zh-CN" w:bidi="ar"/>
              </w:rPr>
              <w:t>Корректная фиксация выбора жертвы мафией, проверки комиссаром, лечения доктором</w:t>
            </w:r>
          </w:p>
        </w:tc>
      </w:tr>
      <w:tr w14:paraId="59E9A723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6CA16AC3">
            <w:pPr>
              <w:spacing w:before="120" w:after="60" w:line="240" w:lineRule="auto"/>
              <w:rPr>
                <w:rFonts w:eastAsia="Segoe UI" w:cs="Times New Roman"/>
                <w:szCs w:val="28"/>
              </w:rPr>
            </w:pPr>
            <w:r>
              <w:rPr>
                <w:rFonts w:eastAsia="Segoe UI" w:cs="Times New Roman"/>
                <w:szCs w:val="28"/>
                <w:lang w:val="ru-RU" w:eastAsia="zh-CN" w:bidi="ar"/>
              </w:rPr>
              <w:t>Т</w:t>
            </w:r>
            <w:r>
              <w:rPr>
                <w:rFonts w:eastAsia="Segoe UI" w:cs="Times New Roman"/>
                <w:szCs w:val="28"/>
                <w:lang w:val="en-US" w:eastAsia="zh-CN" w:bidi="ar"/>
              </w:rPr>
              <w:t>-03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789BBF2">
            <w:pPr>
              <w:spacing w:before="120" w:after="60" w:line="240" w:lineRule="auto"/>
              <w:rPr>
                <w:rFonts w:eastAsia="Segoe UI" w:cs="Times New Roman"/>
                <w:szCs w:val="28"/>
              </w:rPr>
            </w:pPr>
            <w:r>
              <w:rPr>
                <w:rFonts w:eastAsia="Segoe UI" w:cs="Times New Roman"/>
                <w:szCs w:val="28"/>
                <w:lang w:eastAsia="zh-CN" w:bidi="ar"/>
              </w:rPr>
              <w:t>Система должна собирать результаты  голосования в дневную фазу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9FBE531">
            <w:pPr>
              <w:spacing w:before="120" w:after="60" w:line="240" w:lineRule="auto"/>
              <w:rPr>
                <w:rFonts w:eastAsia="Segoe UI" w:cs="Times New Roman"/>
                <w:szCs w:val="28"/>
              </w:rPr>
            </w:pPr>
            <w:r>
              <w:rPr>
                <w:rFonts w:eastAsia="Segoe UI" w:cs="Times New Roman"/>
                <w:szCs w:val="28"/>
                <w:lang w:val="en-US" w:eastAsia="zh-CN" w:bidi="ar"/>
              </w:rPr>
              <w:t xml:space="preserve">При </w:t>
            </w:r>
            <w:r>
              <w:rPr>
                <w:rFonts w:eastAsia="Segoe UI" w:cs="Times New Roman"/>
                <w:szCs w:val="28"/>
                <w:lang w:eastAsia="zh-CN" w:bidi="ar"/>
              </w:rPr>
              <w:t xml:space="preserve">начале голосования </w:t>
            </w:r>
            <w:r>
              <w:rPr>
                <w:rFonts w:eastAsia="Segoe UI" w:cs="Times New Roman"/>
                <w:szCs w:val="28"/>
                <w:lang w:val="en-US" w:eastAsia="zh-CN" w:bidi="ar"/>
              </w:rPr>
              <w:t>голосования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5F945E11">
            <w:pPr>
              <w:spacing w:before="120" w:after="60" w:line="240" w:lineRule="auto"/>
              <w:rPr>
                <w:rFonts w:eastAsia="Segoe UI" w:cs="Times New Roman"/>
                <w:szCs w:val="28"/>
              </w:rPr>
            </w:pPr>
            <w:r>
              <w:rPr>
                <w:rFonts w:eastAsia="Segoe UI" w:cs="Times New Roman"/>
                <w:szCs w:val="28"/>
                <w:lang w:eastAsia="zh-CN" w:bidi="ar"/>
              </w:rPr>
              <w:t>О</w:t>
            </w:r>
            <w:r>
              <w:rPr>
                <w:rFonts w:eastAsia="Segoe UI" w:cs="Times New Roman"/>
                <w:szCs w:val="28"/>
                <w:lang w:val="en-US" w:eastAsia="zh-CN" w:bidi="ar"/>
              </w:rPr>
              <w:t>пределение исключаемого игрока</w:t>
            </w:r>
          </w:p>
        </w:tc>
      </w:tr>
      <w:tr w14:paraId="1AFE8ABC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73BDD84E">
            <w:pPr>
              <w:spacing w:before="120" w:after="60" w:line="240" w:lineRule="auto"/>
              <w:rPr>
                <w:rFonts w:eastAsia="Segoe UI" w:cs="Times New Roman"/>
                <w:szCs w:val="28"/>
              </w:rPr>
            </w:pPr>
            <w:r>
              <w:rPr>
                <w:rFonts w:eastAsia="Segoe UI" w:cs="Times New Roman"/>
                <w:szCs w:val="28"/>
                <w:lang w:val="ru-RU" w:eastAsia="zh-CN" w:bidi="ar"/>
              </w:rPr>
              <w:t>Т</w:t>
            </w:r>
            <w:r>
              <w:rPr>
                <w:rFonts w:eastAsia="Segoe UI" w:cs="Times New Roman"/>
                <w:szCs w:val="28"/>
                <w:lang w:val="en-US" w:eastAsia="zh-CN" w:bidi="ar"/>
              </w:rPr>
              <w:t>-04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5202C6F">
            <w:pPr>
              <w:spacing w:before="120" w:after="60" w:line="240" w:lineRule="auto"/>
              <w:rPr>
                <w:rFonts w:eastAsia="Segoe UI" w:cs="Times New Roman"/>
                <w:szCs w:val="28"/>
              </w:rPr>
            </w:pPr>
            <w:r>
              <w:rPr>
                <w:rFonts w:eastAsia="Segoe UI" w:cs="Times New Roman"/>
                <w:szCs w:val="28"/>
                <w:lang w:val="en-US" w:eastAsia="zh-CN" w:bidi="ar"/>
              </w:rPr>
              <w:t xml:space="preserve">Система должна </w:t>
            </w:r>
            <w:r>
              <w:rPr>
                <w:rFonts w:eastAsia="Segoe UI" w:cs="Times New Roman"/>
                <w:szCs w:val="28"/>
                <w:lang w:eastAsia="zh-CN" w:bidi="ar"/>
              </w:rPr>
              <w:t xml:space="preserve">озвучивать </w:t>
            </w:r>
            <w:r>
              <w:rPr>
                <w:rFonts w:eastAsia="Segoe UI" w:cs="Times New Roman"/>
                <w:szCs w:val="28"/>
                <w:lang w:val="en-US" w:eastAsia="zh-CN" w:bidi="ar"/>
              </w:rPr>
              <w:t>события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E558127">
            <w:pPr>
              <w:spacing w:before="120" w:after="60" w:line="240" w:lineRule="auto"/>
              <w:rPr>
                <w:rFonts w:eastAsia="Segoe UI" w:cs="Times New Roman"/>
                <w:szCs w:val="28"/>
              </w:rPr>
            </w:pPr>
            <w:r>
              <w:rPr>
                <w:rFonts w:eastAsia="Segoe UI" w:cs="Times New Roman"/>
                <w:szCs w:val="28"/>
                <w:lang w:eastAsia="zh-CN" w:bidi="ar"/>
              </w:rPr>
              <w:t>При наступлении любого игрового события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4148A569">
            <w:pPr>
              <w:spacing w:before="120" w:after="60" w:line="240" w:lineRule="auto"/>
              <w:rPr>
                <w:rFonts w:eastAsia="Segoe UI" w:cs="Times New Roman"/>
                <w:szCs w:val="28"/>
              </w:rPr>
            </w:pPr>
            <w:r>
              <w:rPr>
                <w:rFonts w:eastAsia="Segoe UI" w:cs="Times New Roman"/>
                <w:szCs w:val="28"/>
                <w:lang w:eastAsia="zh-CN" w:bidi="ar"/>
              </w:rPr>
              <w:t>Голос ведущего объявляет о начале определённого этапа игры</w:t>
            </w:r>
          </w:p>
        </w:tc>
      </w:tr>
      <w:tr w14:paraId="25610DB3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321CFCC1">
            <w:pPr>
              <w:spacing w:before="120" w:after="60" w:line="240" w:lineRule="auto"/>
              <w:rPr>
                <w:rFonts w:eastAsia="Segoe UI" w:cs="Times New Roman"/>
                <w:szCs w:val="28"/>
              </w:rPr>
            </w:pPr>
            <w:r>
              <w:rPr>
                <w:rFonts w:eastAsia="Segoe UI" w:cs="Times New Roman"/>
                <w:szCs w:val="28"/>
                <w:lang w:val="en-US" w:eastAsia="zh-CN" w:bidi="ar"/>
              </w:rPr>
              <w:t>FR-05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D194345">
            <w:pPr>
              <w:spacing w:before="120" w:after="60" w:line="240" w:lineRule="auto"/>
              <w:rPr>
                <w:rFonts w:eastAsia="Segoe UI" w:cs="Times New Roman"/>
                <w:szCs w:val="28"/>
              </w:rPr>
            </w:pPr>
            <w:r>
              <w:rPr>
                <w:rFonts w:eastAsia="Segoe UI" w:cs="Times New Roman"/>
                <w:szCs w:val="28"/>
                <w:lang w:eastAsia="zh-CN" w:bidi="ar"/>
              </w:rPr>
              <w:t>Система должна поддерживать гибкую настройку правил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D3668A8">
            <w:pPr>
              <w:spacing w:before="120" w:after="60" w:line="240" w:lineRule="auto"/>
              <w:rPr>
                <w:rFonts w:eastAsia="Segoe UI" w:cs="Times New Roman"/>
                <w:szCs w:val="28"/>
              </w:rPr>
            </w:pPr>
            <w:r>
              <w:rPr>
                <w:rFonts w:eastAsia="Segoe UI" w:cs="Times New Roman"/>
                <w:szCs w:val="28"/>
                <w:lang w:val="en-US" w:eastAsia="zh-CN" w:bidi="ar"/>
              </w:rPr>
              <w:t>На этапе подготовки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5B59F6E1">
            <w:pPr>
              <w:spacing w:before="120" w:after="60" w:line="240" w:lineRule="auto"/>
              <w:rPr>
                <w:rFonts w:eastAsia="Segoe UI" w:cs="Times New Roman"/>
                <w:szCs w:val="28"/>
              </w:rPr>
            </w:pPr>
            <w:r>
              <w:rPr>
                <w:rFonts w:eastAsia="Segoe UI" w:cs="Times New Roman"/>
                <w:szCs w:val="28"/>
                <w:lang w:eastAsia="zh-CN" w:bidi="ar"/>
              </w:rPr>
              <w:t>Возможность выбора количества мафий, наличия комиссара/доктора, длительности фаз</w:t>
            </w:r>
          </w:p>
        </w:tc>
      </w:tr>
      <w:tr w14:paraId="43378169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17575E74">
            <w:pPr>
              <w:spacing w:before="120" w:after="60" w:line="240" w:lineRule="auto"/>
              <w:rPr>
                <w:rFonts w:eastAsia="Segoe UI" w:cs="Times New Roman"/>
                <w:szCs w:val="28"/>
              </w:rPr>
            </w:pPr>
            <w:r>
              <w:rPr>
                <w:rFonts w:eastAsia="Segoe UI" w:cs="Times New Roman"/>
                <w:szCs w:val="28"/>
                <w:lang w:val="ru-RU" w:eastAsia="zh-CN" w:bidi="ar"/>
              </w:rPr>
              <w:t>Т</w:t>
            </w:r>
            <w:r>
              <w:rPr>
                <w:rFonts w:eastAsia="Segoe UI" w:cs="Times New Roman"/>
                <w:szCs w:val="28"/>
                <w:lang w:val="en-US" w:eastAsia="zh-CN" w:bidi="ar"/>
              </w:rPr>
              <w:t>-06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DCF3420">
            <w:pPr>
              <w:spacing w:before="120" w:after="60" w:line="240" w:lineRule="auto"/>
              <w:rPr>
                <w:rFonts w:eastAsia="Segoe UI" w:cs="Times New Roman"/>
                <w:szCs w:val="28"/>
              </w:rPr>
            </w:pPr>
            <w:r>
              <w:rPr>
                <w:rFonts w:eastAsia="Segoe UI" w:cs="Times New Roman"/>
                <w:szCs w:val="28"/>
                <w:lang w:val="en-US" w:eastAsia="zh-CN" w:bidi="ar"/>
              </w:rPr>
              <w:t>Система должна определять победителя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10F7B00">
            <w:pPr>
              <w:spacing w:before="120" w:after="60" w:line="240" w:lineRule="auto"/>
              <w:rPr>
                <w:rFonts w:eastAsia="Segoe UI" w:cs="Times New Roman"/>
                <w:szCs w:val="28"/>
              </w:rPr>
            </w:pPr>
            <w:r>
              <w:rPr>
                <w:rFonts w:eastAsia="Segoe UI" w:cs="Times New Roman"/>
                <w:szCs w:val="28"/>
                <w:lang w:val="en-US" w:eastAsia="zh-CN" w:bidi="ar"/>
              </w:rPr>
              <w:t>При выполнении условий победы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29EEA4DD">
            <w:pPr>
              <w:spacing w:before="120" w:after="60" w:line="240" w:lineRule="auto"/>
              <w:rPr>
                <w:rFonts w:eastAsia="Segoe UI" w:cs="Times New Roman"/>
                <w:szCs w:val="28"/>
              </w:rPr>
            </w:pPr>
            <w:r>
              <w:rPr>
                <w:rFonts w:eastAsia="Segoe UI" w:cs="Times New Roman"/>
                <w:szCs w:val="28"/>
                <w:lang w:eastAsia="zh-CN" w:bidi="ar"/>
              </w:rPr>
              <w:t>Отображение на общем экране победившей команды</w:t>
            </w:r>
          </w:p>
        </w:tc>
      </w:tr>
    </w:tbl>
    <w:p w14:paraId="436C6BCA">
      <w:pPr>
        <w:pStyle w:val="5"/>
        <w:spacing w:before="120" w:beforeAutospacing="0" w:after="60" w:afterAutospacing="0"/>
        <w:ind w:firstLine="708" w:firstLineChars="0"/>
        <w:rPr>
          <w:rFonts w:eastAsia="Segoe UI"/>
          <w:szCs w:val="28"/>
        </w:rPr>
      </w:pPr>
      <w:r>
        <w:rPr>
          <w:rFonts w:eastAsia="Segoe UI"/>
          <w:color w:val="0F1115"/>
          <w:szCs w:val="28"/>
        </w:rPr>
        <w:t xml:space="preserve">2.3.3 Требования к видам обеспечения </w:t>
      </w:r>
    </w:p>
    <w:p w14:paraId="31700BA3">
      <w:pPr>
        <w:pStyle w:val="16"/>
        <w:spacing w:before="120" w:beforeAutospacing="0" w:after="60" w:afterAutospacing="0"/>
        <w:rPr>
          <w:sz w:val="28"/>
          <w:szCs w:val="28"/>
        </w:rPr>
      </w:pPr>
      <w:r>
        <w:rPr>
          <w:rStyle w:val="17"/>
          <w:rFonts w:eastAsia="Segoe UI"/>
          <w:color w:val="0F1115"/>
          <w:sz w:val="28"/>
          <w:szCs w:val="28"/>
        </w:rPr>
        <w:t>Математическое обеспечение:</w:t>
      </w:r>
    </w:p>
    <w:p w14:paraId="327B2B3B">
      <w:pPr>
        <w:pStyle w:val="16"/>
        <w:numPr>
          <w:ilvl w:val="0"/>
          <w:numId w:val="26"/>
        </w:numPr>
        <w:tabs>
          <w:tab w:val="clear" w:pos="425"/>
        </w:tabs>
        <w:spacing w:before="120" w:beforeAutospacing="0" w:after="60" w:afterAutospacing="0"/>
        <w:ind w:left="420" w:leftChars="0" w:hanging="420" w:firstLineChars="0"/>
        <w:rPr>
          <w:sz w:val="28"/>
          <w:szCs w:val="28"/>
        </w:rPr>
      </w:pPr>
      <w:r>
        <w:rPr>
          <w:rFonts w:eastAsia="Segoe UI"/>
          <w:color w:val="0F1115"/>
          <w:sz w:val="28"/>
          <w:szCs w:val="28"/>
        </w:rPr>
        <w:t>Алгоритм случайного распределения ролей.</w:t>
      </w:r>
    </w:p>
    <w:p w14:paraId="3A36470F">
      <w:pPr>
        <w:pStyle w:val="16"/>
        <w:numPr>
          <w:ilvl w:val="0"/>
          <w:numId w:val="26"/>
        </w:numPr>
        <w:tabs>
          <w:tab w:val="clear" w:pos="425"/>
        </w:tabs>
        <w:spacing w:before="120" w:beforeAutospacing="0" w:after="60" w:afterAutospacing="0"/>
        <w:ind w:left="420" w:leftChars="0" w:hanging="420" w:firstLineChars="0"/>
        <w:rPr>
          <w:sz w:val="28"/>
          <w:szCs w:val="28"/>
        </w:rPr>
      </w:pPr>
      <w:r>
        <w:rPr>
          <w:rFonts w:eastAsia="Segoe UI"/>
          <w:color w:val="0F1115"/>
          <w:sz w:val="28"/>
          <w:szCs w:val="28"/>
        </w:rPr>
        <w:t>Алгоритм разрешения конфликтов ночных действий (приоритет: доктор → комиссар → мафия).</w:t>
      </w:r>
    </w:p>
    <w:p w14:paraId="4F50CF02">
      <w:pPr>
        <w:pStyle w:val="16"/>
        <w:numPr>
          <w:ilvl w:val="0"/>
          <w:numId w:val="26"/>
        </w:numPr>
        <w:tabs>
          <w:tab w:val="clear" w:pos="425"/>
        </w:tabs>
        <w:spacing w:before="120" w:beforeAutospacing="0" w:after="60" w:afterAutospacing="0"/>
        <w:ind w:left="420" w:leftChars="0" w:hanging="420" w:firstLineChars="0"/>
        <w:jc w:val="both"/>
        <w:rPr>
          <w:sz w:val="28"/>
          <w:szCs w:val="28"/>
        </w:rPr>
      </w:pPr>
      <w:r>
        <w:rPr>
          <w:rFonts w:eastAsia="Segoe UI"/>
          <w:color w:val="0F1115"/>
          <w:sz w:val="28"/>
          <w:szCs w:val="28"/>
        </w:rPr>
        <w:t>Алгоритм определения победителя.</w:t>
      </w:r>
    </w:p>
    <w:p w14:paraId="6A226148">
      <w:pPr>
        <w:pStyle w:val="16"/>
        <w:spacing w:before="120" w:beforeAutospacing="0" w:after="60" w:afterAutospacing="0"/>
        <w:rPr>
          <w:sz w:val="28"/>
          <w:szCs w:val="28"/>
        </w:rPr>
      </w:pPr>
      <w:r>
        <w:rPr>
          <w:rStyle w:val="17"/>
          <w:rFonts w:eastAsia="Segoe UI"/>
          <w:color w:val="0F1115"/>
          <w:sz w:val="28"/>
          <w:szCs w:val="28"/>
        </w:rPr>
        <w:t>Информационное обеспечение:</w:t>
      </w:r>
    </w:p>
    <w:p w14:paraId="43FAF407">
      <w:pPr>
        <w:pStyle w:val="16"/>
        <w:spacing w:before="120" w:beforeAutospacing="0" w:after="60" w:afterAutospacing="0"/>
        <w:ind w:firstLine="708"/>
        <w:rPr>
          <w:sz w:val="28"/>
          <w:szCs w:val="28"/>
        </w:rPr>
      </w:pPr>
      <w:r>
        <w:rPr>
          <w:rFonts w:eastAsia="Segoe UI"/>
          <w:color w:val="0F1115"/>
          <w:sz w:val="28"/>
          <w:szCs w:val="28"/>
        </w:rPr>
        <w:t>База данных пресетов правил (не менее 5 предустановленных вариантов).</w:t>
      </w:r>
    </w:p>
    <w:p w14:paraId="0D708777">
      <w:pPr>
        <w:pStyle w:val="16"/>
        <w:spacing w:before="120" w:beforeAutospacing="0" w:after="60" w:afterAutospacing="0"/>
        <w:rPr>
          <w:sz w:val="28"/>
          <w:szCs w:val="28"/>
        </w:rPr>
      </w:pPr>
      <w:r>
        <w:rPr>
          <w:rStyle w:val="17"/>
          <w:rFonts w:eastAsia="Segoe UI"/>
          <w:color w:val="0F1115"/>
          <w:sz w:val="28"/>
          <w:szCs w:val="28"/>
        </w:rPr>
        <w:t>Лингвистическое обеспечение:</w:t>
      </w:r>
    </w:p>
    <w:p w14:paraId="31098851">
      <w:pPr>
        <w:pStyle w:val="16"/>
        <w:numPr>
          <w:ilvl w:val="0"/>
          <w:numId w:val="27"/>
        </w:numPr>
        <w:tabs>
          <w:tab w:val="clear" w:pos="425"/>
        </w:tabs>
        <w:spacing w:before="120" w:beforeAutospacing="0" w:after="60" w:afterAutospacing="0"/>
        <w:ind w:left="420" w:leftChars="0" w:hanging="420" w:firstLineChars="0"/>
        <w:rPr>
          <w:sz w:val="28"/>
          <w:szCs w:val="28"/>
        </w:rPr>
      </w:pPr>
      <w:r>
        <w:rPr>
          <w:rFonts w:eastAsia="Segoe UI"/>
          <w:color w:val="0F1115"/>
          <w:sz w:val="28"/>
          <w:szCs w:val="28"/>
        </w:rPr>
        <w:t>Тексты подсказок на русском языке.</w:t>
      </w:r>
    </w:p>
    <w:p w14:paraId="55BF6C15">
      <w:pPr>
        <w:pStyle w:val="16"/>
        <w:numPr>
          <w:ilvl w:val="0"/>
          <w:numId w:val="27"/>
        </w:numPr>
        <w:tabs>
          <w:tab w:val="clear" w:pos="425"/>
        </w:tabs>
        <w:spacing w:before="120" w:beforeAutospacing="0" w:after="60" w:afterAutospacing="0"/>
        <w:ind w:left="420" w:leftChars="0" w:hanging="420" w:firstLineChars="0"/>
        <w:rPr>
          <w:sz w:val="28"/>
          <w:szCs w:val="28"/>
        </w:rPr>
      </w:pPr>
      <w:r>
        <w:rPr>
          <w:rFonts w:eastAsia="Segoe UI"/>
          <w:color w:val="0F1115"/>
          <w:sz w:val="28"/>
          <w:szCs w:val="28"/>
        </w:rPr>
        <w:t>Голосовые фразы ведущего (синтезированная речь или записанные аудиофайлы).</w:t>
      </w:r>
    </w:p>
    <w:p w14:paraId="2BA2479C">
      <w:pPr>
        <w:rPr>
          <w:rStyle w:val="17"/>
          <w:rFonts w:eastAsia="Segoe UI" w:cs="Times New Roman"/>
          <w:color w:val="0F1115"/>
          <w:szCs w:val="28"/>
        </w:rPr>
      </w:pPr>
      <w:r>
        <w:rPr>
          <w:rStyle w:val="17"/>
          <w:rFonts w:eastAsia="Segoe UI" w:cs="Times New Roman"/>
          <w:color w:val="0F1115"/>
          <w:szCs w:val="28"/>
        </w:rPr>
        <w:br w:type="page"/>
      </w:r>
    </w:p>
    <w:p w14:paraId="0BA1E751">
      <w:pPr>
        <w:pStyle w:val="16"/>
        <w:spacing w:before="120" w:beforeAutospacing="0" w:after="60" w:afterAutospacing="0"/>
        <w:rPr>
          <w:sz w:val="28"/>
          <w:szCs w:val="28"/>
        </w:rPr>
      </w:pPr>
      <w:r>
        <w:rPr>
          <w:rStyle w:val="17"/>
          <w:rFonts w:eastAsia="Segoe UI"/>
          <w:color w:val="0F1115"/>
          <w:sz w:val="28"/>
          <w:szCs w:val="28"/>
        </w:rPr>
        <w:t>Методическое обеспечение:</w:t>
      </w:r>
    </w:p>
    <w:p w14:paraId="5D33D861">
      <w:pPr>
        <w:pStyle w:val="16"/>
        <w:numPr>
          <w:ilvl w:val="0"/>
          <w:numId w:val="28"/>
        </w:numPr>
        <w:spacing w:before="120" w:beforeAutospacing="0" w:after="60" w:afterAutospacing="0"/>
        <w:rPr>
          <w:sz w:val="28"/>
          <w:szCs w:val="28"/>
        </w:rPr>
      </w:pPr>
      <w:r>
        <w:rPr>
          <w:rFonts w:eastAsia="Segoe UI"/>
          <w:color w:val="0F1115"/>
          <w:sz w:val="28"/>
          <w:szCs w:val="28"/>
        </w:rPr>
        <w:t>Встроенная справка с правилами игры.</w:t>
      </w:r>
    </w:p>
    <w:p w14:paraId="2900E5CB">
      <w:pPr>
        <w:pStyle w:val="16"/>
        <w:numPr>
          <w:ilvl w:val="0"/>
          <w:numId w:val="28"/>
        </w:numPr>
        <w:spacing w:before="120" w:beforeAutospacing="0" w:after="60" w:afterAutospacing="0"/>
        <w:rPr>
          <w:sz w:val="28"/>
          <w:szCs w:val="28"/>
        </w:rPr>
      </w:pPr>
      <w:r>
        <w:rPr>
          <w:rFonts w:eastAsia="Segoe UI"/>
          <w:color w:val="0F1115"/>
          <w:sz w:val="28"/>
          <w:szCs w:val="28"/>
        </w:rPr>
        <w:t>Интерактивный туториал для новых пользователей.</w:t>
      </w:r>
    </w:p>
    <w:p w14:paraId="227C6D72">
      <w:pPr>
        <w:pStyle w:val="5"/>
        <w:spacing w:before="120" w:beforeAutospacing="0" w:after="60" w:afterAutospacing="0"/>
        <w:ind w:firstLine="708" w:firstLineChars="0"/>
        <w:rPr>
          <w:rFonts w:eastAsia="Segoe UI"/>
          <w:szCs w:val="28"/>
        </w:rPr>
      </w:pPr>
      <w:r>
        <w:rPr>
          <w:rFonts w:eastAsia="Segoe UI"/>
          <w:color w:val="0F1115"/>
          <w:szCs w:val="28"/>
        </w:rPr>
        <w:t xml:space="preserve">2.3.4 Спецификация компонентов </w:t>
      </w:r>
    </w:p>
    <w:p w14:paraId="1425B605">
      <w:pPr>
        <w:pStyle w:val="16"/>
        <w:spacing w:before="120" w:beforeAutospacing="0" w:after="60" w:afterAutospacing="0"/>
        <w:rPr>
          <w:rStyle w:val="17"/>
          <w:rFonts w:eastAsia="Segoe UI"/>
          <w:color w:val="0F1115"/>
          <w:sz w:val="28"/>
          <w:szCs w:val="28"/>
        </w:rPr>
      </w:pPr>
      <w:r>
        <w:rPr>
          <w:rStyle w:val="17"/>
          <w:rFonts w:eastAsia="Segoe UI"/>
          <w:color w:val="0F1115"/>
          <w:sz w:val="28"/>
          <w:szCs w:val="28"/>
        </w:rPr>
        <w:t>Спецификация программного продукта ВМ-01:</w:t>
      </w:r>
    </w:p>
    <w:tbl>
      <w:tblPr>
        <w:tblStyle w:val="1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256"/>
        <w:gridCol w:w="2974"/>
        <w:gridCol w:w="3115"/>
        <w:gridCol w:w="3"/>
      </w:tblGrid>
      <w:tr w14:paraId="1412C45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</w:trPr>
        <w:tc>
          <w:tcPr>
            <w:tcW w:w="3256" w:type="dxa"/>
          </w:tcPr>
          <w:p w14:paraId="3E951798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360" w:lineRule="auto"/>
              <w:textAlignment w:val="auto"/>
              <w:rPr>
                <w:lang w:eastAsia="ru-RU"/>
              </w:rPr>
            </w:pPr>
            <w:r>
              <w:rPr>
                <w:lang w:eastAsia="ru-RU"/>
              </w:rPr>
              <w:t>Функция</w:t>
            </w:r>
          </w:p>
        </w:tc>
        <w:tc>
          <w:tcPr>
            <w:tcW w:w="2974" w:type="dxa"/>
          </w:tcPr>
          <w:p w14:paraId="78B6EDF8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360" w:lineRule="auto"/>
              <w:textAlignment w:val="auto"/>
              <w:rPr>
                <w:lang w:eastAsia="ru-RU"/>
              </w:rPr>
            </w:pPr>
            <w:r>
              <w:rPr>
                <w:lang w:eastAsia="ru-RU"/>
              </w:rPr>
              <w:t>Входные данные</w:t>
            </w:r>
          </w:p>
        </w:tc>
        <w:tc>
          <w:tcPr>
            <w:tcW w:w="3118" w:type="dxa"/>
            <w:gridSpan w:val="2"/>
            <w:vAlign w:val="top"/>
          </w:tcPr>
          <w:p w14:paraId="1CD43570">
            <w:pPr>
              <w:spacing w:after="0" w:line="360" w:lineRule="auto"/>
              <w:jc w:val="both"/>
              <w:rPr>
                <w:lang w:eastAsia="ru-RU"/>
              </w:rPr>
            </w:pPr>
            <w:r>
              <w:rPr>
                <w:lang w:eastAsia="ru-RU"/>
              </w:rPr>
              <w:t>Выходные данные</w:t>
            </w:r>
          </w:p>
        </w:tc>
      </w:tr>
      <w:tr w14:paraId="344D676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gridAfter w:val="1"/>
          <w:wAfter w:w="3" w:type="dxa"/>
        </w:trPr>
        <w:tc>
          <w:tcPr>
            <w:tcW w:w="3256" w:type="dxa"/>
          </w:tcPr>
          <w:p w14:paraId="2F03B984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360" w:lineRule="auto"/>
              <w:textAlignment w:val="auto"/>
              <w:rPr>
                <w:lang w:eastAsia="ru-RU"/>
              </w:rPr>
            </w:pPr>
            <w:r>
              <w:rPr>
                <w:rFonts w:cs="Times New Roman"/>
                <w:szCs w:val="28"/>
                <w:lang w:val="en-US" w:eastAsia="ru-RU"/>
              </w:rPr>
              <w:t>F</w:t>
            </w:r>
            <w:r>
              <w:rPr>
                <w:rFonts w:cs="Times New Roman"/>
                <w:szCs w:val="28"/>
                <w:lang w:eastAsia="ru-RU"/>
              </w:rPr>
              <w:t>1 - Проведение ПУД и формирование проводок</w:t>
            </w:r>
          </w:p>
        </w:tc>
        <w:tc>
          <w:tcPr>
            <w:tcW w:w="2974" w:type="dxa"/>
          </w:tcPr>
          <w:p w14:paraId="3CF0CA5B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360" w:lineRule="auto"/>
              <w:textAlignment w:val="auto"/>
              <w:rPr>
                <w:lang w:eastAsia="ru-RU"/>
              </w:rPr>
            </w:pPr>
            <w:r>
              <w:rPr>
                <w:lang w:eastAsia="ru-RU"/>
              </w:rPr>
              <w:t>Путевые листы, акты списания, требования-накладные, справочник подразделений</w:t>
            </w:r>
          </w:p>
        </w:tc>
        <w:tc>
          <w:tcPr>
            <w:tcW w:w="3115" w:type="dxa"/>
          </w:tcPr>
          <w:p w14:paraId="7C8FD0E2">
            <w:pPr>
              <w:spacing w:after="0" w:line="360" w:lineRule="auto"/>
              <w:rPr>
                <w:lang w:eastAsia="ru-RU"/>
              </w:rPr>
            </w:pPr>
            <w:r>
              <w:rPr>
                <w:lang w:eastAsia="ru-RU"/>
              </w:rPr>
              <w:t>Проведённый документ, бухгалтерские проводки</w:t>
            </w:r>
          </w:p>
        </w:tc>
      </w:tr>
      <w:tr w14:paraId="5D2BA8A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gridAfter w:val="1"/>
          <w:wAfter w:w="3" w:type="dxa"/>
        </w:trPr>
        <w:tc>
          <w:tcPr>
            <w:tcW w:w="3256" w:type="dxa"/>
          </w:tcPr>
          <w:p w14:paraId="188503FC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360" w:lineRule="auto"/>
              <w:textAlignment w:val="auto"/>
              <w:rPr>
                <w:lang w:eastAsia="ru-RU"/>
              </w:rPr>
            </w:pPr>
            <w:r>
              <w:rPr>
                <w:rFonts w:cs="Times New Roman"/>
                <w:szCs w:val="28"/>
                <w:lang w:val="en-US" w:eastAsia="ru-RU"/>
              </w:rPr>
              <w:t>F</w:t>
            </w:r>
            <w:r>
              <w:rPr>
                <w:rFonts w:cs="Times New Roman"/>
                <w:szCs w:val="28"/>
                <w:lang w:eastAsia="ru-RU"/>
              </w:rPr>
              <w:t>2 - Распределение расходов по счетам затрат</w:t>
            </w:r>
          </w:p>
        </w:tc>
        <w:tc>
          <w:tcPr>
            <w:tcW w:w="2974" w:type="dxa"/>
          </w:tcPr>
          <w:p w14:paraId="41F6900C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360" w:lineRule="auto"/>
              <w:textAlignment w:val="auto"/>
              <w:rPr>
                <w:lang w:eastAsia="ru-RU"/>
              </w:rPr>
            </w:pPr>
            <w:r>
              <w:rPr>
                <w:lang w:eastAsia="ru-RU"/>
              </w:rPr>
              <w:t>Проводки документов списания</w:t>
            </w:r>
          </w:p>
        </w:tc>
        <w:tc>
          <w:tcPr>
            <w:tcW w:w="3115" w:type="dxa"/>
          </w:tcPr>
          <w:p w14:paraId="2B00EA5D">
            <w:pPr>
              <w:spacing w:after="0" w:line="360" w:lineRule="auto"/>
              <w:rPr>
                <w:lang w:eastAsia="ru-RU"/>
              </w:rPr>
            </w:pPr>
            <w:r>
              <w:rPr>
                <w:lang w:eastAsia="ru-RU"/>
              </w:rPr>
              <w:t>Записи в регистрах бухгалтерии по счетам 20, 23, 25, 26</w:t>
            </w:r>
          </w:p>
        </w:tc>
      </w:tr>
      <w:tr w14:paraId="7C9FCAB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gridAfter w:val="1"/>
          <w:wAfter w:w="3" w:type="dxa"/>
        </w:trPr>
        <w:tc>
          <w:tcPr>
            <w:tcW w:w="3256" w:type="dxa"/>
          </w:tcPr>
          <w:p w14:paraId="6EF12731">
            <w:pPr>
              <w:spacing w:after="0" w:line="360" w:lineRule="auto"/>
              <w:rPr>
                <w:lang w:eastAsia="ru-RU"/>
              </w:rPr>
            </w:pPr>
            <w:r>
              <w:rPr>
                <w:lang w:val="en-US" w:eastAsia="ru-RU"/>
              </w:rPr>
              <w:t>F</w:t>
            </w:r>
            <w:r>
              <w:rPr>
                <w:lang w:eastAsia="ru-RU"/>
              </w:rPr>
              <w:t>3 - Сверка расхода с нормами</w:t>
            </w:r>
          </w:p>
        </w:tc>
        <w:tc>
          <w:tcPr>
            <w:tcW w:w="2974" w:type="dxa"/>
          </w:tcPr>
          <w:p w14:paraId="3479628F">
            <w:pPr>
              <w:spacing w:after="0" w:line="360" w:lineRule="auto"/>
              <w:rPr>
                <w:lang w:eastAsia="ru-RU"/>
              </w:rPr>
            </w:pPr>
            <w:r>
              <w:rPr>
                <w:lang w:eastAsia="ru-RU"/>
              </w:rPr>
              <w:t>Данные регистров учёта МПЗ, регистры норм расхода ГСМ, материалов, СИЗ</w:t>
            </w:r>
          </w:p>
        </w:tc>
        <w:tc>
          <w:tcPr>
            <w:tcW w:w="3115" w:type="dxa"/>
          </w:tcPr>
          <w:p w14:paraId="2FC6E72F">
            <w:pPr>
              <w:spacing w:after="0" w:line="360" w:lineRule="auto"/>
              <w:rPr>
                <w:lang w:eastAsia="ru-RU"/>
              </w:rPr>
            </w:pPr>
            <w:r>
              <w:rPr>
                <w:lang w:eastAsia="ru-RU"/>
              </w:rPr>
              <w:t>Документ «Справка-расчёт отклонений» с цветовой индикацией</w:t>
            </w:r>
          </w:p>
        </w:tc>
      </w:tr>
      <w:tr w14:paraId="32A0902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gridAfter w:val="1"/>
          <w:wAfter w:w="3" w:type="dxa"/>
        </w:trPr>
        <w:tc>
          <w:tcPr>
            <w:tcW w:w="3256" w:type="dxa"/>
          </w:tcPr>
          <w:p w14:paraId="1931BE9B">
            <w:pPr>
              <w:spacing w:after="0" w:line="360" w:lineRule="auto"/>
              <w:rPr>
                <w:lang w:eastAsia="ru-RU"/>
              </w:rPr>
            </w:pPr>
            <w:r>
              <w:rPr>
                <w:lang w:val="en-US" w:eastAsia="ru-RU"/>
              </w:rPr>
              <w:t>F</w:t>
            </w:r>
            <w:r>
              <w:rPr>
                <w:lang w:eastAsia="ru-RU"/>
              </w:rPr>
              <w:t>4 - Контроль списания по материально-ответственным лицам</w:t>
            </w:r>
          </w:p>
        </w:tc>
        <w:tc>
          <w:tcPr>
            <w:tcW w:w="2974" w:type="dxa"/>
          </w:tcPr>
          <w:p w14:paraId="246A0339">
            <w:pPr>
              <w:spacing w:after="0" w:line="360" w:lineRule="auto"/>
              <w:rPr>
                <w:lang w:eastAsia="ru-RU"/>
              </w:rPr>
            </w:pPr>
            <w:r>
              <w:rPr>
                <w:lang w:eastAsia="ru-RU"/>
              </w:rPr>
              <w:t>Расходный документ, регистр остатков по МОЛ</w:t>
            </w:r>
          </w:p>
        </w:tc>
        <w:tc>
          <w:tcPr>
            <w:tcW w:w="3115" w:type="dxa"/>
          </w:tcPr>
          <w:p w14:paraId="120A5D0E">
            <w:pPr>
              <w:spacing w:after="0" w:line="360" w:lineRule="auto"/>
              <w:rPr>
                <w:lang w:eastAsia="ru-RU"/>
              </w:rPr>
            </w:pPr>
            <w:r>
              <w:rPr>
                <w:lang w:eastAsia="ru-RU"/>
              </w:rPr>
              <w:t>Разрешение / блокировка проведения с сообщением об ошибке</w:t>
            </w:r>
          </w:p>
        </w:tc>
      </w:tr>
      <w:tr w14:paraId="2E5EC6B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gridAfter w:val="1"/>
          <w:wAfter w:w="3" w:type="dxa"/>
        </w:trPr>
        <w:tc>
          <w:tcPr>
            <w:tcW w:w="3256" w:type="dxa"/>
          </w:tcPr>
          <w:p w14:paraId="54C7904B">
            <w:pPr>
              <w:spacing w:after="0" w:line="360" w:lineRule="auto"/>
              <w:rPr>
                <w:lang w:eastAsia="ru-RU"/>
              </w:rPr>
            </w:pPr>
            <w:r>
              <w:rPr>
                <w:lang w:val="en-US" w:eastAsia="ru-RU"/>
              </w:rPr>
              <w:t>F</w:t>
            </w:r>
            <w:r>
              <w:rPr>
                <w:lang w:eastAsia="ru-RU"/>
              </w:rPr>
              <w:t xml:space="preserve">5 - </w:t>
            </w:r>
            <w:r>
              <w:rPr>
                <w:rFonts w:cs="Times New Roman"/>
                <w:szCs w:val="28"/>
                <w:lang w:eastAsia="ru-RU"/>
              </w:rPr>
              <w:t>Формирование отчетности по отклонениям</w:t>
            </w:r>
          </w:p>
        </w:tc>
        <w:tc>
          <w:tcPr>
            <w:tcW w:w="2974" w:type="dxa"/>
          </w:tcPr>
          <w:p w14:paraId="06F782D0">
            <w:pPr>
              <w:spacing w:after="0" w:line="360" w:lineRule="auto"/>
              <w:rPr>
                <w:lang w:eastAsia="ru-RU"/>
              </w:rPr>
            </w:pPr>
            <w:r>
              <w:rPr>
                <w:lang w:eastAsia="ru-RU"/>
              </w:rPr>
              <w:t>Документы «Справка-расчёт отклонений»</w:t>
            </w:r>
          </w:p>
        </w:tc>
        <w:tc>
          <w:tcPr>
            <w:tcW w:w="3115" w:type="dxa"/>
          </w:tcPr>
          <w:p w14:paraId="606218D0">
            <w:pPr>
              <w:spacing w:after="0" w:line="360" w:lineRule="auto"/>
              <w:rPr>
                <w:lang w:eastAsia="ru-RU"/>
              </w:rPr>
            </w:pPr>
            <w:r>
              <w:rPr>
                <w:lang w:eastAsia="ru-RU"/>
              </w:rPr>
              <w:t>Отчёты «Анализ сверхнормативного расхода», «Расшифровка по путевым листам», «Сводная ведомость»</w:t>
            </w:r>
          </w:p>
        </w:tc>
      </w:tr>
      <w:tr w14:paraId="5829B28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gridAfter w:val="1"/>
          <w:wAfter w:w="3" w:type="dxa"/>
        </w:trPr>
        <w:tc>
          <w:tcPr>
            <w:tcW w:w="3256" w:type="dxa"/>
          </w:tcPr>
          <w:p w14:paraId="04F95A0F">
            <w:pPr>
              <w:spacing w:after="0" w:line="360" w:lineRule="auto"/>
              <w:rPr>
                <w:lang w:eastAsia="ru-RU"/>
              </w:rPr>
            </w:pPr>
            <w:r>
              <w:rPr>
                <w:lang w:val="en-US" w:eastAsia="ru-RU"/>
              </w:rPr>
              <w:t>F</w:t>
            </w:r>
            <w:r>
              <w:rPr>
                <w:lang w:eastAsia="ru-RU"/>
              </w:rPr>
              <w:t>6 -</w:t>
            </w:r>
            <w:r>
              <w:t xml:space="preserve"> </w:t>
            </w:r>
            <w:r>
              <w:rPr>
                <w:lang w:eastAsia="ru-RU"/>
              </w:rPr>
              <w:t>Интеграция норм в личные карточки сотрудников</w:t>
            </w:r>
          </w:p>
        </w:tc>
        <w:tc>
          <w:tcPr>
            <w:tcW w:w="2974" w:type="dxa"/>
          </w:tcPr>
          <w:p w14:paraId="6D00982F">
            <w:pPr>
              <w:spacing w:after="0" w:line="360" w:lineRule="auto"/>
              <w:rPr>
                <w:lang w:eastAsia="ru-RU"/>
              </w:rPr>
            </w:pPr>
            <w:r>
              <w:rPr>
                <w:lang w:eastAsia="ru-RU"/>
              </w:rPr>
              <w:t>Справочник «Сотрудники», регистр «Нормы выдачи СИЗ»</w:t>
            </w:r>
          </w:p>
        </w:tc>
        <w:tc>
          <w:tcPr>
            <w:tcW w:w="3115" w:type="dxa"/>
          </w:tcPr>
          <w:p w14:paraId="4ADB3FC1">
            <w:pPr>
              <w:spacing w:after="0" w:line="360" w:lineRule="auto"/>
              <w:rPr>
                <w:lang w:eastAsia="ru-RU"/>
              </w:rPr>
            </w:pPr>
            <w:r>
              <w:rPr>
                <w:lang w:eastAsia="ru-RU"/>
              </w:rPr>
              <w:t>Заполненная личная карточка учёта СИЗ (список СИЗ, сроки, процент износа)</w:t>
            </w:r>
          </w:p>
        </w:tc>
      </w:tr>
    </w:tbl>
    <w:p w14:paraId="49D065D0">
      <w:pPr>
        <w:pStyle w:val="16"/>
        <w:spacing w:before="120" w:beforeAutospacing="0" w:after="60" w:afterAutospacing="0"/>
        <w:rPr>
          <w:rStyle w:val="17"/>
          <w:rFonts w:eastAsia="Segoe UI"/>
          <w:color w:val="0F1115"/>
          <w:sz w:val="28"/>
          <w:szCs w:val="28"/>
        </w:rPr>
      </w:pPr>
    </w:p>
    <w:tbl>
      <w:tblPr>
        <w:tblStyle w:val="8"/>
        <w:tblW w:w="0" w:type="auto"/>
        <w:tblInd w:w="0" w:type="dxa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2578"/>
        <w:gridCol w:w="4181"/>
        <w:gridCol w:w="921"/>
        <w:gridCol w:w="1867"/>
      </w:tblGrid>
      <w:tr w14:paraId="2661C9EC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27" w:hRule="atLeast"/>
          <w:tblHeader/>
        </w:trPr>
        <w:tc>
          <w:tcPr>
            <w:tcW w:w="337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120" w:type="dxa"/>
              <w:left w:w="0" w:type="dxa"/>
              <w:bottom w:w="120" w:type="dxa"/>
              <w:right w:w="192" w:type="dxa"/>
            </w:tcMar>
            <w:vAlign w:val="top"/>
          </w:tcPr>
          <w:p w14:paraId="2775EFFD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360" w:lineRule="auto"/>
              <w:jc w:val="left"/>
              <w:textAlignment w:val="auto"/>
              <w:rPr>
                <w:rFonts w:eastAsia="Segoe UI" w:cs="Times New Roman"/>
                <w:sz w:val="28"/>
                <w:szCs w:val="28"/>
              </w:rPr>
            </w:pPr>
            <w:r>
              <w:rPr>
                <w:rFonts w:eastAsia="Segoe UI" w:cs="Times New Roman"/>
                <w:sz w:val="28"/>
                <w:szCs w:val="28"/>
                <w:lang w:val="en-US" w:eastAsia="zh-CN" w:bidi="ar"/>
              </w:rPr>
              <w:t>Обозначение</w:t>
            </w:r>
          </w:p>
        </w:tc>
        <w:tc>
          <w:tcPr>
            <w:tcW w:w="338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120" w:type="dxa"/>
              <w:left w:w="192" w:type="dxa"/>
              <w:bottom w:w="120" w:type="dxa"/>
              <w:right w:w="192" w:type="dxa"/>
            </w:tcMar>
            <w:vAlign w:val="top"/>
          </w:tcPr>
          <w:p w14:paraId="728483CA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360" w:lineRule="auto"/>
              <w:jc w:val="left"/>
              <w:textAlignment w:val="auto"/>
              <w:rPr>
                <w:rFonts w:eastAsia="Segoe UI" w:cs="Times New Roman"/>
                <w:sz w:val="28"/>
                <w:szCs w:val="28"/>
              </w:rPr>
            </w:pPr>
            <w:r>
              <w:rPr>
                <w:rFonts w:eastAsia="Segoe UI" w:cs="Times New Roman"/>
                <w:sz w:val="28"/>
                <w:szCs w:val="28"/>
                <w:lang w:val="en-US" w:eastAsia="zh-CN" w:bidi="ar"/>
              </w:rPr>
              <w:t>Наименование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120" w:type="dxa"/>
              <w:left w:w="192" w:type="dxa"/>
              <w:bottom w:w="120" w:type="dxa"/>
              <w:right w:w="192" w:type="dxa"/>
            </w:tcMar>
            <w:vAlign w:val="top"/>
          </w:tcPr>
          <w:p w14:paraId="60C0D624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360" w:lineRule="auto"/>
              <w:jc w:val="left"/>
              <w:textAlignment w:val="auto"/>
              <w:rPr>
                <w:rFonts w:eastAsia="Segoe UI" w:cs="Times New Roman"/>
                <w:szCs w:val="28"/>
              </w:rPr>
            </w:pPr>
            <w:r>
              <w:rPr>
                <w:rFonts w:eastAsia="Segoe UI" w:cs="Times New Roman"/>
                <w:szCs w:val="28"/>
                <w:lang w:val="en-US" w:eastAsia="zh-CN" w:bidi="ar"/>
              </w:rPr>
              <w:t>Кол.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120" w:type="dxa"/>
              <w:left w:w="192" w:type="dxa"/>
              <w:bottom w:w="120" w:type="dxa"/>
              <w:right w:w="192" w:type="dxa"/>
            </w:tcMar>
            <w:vAlign w:val="top"/>
          </w:tcPr>
          <w:p w14:paraId="60E4035C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360" w:lineRule="auto"/>
              <w:jc w:val="left"/>
              <w:textAlignment w:val="auto"/>
              <w:rPr>
                <w:rFonts w:eastAsia="Segoe UI" w:cs="Times New Roman"/>
                <w:szCs w:val="28"/>
              </w:rPr>
            </w:pPr>
            <w:r>
              <w:rPr>
                <w:rFonts w:eastAsia="Segoe UI" w:cs="Times New Roman"/>
                <w:szCs w:val="28"/>
                <w:lang w:val="en-US" w:eastAsia="zh-CN" w:bidi="ar"/>
              </w:rPr>
              <w:t>Примечание</w:t>
            </w:r>
          </w:p>
        </w:tc>
      </w:tr>
      <w:tr w14:paraId="62A81859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965" w:hRule="atLeast"/>
        </w:trPr>
        <w:tc>
          <w:tcPr>
            <w:tcW w:w="337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120" w:type="dxa"/>
              <w:left w:w="0" w:type="dxa"/>
              <w:bottom w:w="120" w:type="dxa"/>
              <w:right w:w="192" w:type="dxa"/>
            </w:tcMar>
            <w:vAlign w:val="top"/>
          </w:tcPr>
          <w:p w14:paraId="108C32FC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360" w:lineRule="auto"/>
              <w:jc w:val="left"/>
              <w:textAlignment w:val="auto"/>
              <w:rPr>
                <w:rFonts w:eastAsia="Segoe UI" w:cs="Times New Roman"/>
                <w:sz w:val="28"/>
                <w:szCs w:val="28"/>
              </w:rPr>
            </w:pPr>
            <w:r>
              <w:rPr>
                <w:rFonts w:eastAsia="Segoe UI"/>
                <w:sz w:val="28"/>
                <w:szCs w:val="28"/>
                <w:lang w:val="en-US" w:eastAsia="zh-CN"/>
              </w:rPr>
              <w:t>ВМ-01</w:t>
            </w:r>
            <w:r>
              <w:rPr>
                <w:rFonts w:eastAsia="Segoe UI" w:cs="Times New Roman"/>
                <w:sz w:val="28"/>
                <w:szCs w:val="28"/>
                <w:lang w:val="en-US" w:eastAsia="zh-CN" w:bidi="ar"/>
              </w:rPr>
              <w:t>.01</w:t>
            </w:r>
          </w:p>
        </w:tc>
        <w:tc>
          <w:tcPr>
            <w:tcW w:w="338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120" w:type="dxa"/>
              <w:left w:w="192" w:type="dxa"/>
              <w:bottom w:w="120" w:type="dxa"/>
              <w:right w:w="192" w:type="dxa"/>
            </w:tcMar>
            <w:vAlign w:val="top"/>
          </w:tcPr>
          <w:p w14:paraId="6D8CB5A0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360" w:lineRule="auto"/>
              <w:jc w:val="left"/>
              <w:textAlignment w:val="auto"/>
              <w:rPr>
                <w:rFonts w:eastAsia="Segoe UI" w:cs="Times New Roman"/>
                <w:sz w:val="28"/>
                <w:szCs w:val="28"/>
              </w:rPr>
            </w:pPr>
            <w:r>
              <w:rPr>
                <w:rFonts w:eastAsia="Segoe UI" w:cs="Times New Roman"/>
                <w:sz w:val="28"/>
                <w:szCs w:val="28"/>
                <w:lang w:val="en-US" w:eastAsia="zh-CN" w:bidi="ar"/>
              </w:rPr>
              <w:t>Мобильное приложение «Ведущий»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120" w:type="dxa"/>
              <w:left w:w="192" w:type="dxa"/>
              <w:bottom w:w="120" w:type="dxa"/>
              <w:right w:w="192" w:type="dxa"/>
            </w:tcMar>
            <w:vAlign w:val="top"/>
          </w:tcPr>
          <w:p w14:paraId="4A20B149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360" w:lineRule="auto"/>
              <w:jc w:val="left"/>
              <w:textAlignment w:val="auto"/>
              <w:rPr>
                <w:rFonts w:eastAsia="Segoe UI" w:cs="Times New Roman"/>
                <w:szCs w:val="28"/>
              </w:rPr>
            </w:pPr>
            <w:r>
              <w:rPr>
                <w:rFonts w:eastAsia="Segoe UI" w:cs="Times New Roman"/>
                <w:szCs w:val="28"/>
                <w:lang w:val="en-US" w:eastAsia="zh-CN" w:bidi="ar"/>
              </w:rPr>
              <w:t>1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120" w:type="dxa"/>
              <w:left w:w="192" w:type="dxa"/>
              <w:bottom w:w="120" w:type="dxa"/>
              <w:right w:w="0" w:type="dxa"/>
            </w:tcMar>
            <w:vAlign w:val="top"/>
          </w:tcPr>
          <w:p w14:paraId="633E2897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360" w:lineRule="auto"/>
              <w:jc w:val="left"/>
              <w:textAlignment w:val="auto"/>
              <w:rPr>
                <w:rFonts w:eastAsia="Segoe UI" w:cs="Times New Roman"/>
                <w:szCs w:val="28"/>
              </w:rPr>
            </w:pPr>
            <w:r>
              <w:rPr>
                <w:rFonts w:eastAsia="Segoe UI" w:cs="Times New Roman"/>
                <w:szCs w:val="28"/>
                <w:lang w:val="en-US" w:eastAsia="zh-CN" w:bidi="ar"/>
              </w:rPr>
              <w:t>iOS / Android</w:t>
            </w:r>
          </w:p>
        </w:tc>
      </w:tr>
      <w:tr w14:paraId="574EB3C1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7" w:hRule="atLeast"/>
        </w:trPr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120" w:type="dxa"/>
              <w:left w:w="0" w:type="dxa"/>
              <w:bottom w:w="120" w:type="dxa"/>
              <w:right w:w="192" w:type="dxa"/>
            </w:tcMar>
            <w:vAlign w:val="top"/>
          </w:tcPr>
          <w:p w14:paraId="65BAF2F5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360" w:lineRule="auto"/>
              <w:jc w:val="left"/>
              <w:textAlignment w:val="auto"/>
              <w:rPr>
                <w:rFonts w:eastAsia="Segoe UI" w:cs="Times New Roman"/>
                <w:szCs w:val="28"/>
              </w:rPr>
            </w:pPr>
            <w:r>
              <w:rPr>
                <w:rFonts w:eastAsia="Segoe UI" w:cs="Times New Roman"/>
                <w:szCs w:val="28"/>
                <w:lang w:val="en-US" w:eastAsia="zh-CN" w:bidi="ar"/>
              </w:rPr>
              <w:t>АВМ-01.01.01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120" w:type="dxa"/>
              <w:left w:w="192" w:type="dxa"/>
              <w:bottom w:w="120" w:type="dxa"/>
              <w:right w:w="192" w:type="dxa"/>
            </w:tcMar>
            <w:vAlign w:val="top"/>
          </w:tcPr>
          <w:p w14:paraId="50079F08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360" w:lineRule="auto"/>
              <w:jc w:val="left"/>
              <w:textAlignment w:val="auto"/>
              <w:rPr>
                <w:rFonts w:eastAsia="Segoe UI" w:cs="Times New Roman"/>
                <w:szCs w:val="28"/>
              </w:rPr>
            </w:pPr>
            <w:r>
              <w:rPr>
                <w:rFonts w:eastAsia="Segoe UI" w:cs="Times New Roman"/>
                <w:szCs w:val="28"/>
                <w:lang w:val="en-US" w:eastAsia="zh-CN" w:bidi="ar"/>
              </w:rPr>
              <w:t>Модуль управления игрой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120" w:type="dxa"/>
              <w:left w:w="192" w:type="dxa"/>
              <w:bottom w:w="120" w:type="dxa"/>
              <w:right w:w="192" w:type="dxa"/>
            </w:tcMar>
            <w:vAlign w:val="top"/>
          </w:tcPr>
          <w:p w14:paraId="4F6CE3AD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360" w:lineRule="auto"/>
              <w:jc w:val="left"/>
              <w:textAlignment w:val="auto"/>
              <w:rPr>
                <w:rFonts w:eastAsia="Segoe UI" w:cs="Times New Roman"/>
                <w:szCs w:val="28"/>
              </w:rPr>
            </w:pPr>
            <w:r>
              <w:rPr>
                <w:rFonts w:eastAsia="Segoe UI" w:cs="Times New Roman"/>
                <w:szCs w:val="28"/>
                <w:lang w:val="en-US" w:eastAsia="zh-CN" w:bidi="ar"/>
              </w:rPr>
              <w:t>1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120" w:type="dxa"/>
              <w:left w:w="192" w:type="dxa"/>
              <w:bottom w:w="120" w:type="dxa"/>
              <w:right w:w="0" w:type="dxa"/>
            </w:tcMar>
            <w:vAlign w:val="top"/>
          </w:tcPr>
          <w:p w14:paraId="1F6741A9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360" w:lineRule="auto"/>
              <w:jc w:val="left"/>
              <w:textAlignment w:val="auto"/>
              <w:rPr>
                <w:rFonts w:eastAsia="Segoe UI" w:cs="Times New Roman"/>
                <w:szCs w:val="28"/>
              </w:rPr>
            </w:pPr>
            <w:r>
              <w:rPr>
                <w:rFonts w:eastAsia="Segoe UI" w:cs="Times New Roman"/>
                <w:szCs w:val="28"/>
                <w:lang w:val="en-US" w:eastAsia="zh-CN" w:bidi="ar"/>
              </w:rPr>
              <w:t>Ядро логики</w:t>
            </w:r>
          </w:p>
        </w:tc>
      </w:tr>
      <w:tr w14:paraId="687AA2D5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7" w:hRule="atLeast"/>
        </w:trPr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120" w:type="dxa"/>
              <w:left w:w="0" w:type="dxa"/>
              <w:bottom w:w="120" w:type="dxa"/>
              <w:right w:w="192" w:type="dxa"/>
            </w:tcMar>
            <w:vAlign w:val="top"/>
          </w:tcPr>
          <w:p w14:paraId="0152D845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360" w:lineRule="auto"/>
              <w:jc w:val="left"/>
              <w:textAlignment w:val="auto"/>
              <w:rPr>
                <w:rFonts w:eastAsia="Segoe UI" w:cs="Times New Roman"/>
                <w:szCs w:val="28"/>
              </w:rPr>
            </w:pPr>
            <w:r>
              <w:rPr>
                <w:rFonts w:eastAsia="Segoe UI" w:cs="Times New Roman"/>
                <w:szCs w:val="28"/>
                <w:lang w:val="en-US" w:eastAsia="zh-CN" w:bidi="ar"/>
              </w:rPr>
              <w:t>АВМ-01.01.02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120" w:type="dxa"/>
              <w:left w:w="192" w:type="dxa"/>
              <w:bottom w:w="120" w:type="dxa"/>
              <w:right w:w="192" w:type="dxa"/>
            </w:tcMar>
            <w:vAlign w:val="top"/>
          </w:tcPr>
          <w:p w14:paraId="623F8AC8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360" w:lineRule="auto"/>
              <w:jc w:val="left"/>
              <w:textAlignment w:val="auto"/>
              <w:rPr>
                <w:rFonts w:eastAsia="Segoe UI" w:cs="Times New Roman"/>
                <w:szCs w:val="28"/>
              </w:rPr>
            </w:pPr>
            <w:r>
              <w:rPr>
                <w:rFonts w:eastAsia="Segoe UI" w:cs="Times New Roman"/>
                <w:szCs w:val="28"/>
                <w:lang w:val="en-US" w:eastAsia="zh-CN" w:bidi="ar"/>
              </w:rPr>
              <w:t>Модуль настройки пресетов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120" w:type="dxa"/>
              <w:left w:w="192" w:type="dxa"/>
              <w:bottom w:w="120" w:type="dxa"/>
              <w:right w:w="192" w:type="dxa"/>
            </w:tcMar>
            <w:vAlign w:val="top"/>
          </w:tcPr>
          <w:p w14:paraId="3ABC11F2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360" w:lineRule="auto"/>
              <w:jc w:val="left"/>
              <w:textAlignment w:val="auto"/>
              <w:rPr>
                <w:rFonts w:eastAsia="Segoe UI" w:cs="Times New Roman"/>
                <w:szCs w:val="28"/>
              </w:rPr>
            </w:pPr>
            <w:r>
              <w:rPr>
                <w:rFonts w:eastAsia="Segoe UI" w:cs="Times New Roman"/>
                <w:szCs w:val="28"/>
                <w:lang w:val="en-US" w:eastAsia="zh-CN" w:bidi="ar"/>
              </w:rPr>
              <w:t>1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120" w:type="dxa"/>
              <w:left w:w="192" w:type="dxa"/>
              <w:bottom w:w="120" w:type="dxa"/>
              <w:right w:w="0" w:type="dxa"/>
            </w:tcMar>
            <w:vAlign w:val="top"/>
          </w:tcPr>
          <w:p w14:paraId="5C093672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360" w:lineRule="auto"/>
              <w:jc w:val="left"/>
              <w:textAlignment w:val="auto"/>
              <w:rPr>
                <w:rFonts w:eastAsia="Segoe UI" w:cs="Times New Roman"/>
                <w:szCs w:val="28"/>
              </w:rPr>
            </w:pPr>
            <w:r>
              <w:rPr>
                <w:rFonts w:eastAsia="Segoe UI" w:cs="Times New Roman"/>
                <w:szCs w:val="28"/>
                <w:lang w:val="en-US" w:eastAsia="zh-CN" w:bidi="ar"/>
              </w:rPr>
              <w:t>Правила игры</w:t>
            </w:r>
          </w:p>
        </w:tc>
      </w:tr>
      <w:tr w14:paraId="0CC5BB3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7" w:hRule="atLeast"/>
        </w:trPr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120" w:type="dxa"/>
              <w:left w:w="0" w:type="dxa"/>
              <w:bottom w:w="120" w:type="dxa"/>
              <w:right w:w="192" w:type="dxa"/>
            </w:tcMar>
            <w:vAlign w:val="top"/>
          </w:tcPr>
          <w:p w14:paraId="43C5A30A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360" w:lineRule="auto"/>
              <w:jc w:val="left"/>
              <w:textAlignment w:val="auto"/>
              <w:rPr>
                <w:rFonts w:eastAsia="Segoe UI" w:cs="Times New Roman"/>
                <w:szCs w:val="28"/>
              </w:rPr>
            </w:pPr>
            <w:r>
              <w:rPr>
                <w:rFonts w:eastAsia="Segoe UI" w:cs="Times New Roman"/>
                <w:szCs w:val="28"/>
                <w:lang w:val="en-US" w:eastAsia="zh-CN" w:bidi="ar"/>
              </w:rPr>
              <w:t>АВМ-01.02.01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120" w:type="dxa"/>
              <w:left w:w="192" w:type="dxa"/>
              <w:bottom w:w="120" w:type="dxa"/>
              <w:right w:w="192" w:type="dxa"/>
            </w:tcMar>
            <w:vAlign w:val="top"/>
          </w:tcPr>
          <w:p w14:paraId="100C926C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360" w:lineRule="auto"/>
              <w:jc w:val="left"/>
              <w:textAlignment w:val="auto"/>
              <w:rPr>
                <w:rFonts w:eastAsia="Segoe UI" w:cs="Times New Roman"/>
                <w:szCs w:val="28"/>
              </w:rPr>
            </w:pPr>
            <w:r>
              <w:rPr>
                <w:rFonts w:eastAsia="Segoe UI" w:cs="Times New Roman"/>
                <w:szCs w:val="28"/>
                <w:lang w:val="en-US" w:eastAsia="zh-CN" w:bidi="ar"/>
              </w:rPr>
              <w:t xml:space="preserve">Модуль </w:t>
            </w:r>
            <w:r>
              <w:rPr>
                <w:rFonts w:eastAsia="Segoe UI" w:cs="Times New Roman"/>
                <w:szCs w:val="28"/>
                <w:lang w:eastAsia="zh-CN" w:bidi="ar"/>
              </w:rPr>
              <w:t xml:space="preserve">озвучивания </w:t>
            </w:r>
            <w:r>
              <w:rPr>
                <w:rFonts w:eastAsia="Segoe UI" w:cs="Times New Roman"/>
                <w:szCs w:val="28"/>
                <w:lang w:val="en-US" w:eastAsia="zh-CN" w:bidi="ar"/>
              </w:rPr>
              <w:t>фаз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120" w:type="dxa"/>
              <w:left w:w="192" w:type="dxa"/>
              <w:bottom w:w="120" w:type="dxa"/>
              <w:right w:w="192" w:type="dxa"/>
            </w:tcMar>
            <w:vAlign w:val="top"/>
          </w:tcPr>
          <w:p w14:paraId="4D5A0044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360" w:lineRule="auto"/>
              <w:jc w:val="left"/>
              <w:textAlignment w:val="auto"/>
              <w:rPr>
                <w:rFonts w:eastAsia="Segoe UI" w:cs="Times New Roman"/>
                <w:szCs w:val="28"/>
              </w:rPr>
            </w:pPr>
            <w:r>
              <w:rPr>
                <w:rFonts w:eastAsia="Segoe UI" w:cs="Times New Roman"/>
                <w:szCs w:val="28"/>
                <w:lang w:val="en-US" w:eastAsia="zh-CN" w:bidi="ar"/>
              </w:rPr>
              <w:t>1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120" w:type="dxa"/>
              <w:left w:w="192" w:type="dxa"/>
              <w:bottom w:w="120" w:type="dxa"/>
              <w:right w:w="0" w:type="dxa"/>
            </w:tcMar>
            <w:vAlign w:val="top"/>
          </w:tcPr>
          <w:p w14:paraId="10C9120A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360" w:lineRule="auto"/>
              <w:jc w:val="left"/>
              <w:textAlignment w:val="auto"/>
              <w:rPr>
                <w:rFonts w:eastAsia="Segoe UI" w:cs="Times New Roman"/>
                <w:szCs w:val="28"/>
              </w:rPr>
            </w:pPr>
            <w:r>
              <w:rPr>
                <w:rFonts w:eastAsia="Segoe UI" w:cs="Times New Roman"/>
                <w:szCs w:val="28"/>
                <w:lang w:val="en-US" w:eastAsia="zh-CN" w:bidi="ar"/>
              </w:rPr>
              <w:t>День/ночь</w:t>
            </w:r>
          </w:p>
        </w:tc>
      </w:tr>
      <w:tr w14:paraId="7A580F6A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7" w:hRule="atLeast"/>
        </w:trPr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120" w:type="dxa"/>
              <w:left w:w="0" w:type="dxa"/>
              <w:bottom w:w="120" w:type="dxa"/>
              <w:right w:w="192" w:type="dxa"/>
            </w:tcMar>
            <w:vAlign w:val="top"/>
          </w:tcPr>
          <w:p w14:paraId="18ACD014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360" w:lineRule="auto"/>
              <w:jc w:val="left"/>
              <w:textAlignment w:val="auto"/>
              <w:rPr>
                <w:rFonts w:eastAsia="Segoe UI" w:cs="Times New Roman"/>
                <w:szCs w:val="28"/>
              </w:rPr>
            </w:pPr>
            <w:r>
              <w:rPr>
                <w:rFonts w:eastAsia="Segoe UI" w:cs="Times New Roman"/>
                <w:szCs w:val="28"/>
                <w:lang w:val="en-US" w:eastAsia="zh-CN" w:bidi="ar"/>
              </w:rPr>
              <w:t>АВМ-01.02.02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120" w:type="dxa"/>
              <w:left w:w="192" w:type="dxa"/>
              <w:bottom w:w="120" w:type="dxa"/>
              <w:right w:w="192" w:type="dxa"/>
            </w:tcMar>
            <w:vAlign w:val="top"/>
          </w:tcPr>
          <w:p w14:paraId="38B75C98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360" w:lineRule="auto"/>
              <w:jc w:val="left"/>
              <w:textAlignment w:val="auto"/>
              <w:rPr>
                <w:rFonts w:eastAsia="Segoe UI" w:cs="Times New Roman"/>
                <w:szCs w:val="28"/>
              </w:rPr>
            </w:pPr>
            <w:r>
              <w:rPr>
                <w:rFonts w:eastAsia="Segoe UI" w:cs="Times New Roman"/>
                <w:szCs w:val="28"/>
                <w:lang w:val="en-US" w:eastAsia="zh-CN" w:bidi="ar"/>
              </w:rPr>
              <w:t xml:space="preserve">Модуль </w:t>
            </w:r>
            <w:r>
              <w:rPr>
                <w:rFonts w:eastAsia="Segoe UI" w:cs="Times New Roman"/>
                <w:szCs w:val="28"/>
                <w:lang w:eastAsia="zh-CN" w:bidi="ar"/>
              </w:rPr>
              <w:t xml:space="preserve">приема </w:t>
            </w:r>
            <w:r>
              <w:rPr>
                <w:rFonts w:eastAsia="Segoe UI" w:cs="Times New Roman"/>
                <w:szCs w:val="28"/>
                <w:lang w:val="en-US" w:eastAsia="zh-CN" w:bidi="ar"/>
              </w:rPr>
              <w:t>действий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120" w:type="dxa"/>
              <w:left w:w="192" w:type="dxa"/>
              <w:bottom w:w="120" w:type="dxa"/>
              <w:right w:w="192" w:type="dxa"/>
            </w:tcMar>
            <w:vAlign w:val="top"/>
          </w:tcPr>
          <w:p w14:paraId="6D67F813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360" w:lineRule="auto"/>
              <w:jc w:val="left"/>
              <w:textAlignment w:val="auto"/>
              <w:rPr>
                <w:rFonts w:eastAsia="Segoe UI" w:cs="Times New Roman"/>
                <w:szCs w:val="28"/>
              </w:rPr>
            </w:pPr>
            <w:r>
              <w:rPr>
                <w:rFonts w:eastAsia="Segoe UI" w:cs="Times New Roman"/>
                <w:szCs w:val="28"/>
                <w:lang w:val="en-US" w:eastAsia="zh-CN" w:bidi="ar"/>
              </w:rPr>
              <w:t>1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120" w:type="dxa"/>
              <w:left w:w="192" w:type="dxa"/>
              <w:bottom w:w="120" w:type="dxa"/>
              <w:right w:w="0" w:type="dxa"/>
            </w:tcMar>
            <w:vAlign w:val="top"/>
          </w:tcPr>
          <w:p w14:paraId="48A4EE55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360" w:lineRule="auto"/>
              <w:jc w:val="left"/>
              <w:textAlignment w:val="auto"/>
              <w:rPr>
                <w:rFonts w:eastAsia="Segoe UI" w:cs="Times New Roman"/>
                <w:szCs w:val="28"/>
              </w:rPr>
            </w:pPr>
            <w:r>
              <w:rPr>
                <w:rFonts w:eastAsia="Segoe UI" w:cs="Times New Roman"/>
                <w:szCs w:val="28"/>
                <w:lang w:val="en-US" w:eastAsia="zh-CN" w:bidi="ar"/>
              </w:rPr>
              <w:t>Убийства, проверки</w:t>
            </w:r>
          </w:p>
        </w:tc>
      </w:tr>
      <w:tr w14:paraId="5C46A420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7" w:hRule="atLeast"/>
        </w:trPr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120" w:type="dxa"/>
              <w:left w:w="0" w:type="dxa"/>
              <w:bottom w:w="120" w:type="dxa"/>
              <w:right w:w="192" w:type="dxa"/>
            </w:tcMar>
            <w:vAlign w:val="top"/>
          </w:tcPr>
          <w:p w14:paraId="1F543BDD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360" w:lineRule="auto"/>
              <w:jc w:val="left"/>
              <w:textAlignment w:val="auto"/>
              <w:rPr>
                <w:rFonts w:eastAsia="Segoe UI" w:cs="Times New Roman"/>
                <w:szCs w:val="28"/>
              </w:rPr>
            </w:pPr>
            <w:r>
              <w:rPr>
                <w:rFonts w:eastAsia="Segoe UI" w:cs="Times New Roman"/>
                <w:szCs w:val="28"/>
                <w:lang w:val="en-US" w:eastAsia="zh-CN" w:bidi="ar"/>
              </w:rPr>
              <w:t>АВМ-01.03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120" w:type="dxa"/>
              <w:left w:w="192" w:type="dxa"/>
              <w:bottom w:w="120" w:type="dxa"/>
              <w:right w:w="192" w:type="dxa"/>
            </w:tcMar>
            <w:vAlign w:val="top"/>
          </w:tcPr>
          <w:p w14:paraId="7D89458E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360" w:lineRule="auto"/>
              <w:jc w:val="left"/>
              <w:textAlignment w:val="auto"/>
              <w:rPr>
                <w:rFonts w:eastAsia="Segoe UI" w:cs="Times New Roman"/>
                <w:szCs w:val="28"/>
              </w:rPr>
            </w:pPr>
            <w:r>
              <w:rPr>
                <w:rFonts w:eastAsia="Segoe UI" w:cs="Times New Roman"/>
                <w:szCs w:val="28"/>
                <w:lang w:val="en-US" w:eastAsia="zh-CN" w:bidi="ar"/>
              </w:rPr>
              <w:t>Мобильное приложение «Игрок» (опционально)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120" w:type="dxa"/>
              <w:left w:w="192" w:type="dxa"/>
              <w:bottom w:w="120" w:type="dxa"/>
              <w:right w:w="192" w:type="dxa"/>
            </w:tcMar>
            <w:vAlign w:val="top"/>
          </w:tcPr>
          <w:p w14:paraId="163E423D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360" w:lineRule="auto"/>
              <w:jc w:val="left"/>
              <w:textAlignment w:val="auto"/>
              <w:rPr>
                <w:rFonts w:eastAsia="Segoe UI" w:cs="Times New Roman"/>
                <w:szCs w:val="28"/>
              </w:rPr>
            </w:pPr>
            <w:r>
              <w:rPr>
                <w:rFonts w:eastAsia="Segoe UI" w:cs="Times New Roman"/>
                <w:szCs w:val="28"/>
                <w:lang w:val="en-US" w:eastAsia="zh-CN" w:bidi="ar"/>
              </w:rPr>
              <w:t>1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120" w:type="dxa"/>
              <w:left w:w="192" w:type="dxa"/>
              <w:bottom w:w="120" w:type="dxa"/>
              <w:right w:w="0" w:type="dxa"/>
            </w:tcMar>
            <w:vAlign w:val="top"/>
          </w:tcPr>
          <w:p w14:paraId="6D7FD62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360" w:lineRule="auto"/>
              <w:jc w:val="left"/>
              <w:textAlignment w:val="auto"/>
              <w:rPr>
                <w:rFonts w:eastAsia="Segoe UI" w:cs="Times New Roman"/>
                <w:szCs w:val="28"/>
              </w:rPr>
            </w:pPr>
            <w:r>
              <w:rPr>
                <w:rFonts w:eastAsia="Segoe UI" w:cs="Times New Roman"/>
                <w:szCs w:val="28"/>
                <w:lang w:val="en-US" w:eastAsia="zh-CN" w:bidi="ar"/>
              </w:rPr>
              <w:t>Для голосования с телефона</w:t>
            </w:r>
          </w:p>
        </w:tc>
      </w:tr>
      <w:tr w14:paraId="6B70A92B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7" w:hRule="atLeast"/>
        </w:trPr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120" w:type="dxa"/>
              <w:left w:w="0" w:type="dxa"/>
              <w:bottom w:w="120" w:type="dxa"/>
              <w:right w:w="192" w:type="dxa"/>
            </w:tcMar>
            <w:vAlign w:val="top"/>
          </w:tcPr>
          <w:p w14:paraId="1D134E72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360" w:lineRule="auto"/>
              <w:jc w:val="left"/>
              <w:textAlignment w:val="auto"/>
              <w:rPr>
                <w:rFonts w:eastAsia="Segoe UI" w:cs="Times New Roman"/>
                <w:szCs w:val="28"/>
              </w:rPr>
            </w:pPr>
            <w:r>
              <w:rPr>
                <w:rFonts w:eastAsia="Segoe UI" w:cs="Times New Roman"/>
                <w:szCs w:val="28"/>
                <w:lang w:val="en-US" w:eastAsia="zh-CN" w:bidi="ar"/>
              </w:rPr>
              <w:t>АВМ-01.04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120" w:type="dxa"/>
              <w:left w:w="192" w:type="dxa"/>
              <w:bottom w:w="120" w:type="dxa"/>
              <w:right w:w="192" w:type="dxa"/>
            </w:tcMar>
            <w:vAlign w:val="top"/>
          </w:tcPr>
          <w:p w14:paraId="08B537B2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360" w:lineRule="auto"/>
              <w:jc w:val="left"/>
              <w:textAlignment w:val="auto"/>
              <w:rPr>
                <w:rFonts w:eastAsia="Segoe UI" w:cs="Times New Roman"/>
                <w:szCs w:val="28"/>
              </w:rPr>
            </w:pPr>
            <w:r>
              <w:rPr>
                <w:rFonts w:eastAsia="Segoe UI" w:cs="Times New Roman"/>
                <w:szCs w:val="28"/>
                <w:lang w:val="en-US" w:eastAsia="zh-CN" w:bidi="ar"/>
              </w:rPr>
              <w:t>Серверная часть (опционально)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120" w:type="dxa"/>
              <w:left w:w="192" w:type="dxa"/>
              <w:bottom w:w="120" w:type="dxa"/>
              <w:right w:w="192" w:type="dxa"/>
            </w:tcMar>
            <w:vAlign w:val="top"/>
          </w:tcPr>
          <w:p w14:paraId="2B2657B2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360" w:lineRule="auto"/>
              <w:jc w:val="left"/>
              <w:textAlignment w:val="auto"/>
              <w:rPr>
                <w:rFonts w:eastAsia="Segoe UI" w:cs="Times New Roman"/>
                <w:szCs w:val="28"/>
              </w:rPr>
            </w:pPr>
            <w:r>
              <w:rPr>
                <w:rFonts w:eastAsia="Segoe UI" w:cs="Times New Roman"/>
                <w:szCs w:val="28"/>
                <w:lang w:val="en-US" w:eastAsia="zh-CN" w:bidi="ar"/>
              </w:rPr>
              <w:t>1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120" w:type="dxa"/>
              <w:left w:w="192" w:type="dxa"/>
              <w:bottom w:w="120" w:type="dxa"/>
              <w:right w:w="0" w:type="dxa"/>
            </w:tcMar>
            <w:vAlign w:val="top"/>
          </w:tcPr>
          <w:p w14:paraId="78FF0BB2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360" w:lineRule="auto"/>
              <w:jc w:val="left"/>
              <w:textAlignment w:val="auto"/>
              <w:rPr>
                <w:rFonts w:eastAsia="Segoe UI" w:cs="Times New Roman"/>
                <w:szCs w:val="28"/>
              </w:rPr>
            </w:pPr>
            <w:r>
              <w:rPr>
                <w:rFonts w:eastAsia="Segoe UI" w:cs="Times New Roman"/>
                <w:szCs w:val="28"/>
                <w:lang w:val="en-US" w:eastAsia="zh-CN" w:bidi="ar"/>
              </w:rPr>
              <w:t>Node.js / облако</w:t>
            </w:r>
          </w:p>
        </w:tc>
      </w:tr>
      <w:tr w14:paraId="1D579849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7" w:hRule="atLeast"/>
        </w:trPr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120" w:type="dxa"/>
              <w:left w:w="0" w:type="dxa"/>
              <w:bottom w:w="120" w:type="dxa"/>
              <w:right w:w="192" w:type="dxa"/>
            </w:tcMar>
            <w:vAlign w:val="top"/>
          </w:tcPr>
          <w:p w14:paraId="5C16BA0D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360" w:lineRule="auto"/>
              <w:jc w:val="left"/>
              <w:textAlignment w:val="auto"/>
              <w:rPr>
                <w:rFonts w:eastAsia="Segoe UI" w:cs="Times New Roman"/>
                <w:szCs w:val="28"/>
              </w:rPr>
            </w:pPr>
            <w:r>
              <w:rPr>
                <w:rFonts w:eastAsia="Segoe UI" w:cs="Times New Roman"/>
                <w:szCs w:val="28"/>
                <w:lang w:val="en-US" w:eastAsia="zh-CN" w:bidi="ar"/>
              </w:rPr>
              <w:t>АВМ-01.05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120" w:type="dxa"/>
              <w:left w:w="192" w:type="dxa"/>
              <w:bottom w:w="120" w:type="dxa"/>
              <w:right w:w="192" w:type="dxa"/>
            </w:tcMar>
            <w:vAlign w:val="top"/>
          </w:tcPr>
          <w:p w14:paraId="6EEC600F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360" w:lineRule="auto"/>
              <w:jc w:val="left"/>
              <w:textAlignment w:val="auto"/>
              <w:rPr>
                <w:rFonts w:eastAsia="Segoe UI" w:cs="Times New Roman"/>
                <w:szCs w:val="28"/>
              </w:rPr>
            </w:pPr>
            <w:r>
              <w:rPr>
                <w:rFonts w:eastAsia="Segoe UI" w:cs="Times New Roman"/>
                <w:szCs w:val="28"/>
                <w:lang w:val="en-US" w:eastAsia="zh-CN" w:bidi="ar"/>
              </w:rPr>
              <w:t>База данных пресетов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120" w:type="dxa"/>
              <w:left w:w="192" w:type="dxa"/>
              <w:bottom w:w="120" w:type="dxa"/>
              <w:right w:w="192" w:type="dxa"/>
            </w:tcMar>
            <w:vAlign w:val="top"/>
          </w:tcPr>
          <w:p w14:paraId="7D2E0965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360" w:lineRule="auto"/>
              <w:jc w:val="left"/>
              <w:textAlignment w:val="auto"/>
              <w:rPr>
                <w:rFonts w:eastAsia="Segoe UI" w:cs="Times New Roman"/>
                <w:szCs w:val="28"/>
              </w:rPr>
            </w:pPr>
            <w:r>
              <w:rPr>
                <w:rFonts w:eastAsia="Segoe UI" w:cs="Times New Roman"/>
                <w:szCs w:val="28"/>
                <w:lang w:val="en-US" w:eastAsia="zh-CN" w:bidi="ar"/>
              </w:rPr>
              <w:t>1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120" w:type="dxa"/>
              <w:left w:w="192" w:type="dxa"/>
              <w:bottom w:w="120" w:type="dxa"/>
              <w:right w:w="0" w:type="dxa"/>
            </w:tcMar>
            <w:vAlign w:val="top"/>
          </w:tcPr>
          <w:p w14:paraId="6A2B61E6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360" w:lineRule="auto"/>
              <w:jc w:val="left"/>
              <w:textAlignment w:val="auto"/>
              <w:rPr>
                <w:rFonts w:eastAsia="Segoe UI" w:cs="Times New Roman"/>
                <w:szCs w:val="28"/>
              </w:rPr>
            </w:pPr>
            <w:r>
              <w:rPr>
                <w:rFonts w:eastAsia="Segoe UI" w:cs="Times New Roman"/>
                <w:szCs w:val="28"/>
                <w:lang w:val="en-US" w:eastAsia="zh-CN" w:bidi="ar"/>
              </w:rPr>
              <w:t>SQLite / Firebase</w:t>
            </w:r>
          </w:p>
        </w:tc>
      </w:tr>
    </w:tbl>
    <w:p w14:paraId="4479F94B">
      <w:pPr>
        <w:pStyle w:val="5"/>
        <w:spacing w:before="120" w:beforeAutospacing="0" w:after="60" w:afterAutospacing="0"/>
        <w:ind w:firstLine="708" w:firstLineChars="0"/>
        <w:rPr>
          <w:rFonts w:eastAsia="Segoe UI"/>
          <w:szCs w:val="28"/>
        </w:rPr>
      </w:pPr>
      <w:r>
        <w:rPr>
          <w:rFonts w:eastAsia="Segoe UI"/>
          <w:color w:val="0F1115"/>
          <w:szCs w:val="28"/>
        </w:rPr>
        <w:t xml:space="preserve">2.3.5 Требования к документации </w:t>
      </w:r>
    </w:p>
    <w:p w14:paraId="165D84BF">
      <w:pPr>
        <w:pStyle w:val="16"/>
        <w:spacing w:before="120" w:beforeAutospacing="0" w:after="60" w:afterAutospacing="0"/>
        <w:rPr>
          <w:sz w:val="28"/>
          <w:szCs w:val="28"/>
        </w:rPr>
      </w:pPr>
      <w:r>
        <w:rPr>
          <w:rFonts w:eastAsia="Segoe UI"/>
          <w:color w:val="0F1115"/>
          <w:sz w:val="28"/>
          <w:szCs w:val="28"/>
        </w:rPr>
        <w:t>В ходе разработки должны быть оформлены следующие документы:</w:t>
      </w:r>
    </w:p>
    <w:tbl>
      <w:tblPr>
        <w:tblStyle w:val="8"/>
        <w:tblW w:w="0" w:type="auto"/>
        <w:tblInd w:w="0" w:type="dxa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465"/>
        <w:gridCol w:w="4006"/>
        <w:gridCol w:w="2333"/>
        <w:gridCol w:w="2743"/>
      </w:tblGrid>
      <w:tr w14:paraId="5AA5308A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1CBA4657">
            <w:pPr>
              <w:spacing w:before="120" w:after="60" w:line="240" w:lineRule="auto"/>
              <w:rPr>
                <w:rFonts w:eastAsia="Segoe UI" w:cs="Times New Roman"/>
                <w:szCs w:val="28"/>
              </w:rPr>
            </w:pPr>
            <w:r>
              <w:rPr>
                <w:rFonts w:eastAsia="Segoe UI" w:cs="Times New Roman"/>
                <w:szCs w:val="28"/>
                <w:lang w:val="en-US" w:eastAsia="zh-CN" w:bidi="ar"/>
              </w:rPr>
              <w:t>№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1293EDD">
            <w:pPr>
              <w:spacing w:before="120" w:after="60" w:line="240" w:lineRule="auto"/>
              <w:rPr>
                <w:rFonts w:eastAsia="Segoe UI" w:cs="Times New Roman"/>
                <w:szCs w:val="28"/>
              </w:rPr>
            </w:pPr>
            <w:r>
              <w:rPr>
                <w:rFonts w:eastAsia="Segoe UI" w:cs="Times New Roman"/>
                <w:szCs w:val="28"/>
                <w:lang w:val="en-US" w:eastAsia="zh-CN" w:bidi="ar"/>
              </w:rPr>
              <w:t>Наименование документа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65D7429">
            <w:pPr>
              <w:spacing w:before="120" w:after="60" w:line="240" w:lineRule="auto"/>
              <w:rPr>
                <w:rFonts w:eastAsia="Segoe UI" w:cs="Times New Roman"/>
                <w:szCs w:val="28"/>
              </w:rPr>
            </w:pPr>
            <w:r>
              <w:rPr>
                <w:rFonts w:eastAsia="Segoe UI" w:cs="Times New Roman"/>
                <w:szCs w:val="28"/>
                <w:lang w:val="en-US" w:eastAsia="zh-CN" w:bidi="ar"/>
              </w:rPr>
              <w:t>ГОСТ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A3E1480">
            <w:pPr>
              <w:spacing w:before="120" w:after="60" w:line="240" w:lineRule="auto"/>
              <w:rPr>
                <w:rFonts w:eastAsia="Segoe UI" w:cs="Times New Roman"/>
                <w:szCs w:val="28"/>
              </w:rPr>
            </w:pPr>
            <w:r>
              <w:rPr>
                <w:rFonts w:eastAsia="Segoe UI" w:cs="Times New Roman"/>
                <w:szCs w:val="28"/>
                <w:lang w:val="en-US" w:eastAsia="zh-CN" w:bidi="ar"/>
              </w:rPr>
              <w:t>Срок</w:t>
            </w:r>
          </w:p>
        </w:tc>
      </w:tr>
      <w:tr w14:paraId="3A628F42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0E440743">
            <w:pPr>
              <w:spacing w:before="120" w:after="60" w:line="240" w:lineRule="auto"/>
              <w:rPr>
                <w:rFonts w:eastAsia="Segoe UI" w:cs="Times New Roman"/>
                <w:szCs w:val="28"/>
              </w:rPr>
            </w:pPr>
            <w:r>
              <w:rPr>
                <w:rFonts w:eastAsia="Segoe UI" w:cs="Times New Roman"/>
                <w:szCs w:val="28"/>
                <w:lang w:val="en-US" w:eastAsia="zh-CN" w:bidi="ar"/>
              </w:rPr>
              <w:t>1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2D742BF">
            <w:pPr>
              <w:spacing w:before="120" w:after="60" w:line="240" w:lineRule="auto"/>
              <w:rPr>
                <w:rFonts w:eastAsia="Segoe UI" w:cs="Times New Roman"/>
                <w:szCs w:val="28"/>
              </w:rPr>
            </w:pPr>
            <w:r>
              <w:rPr>
                <w:rFonts w:eastAsia="Segoe UI" w:cs="Times New Roman"/>
                <w:szCs w:val="28"/>
                <w:lang w:val="en-US" w:eastAsia="zh-CN" w:bidi="ar"/>
              </w:rPr>
              <w:t>Техническое задание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7287612">
            <w:pPr>
              <w:spacing w:before="120" w:after="60" w:line="240" w:lineRule="auto"/>
              <w:rPr>
                <w:rFonts w:eastAsia="Segoe UI" w:cs="Times New Roman"/>
                <w:szCs w:val="28"/>
              </w:rPr>
            </w:pPr>
            <w:r>
              <w:rPr>
                <w:rFonts w:eastAsia="Segoe UI" w:cs="Times New Roman"/>
                <w:szCs w:val="28"/>
                <w:lang w:val="en-US" w:eastAsia="zh-CN" w:bidi="ar"/>
              </w:rPr>
              <w:t>ГОСТ 34.602-2020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664684D3">
            <w:pPr>
              <w:spacing w:before="120" w:after="60" w:line="240" w:lineRule="auto"/>
              <w:rPr>
                <w:rFonts w:eastAsia="Segoe UI" w:cs="Times New Roman"/>
                <w:szCs w:val="28"/>
              </w:rPr>
            </w:pPr>
            <w:r>
              <w:rPr>
                <w:rFonts w:eastAsia="Segoe UI" w:cs="Times New Roman"/>
                <w:szCs w:val="28"/>
                <w:lang w:val="en-US" w:eastAsia="zh-CN" w:bidi="ar"/>
              </w:rPr>
              <w:t>Начало разработки</w:t>
            </w:r>
          </w:p>
        </w:tc>
      </w:tr>
      <w:tr w14:paraId="156A9C23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721EB36F">
            <w:pPr>
              <w:spacing w:before="120" w:after="60" w:line="240" w:lineRule="auto"/>
              <w:rPr>
                <w:rFonts w:eastAsia="Segoe UI" w:cs="Times New Roman"/>
                <w:szCs w:val="28"/>
              </w:rPr>
            </w:pPr>
            <w:r>
              <w:rPr>
                <w:rFonts w:eastAsia="Segoe UI" w:cs="Times New Roman"/>
                <w:szCs w:val="28"/>
                <w:lang w:val="en-US" w:eastAsia="zh-CN" w:bidi="ar"/>
              </w:rPr>
              <w:t>2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ED6AF13">
            <w:pPr>
              <w:spacing w:before="120" w:after="60" w:line="240" w:lineRule="auto"/>
              <w:rPr>
                <w:rFonts w:eastAsia="Segoe UI" w:cs="Times New Roman"/>
                <w:szCs w:val="28"/>
              </w:rPr>
            </w:pPr>
            <w:r>
              <w:rPr>
                <w:rFonts w:eastAsia="Segoe UI" w:cs="Times New Roman"/>
                <w:szCs w:val="28"/>
                <w:lang w:val="en-US" w:eastAsia="zh-CN" w:bidi="ar"/>
              </w:rPr>
              <w:t>Руководство пользователя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D072839">
            <w:pPr>
              <w:spacing w:before="120" w:after="60" w:line="240" w:lineRule="auto"/>
              <w:rPr>
                <w:rFonts w:eastAsia="Segoe UI" w:cs="Times New Roman"/>
                <w:szCs w:val="28"/>
              </w:rPr>
            </w:pPr>
            <w:r>
              <w:rPr>
                <w:rFonts w:eastAsia="Segoe UI" w:cs="Times New Roman"/>
                <w:szCs w:val="28"/>
                <w:lang w:val="en-US" w:eastAsia="zh-CN" w:bidi="ar"/>
              </w:rPr>
              <w:t>ГОСТ 19.505-79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069ECEA7">
            <w:pPr>
              <w:spacing w:before="120" w:after="60" w:line="240" w:lineRule="auto"/>
              <w:rPr>
                <w:rFonts w:eastAsia="Segoe UI" w:cs="Times New Roman"/>
                <w:szCs w:val="28"/>
              </w:rPr>
            </w:pPr>
            <w:r>
              <w:rPr>
                <w:rFonts w:eastAsia="Segoe UI" w:cs="Times New Roman"/>
                <w:szCs w:val="28"/>
                <w:lang w:val="en-US" w:eastAsia="zh-CN" w:bidi="ar"/>
              </w:rPr>
              <w:t>Завершение разработки</w:t>
            </w:r>
          </w:p>
        </w:tc>
      </w:tr>
      <w:tr w14:paraId="10EE644B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35F4986C">
            <w:pPr>
              <w:spacing w:before="120" w:after="60" w:line="240" w:lineRule="auto"/>
              <w:rPr>
                <w:rFonts w:eastAsia="Segoe UI" w:cs="Times New Roman"/>
                <w:szCs w:val="28"/>
              </w:rPr>
            </w:pPr>
            <w:r>
              <w:rPr>
                <w:rFonts w:eastAsia="Segoe UI" w:cs="Times New Roman"/>
                <w:szCs w:val="28"/>
                <w:lang w:val="en-US" w:eastAsia="zh-CN" w:bidi="ar"/>
              </w:rPr>
              <w:t>3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388396F">
            <w:pPr>
              <w:spacing w:before="120" w:after="60" w:line="240" w:lineRule="auto"/>
              <w:rPr>
                <w:rFonts w:eastAsia="Segoe UI" w:cs="Times New Roman"/>
                <w:szCs w:val="28"/>
              </w:rPr>
            </w:pPr>
            <w:r>
              <w:rPr>
                <w:rFonts w:eastAsia="Segoe UI" w:cs="Times New Roman"/>
                <w:szCs w:val="28"/>
                <w:lang w:val="en-US" w:eastAsia="zh-CN" w:bidi="ar"/>
              </w:rPr>
              <w:t>Программа и методика испытаний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C1014C5">
            <w:pPr>
              <w:spacing w:before="120" w:after="60" w:line="240" w:lineRule="auto"/>
              <w:rPr>
                <w:rFonts w:eastAsia="Segoe UI" w:cs="Times New Roman"/>
                <w:szCs w:val="28"/>
              </w:rPr>
            </w:pPr>
            <w:r>
              <w:rPr>
                <w:rFonts w:eastAsia="Segoe UI" w:cs="Times New Roman"/>
                <w:szCs w:val="28"/>
                <w:lang w:val="en-US" w:eastAsia="zh-CN" w:bidi="ar"/>
              </w:rPr>
              <w:t>ГОСТ 19.301-79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2FF97AF2">
            <w:pPr>
              <w:spacing w:before="120" w:after="60" w:line="240" w:lineRule="auto"/>
              <w:rPr>
                <w:rFonts w:eastAsia="Segoe UI" w:cs="Times New Roman"/>
                <w:szCs w:val="28"/>
              </w:rPr>
            </w:pPr>
            <w:r>
              <w:rPr>
                <w:rFonts w:eastAsia="Segoe UI" w:cs="Times New Roman"/>
                <w:szCs w:val="28"/>
                <w:lang w:val="en-US" w:eastAsia="zh-CN" w:bidi="ar"/>
              </w:rPr>
              <w:t>Перед внедрением</w:t>
            </w:r>
          </w:p>
        </w:tc>
      </w:tr>
      <w:tr w14:paraId="553B29FE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248A4493">
            <w:pPr>
              <w:spacing w:before="120" w:after="60" w:line="240" w:lineRule="auto"/>
              <w:rPr>
                <w:rFonts w:eastAsia="Segoe UI" w:cs="Times New Roman"/>
                <w:szCs w:val="28"/>
              </w:rPr>
            </w:pPr>
            <w:r>
              <w:rPr>
                <w:rFonts w:eastAsia="Segoe UI" w:cs="Times New Roman"/>
                <w:szCs w:val="28"/>
                <w:lang w:val="en-US" w:eastAsia="zh-CN" w:bidi="ar"/>
              </w:rPr>
              <w:t>4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7757F23">
            <w:pPr>
              <w:spacing w:before="120" w:after="60" w:line="240" w:lineRule="auto"/>
              <w:rPr>
                <w:rFonts w:eastAsia="Segoe UI" w:cs="Times New Roman"/>
                <w:szCs w:val="28"/>
              </w:rPr>
            </w:pPr>
            <w:r>
              <w:rPr>
                <w:rFonts w:eastAsia="Segoe UI" w:cs="Times New Roman"/>
                <w:szCs w:val="28"/>
                <w:lang w:val="en-US" w:eastAsia="zh-CN" w:bidi="ar"/>
              </w:rPr>
              <w:t>Пояснительная записка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19B4359">
            <w:pPr>
              <w:spacing w:before="120" w:after="60" w:line="240" w:lineRule="auto"/>
              <w:rPr>
                <w:rFonts w:eastAsia="Segoe UI" w:cs="Times New Roman"/>
                <w:szCs w:val="28"/>
              </w:rPr>
            </w:pPr>
            <w:r>
              <w:rPr>
                <w:rFonts w:eastAsia="Segoe UI" w:cs="Times New Roman"/>
                <w:szCs w:val="28"/>
                <w:lang w:val="en-US" w:eastAsia="zh-CN" w:bidi="ar"/>
              </w:rPr>
              <w:t>ГОСТ 19.404-79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5C737ACE">
            <w:pPr>
              <w:spacing w:before="120" w:after="60" w:line="240" w:lineRule="auto"/>
              <w:rPr>
                <w:rFonts w:eastAsia="Segoe UI" w:cs="Times New Roman"/>
                <w:szCs w:val="28"/>
              </w:rPr>
            </w:pPr>
            <w:r>
              <w:rPr>
                <w:rFonts w:eastAsia="Segoe UI" w:cs="Times New Roman"/>
                <w:szCs w:val="28"/>
                <w:lang w:val="en-US" w:eastAsia="zh-CN" w:bidi="ar"/>
              </w:rPr>
              <w:t>По итогам разработки</w:t>
            </w:r>
          </w:p>
        </w:tc>
      </w:tr>
      <w:tr w14:paraId="066B2223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59C6EA76">
            <w:pPr>
              <w:spacing w:before="120" w:after="60" w:line="240" w:lineRule="auto"/>
              <w:rPr>
                <w:rFonts w:eastAsia="Segoe UI" w:cs="Times New Roman"/>
                <w:szCs w:val="28"/>
              </w:rPr>
            </w:pPr>
            <w:r>
              <w:rPr>
                <w:rFonts w:eastAsia="Segoe UI" w:cs="Times New Roman"/>
                <w:szCs w:val="28"/>
                <w:lang w:val="en-US" w:eastAsia="zh-CN" w:bidi="ar"/>
              </w:rPr>
              <w:t>5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F1D8E01">
            <w:pPr>
              <w:spacing w:before="120" w:after="60" w:line="240" w:lineRule="auto"/>
              <w:rPr>
                <w:rFonts w:eastAsia="Segoe UI" w:cs="Times New Roman"/>
                <w:szCs w:val="28"/>
              </w:rPr>
            </w:pPr>
            <w:r>
              <w:rPr>
                <w:rFonts w:eastAsia="Segoe UI" w:cs="Times New Roman"/>
                <w:szCs w:val="28"/>
                <w:lang w:val="en-US" w:eastAsia="zh-CN" w:bidi="ar"/>
              </w:rPr>
              <w:t>Описание программы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BDD8DBC">
            <w:pPr>
              <w:spacing w:before="120" w:after="60" w:line="240" w:lineRule="auto"/>
              <w:rPr>
                <w:rFonts w:eastAsia="Segoe UI" w:cs="Times New Roman"/>
                <w:szCs w:val="28"/>
              </w:rPr>
            </w:pPr>
            <w:r>
              <w:rPr>
                <w:rFonts w:eastAsia="Segoe UI" w:cs="Times New Roman"/>
                <w:szCs w:val="28"/>
                <w:lang w:val="en-US" w:eastAsia="zh-CN" w:bidi="ar"/>
              </w:rPr>
              <w:t>ГОСТ 19.402-78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2D93492E">
            <w:pPr>
              <w:spacing w:before="120" w:after="60" w:line="240" w:lineRule="auto"/>
              <w:rPr>
                <w:rFonts w:eastAsia="Segoe UI" w:cs="Times New Roman"/>
                <w:szCs w:val="28"/>
              </w:rPr>
            </w:pPr>
            <w:r>
              <w:rPr>
                <w:rFonts w:eastAsia="Segoe UI" w:cs="Times New Roman"/>
                <w:szCs w:val="28"/>
                <w:lang w:val="en-US" w:eastAsia="zh-CN" w:bidi="ar"/>
              </w:rPr>
              <w:t>По итогам разработки</w:t>
            </w:r>
          </w:p>
        </w:tc>
      </w:tr>
    </w:tbl>
    <w:p w14:paraId="763C0B4E">
      <w:pPr>
        <w:shd w:val="clear" w:color="auto" w:fill="FFFFFF"/>
        <w:spacing w:before="120" w:after="60" w:line="240" w:lineRule="auto"/>
        <w:rPr>
          <w:rFonts w:eastAsia="Segoe UI" w:cs="Times New Roman"/>
          <w:szCs w:val="28"/>
        </w:rPr>
      </w:pPr>
    </w:p>
    <w:p w14:paraId="788AB7DA">
      <w:pPr>
        <w:spacing w:before="120" w:after="60" w:line="240" w:lineRule="auto"/>
        <w:rPr>
          <w:rFonts w:cs="Times New Roman"/>
          <w:b/>
          <w:bCs/>
          <w:szCs w:val="28"/>
          <w:lang w:eastAsia="ru-RU"/>
        </w:rPr>
      </w:pPr>
    </w:p>
    <w:p w14:paraId="5E3105D1">
      <w:pPr>
        <w:spacing w:before="120" w:after="60" w:line="240" w:lineRule="auto"/>
        <w:rPr>
          <w:rFonts w:cs="Times New Roman"/>
          <w:b/>
          <w:bCs/>
          <w:szCs w:val="28"/>
          <w:lang w:eastAsia="ru-RU"/>
        </w:rPr>
      </w:pPr>
    </w:p>
    <w:p w14:paraId="6DD062CE">
      <w:pPr>
        <w:spacing w:before="120" w:after="60" w:line="240" w:lineRule="auto"/>
        <w:rPr>
          <w:rFonts w:cs="Times New Roman"/>
          <w:b/>
          <w:bCs/>
          <w:szCs w:val="28"/>
          <w:lang w:eastAsia="ru-RU"/>
        </w:rPr>
      </w:pPr>
    </w:p>
    <w:p w14:paraId="2AA7F69F">
      <w:pPr>
        <w:spacing w:before="120" w:after="60" w:line="240" w:lineRule="auto"/>
        <w:rPr>
          <w:rFonts w:cs="Times New Roman"/>
          <w:b/>
          <w:bCs/>
          <w:szCs w:val="28"/>
          <w:lang w:eastAsia="ru-RU"/>
        </w:rPr>
      </w:pPr>
    </w:p>
    <w:p w14:paraId="7060F319">
      <w:pPr>
        <w:spacing w:before="120" w:after="60" w:line="240" w:lineRule="auto"/>
        <w:rPr>
          <w:rFonts w:cs="Times New Roman"/>
          <w:b/>
          <w:bCs/>
          <w:szCs w:val="28"/>
          <w:lang w:eastAsia="ru-RU"/>
        </w:rPr>
      </w:pPr>
    </w:p>
    <w:p w14:paraId="0929AEFA">
      <w:pPr>
        <w:spacing w:before="120" w:after="60" w:line="240" w:lineRule="auto"/>
        <w:rPr>
          <w:rFonts w:cs="Times New Roman"/>
          <w:b/>
          <w:bCs/>
          <w:szCs w:val="28"/>
          <w:lang w:eastAsia="ru-RU"/>
        </w:rPr>
      </w:pPr>
    </w:p>
    <w:p w14:paraId="3849EEF2">
      <w:pPr>
        <w:spacing w:before="120" w:after="60" w:line="240" w:lineRule="auto"/>
        <w:rPr>
          <w:rFonts w:cs="Times New Roman"/>
          <w:b/>
          <w:bCs/>
          <w:szCs w:val="28"/>
          <w:lang w:eastAsia="ru-RU"/>
        </w:rPr>
      </w:pPr>
    </w:p>
    <w:p w14:paraId="1D7BD706">
      <w:pPr>
        <w:spacing w:before="120" w:after="60" w:line="240" w:lineRule="auto"/>
        <w:rPr>
          <w:rFonts w:cs="Times New Roman"/>
          <w:b/>
          <w:bCs/>
          <w:szCs w:val="28"/>
          <w:lang w:eastAsia="ru-RU"/>
        </w:rPr>
      </w:pPr>
    </w:p>
    <w:p w14:paraId="7189B9C7">
      <w:pPr>
        <w:spacing w:before="120" w:after="60" w:line="240" w:lineRule="auto"/>
        <w:rPr>
          <w:rFonts w:cs="Times New Roman"/>
          <w:b/>
          <w:bCs/>
          <w:szCs w:val="28"/>
          <w:lang w:eastAsia="ru-RU"/>
        </w:rPr>
      </w:pPr>
    </w:p>
    <w:p w14:paraId="7D73CFD6">
      <w:pPr>
        <w:spacing w:before="120" w:after="60" w:line="240" w:lineRule="auto"/>
      </w:pPr>
      <w:r>
        <w:drawing>
          <wp:inline distT="0" distB="0" distL="114300" distR="114300">
            <wp:extent cx="3821430" cy="5313045"/>
            <wp:effectExtent l="0" t="0" r="3810" b="5715"/>
            <wp:docPr id="3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16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821430" cy="53130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C21A106">
      <w:r>
        <w:br w:type="page"/>
      </w:r>
    </w:p>
    <w:p w14:paraId="30B8254D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120" w:after="60" w:line="360" w:lineRule="auto"/>
        <w:jc w:val="center"/>
        <w:textAlignment w:val="auto"/>
        <w:rPr>
          <w:rFonts w:hint="default"/>
          <w:lang w:eastAsia="ru-RU"/>
        </w:rPr>
      </w:pPr>
      <w:r>
        <w:rPr>
          <w:rFonts w:hint="default"/>
          <w:b/>
          <w:bCs/>
          <w:lang w:eastAsia="ru-RU"/>
        </w:rPr>
        <w:t>ЗАКЛЮЧЕНИЕ</w:t>
      </w:r>
    </w:p>
    <w:p w14:paraId="27CF32AD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709" w:firstLineChars="0"/>
        <w:jc w:val="both"/>
        <w:textAlignment w:val="auto"/>
        <w:rPr>
          <w:rFonts w:hint="default"/>
          <w:lang w:eastAsia="ru-RU"/>
        </w:rPr>
      </w:pPr>
      <w:r>
        <w:rPr>
          <w:rFonts w:hint="default"/>
          <w:lang w:eastAsia="ru-RU"/>
        </w:rPr>
        <w:t>Автоматизация роли ведущего в игре «Мафия» позволяет решить главную проблему классической игры — необходимость выделять одного участника, который не играет. Разрабатываемое приложение полностью заменяет ведущего, даёт возможность всем игрокам участвовать в процессе и визуализирует все события (смену дня и ночи, убийства, проверки) на экране одного телефона.</w:t>
      </w:r>
    </w:p>
    <w:p w14:paraId="653FFCCF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709" w:firstLineChars="0"/>
        <w:jc w:val="both"/>
        <w:textAlignment w:val="auto"/>
        <w:rPr>
          <w:rFonts w:hint="default"/>
          <w:lang w:eastAsia="ru-RU"/>
        </w:rPr>
      </w:pPr>
      <w:r>
        <w:rPr>
          <w:rFonts w:hint="default"/>
          <w:lang w:eastAsia="ru-RU"/>
        </w:rPr>
        <w:t>Особенность решения в том, что оно не требует дополнительного оборудования: ни второго экрана, ни телефонов для игроков, ни интернета. Всё работает на одном устройстве, которое держит ведущий.</w:t>
      </w:r>
    </w:p>
    <w:p w14:paraId="34440D75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709" w:firstLineChars="0"/>
        <w:jc w:val="both"/>
        <w:textAlignment w:val="auto"/>
        <w:rPr>
          <w:rFonts w:hint="default"/>
          <w:lang w:eastAsia="ru-RU"/>
        </w:rPr>
      </w:pPr>
      <w:r>
        <w:rPr>
          <w:rFonts w:hint="default"/>
          <w:lang w:eastAsia="ru-RU"/>
        </w:rPr>
        <w:t>Дальнейшее развитие проекта может включать добавление новых ролей, расширение библиотеки анимаций и гибкую настройку правил под любую компанию. Такой подход делает игру доступной для новичков и удобной для опытных игроков.</w:t>
      </w:r>
    </w:p>
    <w:p w14:paraId="7875CDA6">
      <w:pPr>
        <w:rPr>
          <w:rFonts w:hint="default"/>
          <w:lang w:eastAsia="ru-RU"/>
        </w:rPr>
      </w:pPr>
      <w:r>
        <w:rPr>
          <w:rFonts w:hint="default"/>
          <w:lang w:eastAsia="ru-RU"/>
        </w:rPr>
        <w:br w:type="page"/>
      </w:r>
    </w:p>
    <w:p w14:paraId="3E66891E">
      <w:pPr>
        <w:pStyle w:val="3"/>
        <w:keepNext/>
        <w:keepLines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60" w:line="360" w:lineRule="auto"/>
        <w:textAlignment w:val="auto"/>
        <w:rPr>
          <w:lang w:eastAsia="ru-RU"/>
        </w:rPr>
      </w:pPr>
      <w:bookmarkStart w:id="21" w:name="_Toc228720983"/>
      <w:r>
        <w:rPr>
          <w:lang w:eastAsia="ru-RU"/>
        </w:rPr>
        <w:t>Список использованных источников</w:t>
      </w:r>
      <w:bookmarkEnd w:id="21"/>
    </w:p>
    <w:p w14:paraId="517D29EC">
      <w:pPr>
        <w:keepNext w:val="0"/>
        <w:keepLines w:val="0"/>
        <w:pageBreakBefore w:val="0"/>
        <w:widowControl/>
        <w:numPr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Chars="0" w:firstLine="708" w:firstLineChars="0"/>
        <w:jc w:val="both"/>
        <w:textAlignment w:val="auto"/>
        <w:rPr>
          <w:rFonts w:hint="default"/>
          <w:lang w:eastAsia="ru-RU"/>
        </w:rPr>
      </w:pPr>
      <w:r>
        <w:rPr>
          <w:rFonts w:hint="default"/>
          <w:lang w:eastAsia="ru-RU"/>
        </w:rPr>
        <w:t xml:space="preserve">Официальный сайт Godot Engine [Электронный ресурс]. </w:t>
      </w:r>
      <w:r>
        <w:rPr>
          <w:lang w:eastAsia="ru-RU"/>
        </w:rPr>
        <w:t>–</w:t>
      </w:r>
      <w:r>
        <w:rPr>
          <w:rFonts w:hint="default"/>
          <w:lang w:val="en-US" w:eastAsia="ru-RU"/>
        </w:rPr>
        <w:t xml:space="preserve"> </w:t>
      </w:r>
      <w:r>
        <w:rPr>
          <w:rFonts w:hint="default"/>
          <w:lang w:eastAsia="ru-RU"/>
        </w:rPr>
        <w:t>Режим доступа: https://godotengine.org (дата обращения 15.04.2026).</w:t>
      </w:r>
    </w:p>
    <w:p w14:paraId="0C92F42C">
      <w:pPr>
        <w:keepNext w:val="0"/>
        <w:keepLines w:val="0"/>
        <w:pageBreakBefore w:val="0"/>
        <w:widowControl/>
        <w:numPr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Chars="0" w:firstLine="708" w:firstLineChars="0"/>
        <w:jc w:val="both"/>
        <w:textAlignment w:val="auto"/>
        <w:rPr>
          <w:rFonts w:hint="default"/>
          <w:lang w:eastAsia="ru-RU"/>
        </w:rPr>
      </w:pPr>
      <w:r>
        <w:rPr>
          <w:rFonts w:hint="default"/>
          <w:lang w:eastAsia="ru-RU"/>
        </w:rPr>
        <w:t xml:space="preserve">Правила классической версии игры «Мафия» [Электронный ресурс] // Официальный сайт Федерации спортивной мафии России. </w:t>
      </w:r>
      <w:r>
        <w:rPr>
          <w:lang w:eastAsia="ru-RU"/>
        </w:rPr>
        <w:t>–</w:t>
      </w:r>
      <w:r>
        <w:rPr>
          <w:rFonts w:hint="default"/>
          <w:lang w:val="en-US" w:eastAsia="ru-RU"/>
        </w:rPr>
        <w:t xml:space="preserve"> </w:t>
      </w:r>
      <w:r>
        <w:rPr>
          <w:rFonts w:hint="default"/>
          <w:lang w:eastAsia="ru-RU"/>
        </w:rPr>
        <w:t>Режим доступа: https://mafia.ru/rules (дата обращения 05.04.2026).</w:t>
      </w:r>
    </w:p>
    <w:p w14:paraId="548F1A5B">
      <w:pPr>
        <w:keepNext w:val="0"/>
        <w:keepLines w:val="0"/>
        <w:pageBreakBefore w:val="0"/>
        <w:widowControl/>
        <w:numPr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Chars="0" w:firstLine="708" w:firstLineChars="0"/>
        <w:jc w:val="both"/>
        <w:textAlignment w:val="auto"/>
        <w:rPr>
          <w:rFonts w:hint="default"/>
          <w:lang w:eastAsia="ru-RU"/>
        </w:rPr>
      </w:pPr>
      <w:r>
        <w:rPr>
          <w:rFonts w:hint="default"/>
          <w:lang w:eastAsia="ru-RU"/>
        </w:rPr>
        <w:t xml:space="preserve">Mafia Boss </w:t>
      </w:r>
      <w:r>
        <w:rPr>
          <w:rFonts w:hint="default"/>
          <w:lang w:val="en-US" w:eastAsia="ru-RU"/>
        </w:rPr>
        <w:t>:</w:t>
      </w:r>
      <w:r>
        <w:rPr>
          <w:rFonts w:hint="default"/>
          <w:lang w:eastAsia="ru-RU"/>
        </w:rPr>
        <w:t xml:space="preserve"> приложение-ассистент ведущего [Электронный ресурс] // Google Play. </w:t>
      </w:r>
      <w:r>
        <w:rPr>
          <w:lang w:eastAsia="ru-RU"/>
        </w:rPr>
        <w:t>–</w:t>
      </w:r>
      <w:r>
        <w:rPr>
          <w:rFonts w:hint="default"/>
          <w:lang w:val="en-US" w:eastAsia="ru-RU"/>
        </w:rPr>
        <w:t xml:space="preserve"> </w:t>
      </w:r>
      <w:r>
        <w:rPr>
          <w:rFonts w:hint="default"/>
          <w:lang w:eastAsia="ru-RU"/>
        </w:rPr>
        <w:t xml:space="preserve">Режим доступа: </w:t>
      </w:r>
      <w:r>
        <w:rPr>
          <w:rFonts w:hint="default"/>
          <w:color w:val="000000" w:themeColor="text1"/>
          <w:lang w:eastAsia="ru-RU"/>
          <w14:textFill>
            <w14:solidFill>
              <w14:schemeClr w14:val="tx1"/>
            </w14:solidFill>
          </w14:textFill>
        </w:rPr>
        <w:fldChar w:fldCharType="begin"/>
      </w:r>
      <w:r>
        <w:rPr>
          <w:rFonts w:hint="default"/>
          <w:color w:val="000000" w:themeColor="text1"/>
          <w:lang w:eastAsia="ru-RU"/>
          <w14:textFill>
            <w14:solidFill>
              <w14:schemeClr w14:val="tx1"/>
            </w14:solidFill>
          </w14:textFill>
        </w:rPr>
        <w:instrText xml:space="preserve"> HYPERLINK "https://play.google.com/store/apps/details?id" </w:instrText>
      </w:r>
      <w:r>
        <w:rPr>
          <w:rFonts w:hint="default"/>
          <w:color w:val="000000" w:themeColor="text1"/>
          <w:lang w:eastAsia="ru-RU"/>
          <w14:textFill>
            <w14:solidFill>
              <w14:schemeClr w14:val="tx1"/>
            </w14:solidFill>
          </w14:textFill>
        </w:rPr>
        <w:fldChar w:fldCharType="separate"/>
      </w:r>
      <w:r>
        <w:rPr>
          <w:rStyle w:val="15"/>
          <w:rFonts w:hint="default"/>
          <w:color w:val="000000" w:themeColor="text1"/>
          <w:lang w:eastAsia="ru-RU"/>
          <w14:textFill>
            <w14:solidFill>
              <w14:schemeClr w14:val="tx1"/>
            </w14:solidFill>
          </w14:textFill>
        </w:rPr>
        <w:t>https://play.google.com/store/apps/details?id</w:t>
      </w:r>
      <w:r>
        <w:rPr>
          <w:rFonts w:hint="default"/>
          <w:color w:val="000000" w:themeColor="text1"/>
          <w:lang w:eastAsia="ru-RU"/>
          <w14:textFill>
            <w14:solidFill>
              <w14:schemeClr w14:val="tx1"/>
            </w14:solidFill>
          </w14:textFill>
        </w:rPr>
        <w:fldChar w:fldCharType="end"/>
      </w:r>
      <w:r>
        <w:rPr>
          <w:rFonts w:hint="default"/>
          <w:lang w:val="en-US" w:eastAsia="ru-RU"/>
        </w:rPr>
        <w:t xml:space="preserve"> </w:t>
      </w:r>
      <w:r>
        <w:rPr>
          <w:rFonts w:hint="default"/>
          <w:lang w:eastAsia="ru-RU"/>
        </w:rPr>
        <w:t>=com.mafia.boss (дата обращения 12.04.2026).</w:t>
      </w:r>
    </w:p>
    <w:p w14:paraId="34EB4DC6">
      <w:pPr>
        <w:keepNext w:val="0"/>
        <w:keepLines w:val="0"/>
        <w:pageBreakBefore w:val="0"/>
        <w:widowControl/>
        <w:numPr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Chars="0" w:firstLine="708" w:firstLineChars="0"/>
        <w:jc w:val="both"/>
        <w:textAlignment w:val="auto"/>
        <w:rPr>
          <w:rFonts w:hint="default"/>
          <w:lang w:eastAsia="ru-RU"/>
        </w:rPr>
      </w:pPr>
      <w:r>
        <w:rPr>
          <w:rFonts w:hint="default"/>
          <w:lang w:eastAsia="ru-RU"/>
        </w:rPr>
        <w:t xml:space="preserve">Мафия Онлайн </w:t>
      </w:r>
      <w:r>
        <w:rPr>
          <w:rFonts w:hint="default"/>
          <w:lang w:val="en-US" w:eastAsia="ru-RU"/>
        </w:rPr>
        <w:t xml:space="preserve">: </w:t>
      </w:r>
      <w:r>
        <w:rPr>
          <w:rFonts w:hint="default"/>
          <w:lang w:eastAsia="ru-RU"/>
        </w:rPr>
        <w:t xml:space="preserve">игра по сети [Электронный ресурс] // App Store. </w:t>
      </w:r>
      <w:r>
        <w:rPr>
          <w:lang w:eastAsia="ru-RU"/>
        </w:rPr>
        <w:t>–</w:t>
      </w:r>
      <w:r>
        <w:rPr>
          <w:rFonts w:hint="default"/>
          <w:lang w:eastAsia="ru-RU"/>
        </w:rPr>
        <w:t>Режим доступа: https://apps.apple.com/ru/app/mafia-online (дата обращения 12.04.2026).</w:t>
      </w:r>
    </w:p>
    <w:p w14:paraId="3579EFE2">
      <w:pPr>
        <w:keepNext w:val="0"/>
        <w:keepLines w:val="0"/>
        <w:pageBreakBefore w:val="0"/>
        <w:widowControl/>
        <w:numPr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Chars="0" w:firstLine="708" w:firstLineChars="0"/>
        <w:jc w:val="both"/>
        <w:textAlignment w:val="auto"/>
        <w:rPr>
          <w:rFonts w:hint="default"/>
          <w:lang w:eastAsia="ru-RU"/>
        </w:rPr>
      </w:pPr>
      <w:r>
        <w:rPr>
          <w:rFonts w:hint="default"/>
          <w:lang w:eastAsia="ru-RU"/>
        </w:rPr>
        <w:t xml:space="preserve">Анализ рынка мобильных приложений для настольных игр в России [Электронный ресурс] // Data Insight. </w:t>
      </w:r>
      <w:r>
        <w:rPr>
          <w:rFonts w:hint="default"/>
          <w:lang w:val="en-US" w:eastAsia="ru-RU"/>
        </w:rPr>
        <w:t xml:space="preserve"> </w:t>
      </w:r>
      <w:r>
        <w:rPr>
          <w:rFonts w:hint="default"/>
          <w:lang w:eastAsia="ru-RU"/>
        </w:rPr>
        <w:t xml:space="preserve">2025. </w:t>
      </w:r>
      <w:r>
        <w:rPr>
          <w:lang w:eastAsia="ru-RU"/>
        </w:rPr>
        <w:t>–</w:t>
      </w:r>
      <w:r>
        <w:rPr>
          <w:rFonts w:hint="default"/>
          <w:lang w:val="en-US" w:eastAsia="ru-RU"/>
        </w:rPr>
        <w:t xml:space="preserve"> </w:t>
      </w:r>
      <w:r>
        <w:rPr>
          <w:rFonts w:hint="default"/>
          <w:lang w:eastAsia="ru-RU"/>
        </w:rPr>
        <w:t xml:space="preserve">Режим доступа: </w:t>
      </w:r>
      <w:r>
        <w:rPr>
          <w:rFonts w:hint="default"/>
          <w:color w:val="000000" w:themeColor="text1"/>
          <w:lang w:eastAsia="ru-RU"/>
          <w14:textFill>
            <w14:solidFill>
              <w14:schemeClr w14:val="tx1"/>
            </w14:solidFill>
          </w14:textFill>
        </w:rPr>
        <w:fldChar w:fldCharType="begin"/>
      </w:r>
      <w:r>
        <w:rPr>
          <w:rFonts w:hint="default"/>
          <w:color w:val="000000" w:themeColor="text1"/>
          <w:lang w:eastAsia="ru-RU"/>
          <w14:textFill>
            <w14:solidFill>
              <w14:schemeClr w14:val="tx1"/>
            </w14:solidFill>
          </w14:textFill>
        </w:rPr>
        <w:instrText xml:space="preserve"> HYPERLINK "https://d" </w:instrText>
      </w:r>
      <w:r>
        <w:rPr>
          <w:rFonts w:hint="default"/>
          <w:color w:val="000000" w:themeColor="text1"/>
          <w:lang w:eastAsia="ru-RU"/>
          <w14:textFill>
            <w14:solidFill>
              <w14:schemeClr w14:val="tx1"/>
            </w14:solidFill>
          </w14:textFill>
        </w:rPr>
        <w:fldChar w:fldCharType="separate"/>
      </w:r>
      <w:r>
        <w:rPr>
          <w:rStyle w:val="15"/>
          <w:rFonts w:hint="default"/>
          <w:color w:val="000000" w:themeColor="text1"/>
          <w:lang w:eastAsia="ru-RU"/>
          <w14:textFill>
            <w14:solidFill>
              <w14:schemeClr w14:val="tx1"/>
            </w14:solidFill>
          </w14:textFill>
        </w:rPr>
        <w:t>https://d</w:t>
      </w:r>
      <w:r>
        <w:rPr>
          <w:rFonts w:hint="default"/>
          <w:color w:val="000000" w:themeColor="text1"/>
          <w:lang w:eastAsia="ru-RU"/>
          <w14:textFill>
            <w14:solidFill>
              <w14:schemeClr w14:val="tx1"/>
            </w14:solidFill>
          </w14:textFill>
        </w:rPr>
        <w:fldChar w:fldCharType="end"/>
      </w:r>
      <w:r>
        <w:rPr>
          <w:rFonts w:hint="default"/>
          <w:lang w:val="en-US" w:eastAsia="ru-RU"/>
        </w:rPr>
        <w:t xml:space="preserve"> </w:t>
      </w:r>
      <w:r>
        <w:rPr>
          <w:rFonts w:hint="default"/>
          <w:lang w:eastAsia="ru-RU"/>
        </w:rPr>
        <w:t>atainsight.ru/boardgames_apps_2025 (дата обращения 08.04.2026).</w:t>
      </w:r>
    </w:p>
    <w:p w14:paraId="04824F4E">
      <w:pPr>
        <w:keepNext w:val="0"/>
        <w:keepLines w:val="0"/>
        <w:pageBreakBefore w:val="0"/>
        <w:widowControl/>
        <w:numPr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Chars="0" w:firstLine="708" w:firstLineChars="0"/>
        <w:jc w:val="both"/>
        <w:textAlignment w:val="auto"/>
        <w:rPr>
          <w:rFonts w:hint="default"/>
          <w:lang w:eastAsia="ru-RU"/>
        </w:rPr>
      </w:pPr>
      <w:r>
        <w:rPr>
          <w:rFonts w:hint="default"/>
          <w:lang w:eastAsia="ru-RU"/>
        </w:rPr>
        <w:t xml:space="preserve">ГОСТ 34.602-2020. Информационная технология. Техническое задание на создание автоматизированной системы [Текст]. </w:t>
      </w:r>
      <w:r>
        <w:rPr>
          <w:rFonts w:hint="default"/>
          <w:lang w:val="en-US" w:eastAsia="ru-RU"/>
        </w:rPr>
        <w:t xml:space="preserve">- </w:t>
      </w:r>
      <w:r>
        <w:rPr>
          <w:rFonts w:hint="default"/>
          <w:lang w:eastAsia="ru-RU"/>
        </w:rPr>
        <w:t xml:space="preserve">Введ. 2021-01-01. </w:t>
      </w:r>
      <w:r>
        <w:rPr>
          <w:rFonts w:hint="default"/>
          <w:lang w:val="en-US" w:eastAsia="ru-RU"/>
        </w:rPr>
        <w:t xml:space="preserve">- </w:t>
      </w:r>
      <w:r>
        <w:rPr>
          <w:rFonts w:hint="default"/>
          <w:lang w:eastAsia="ru-RU"/>
        </w:rPr>
        <w:t xml:space="preserve">М.: Стандартинформ, 2020. </w:t>
      </w:r>
    </w:p>
    <w:p w14:paraId="61E01EE9">
      <w:pPr>
        <w:keepNext w:val="0"/>
        <w:keepLines w:val="0"/>
        <w:pageBreakBefore w:val="0"/>
        <w:widowControl/>
        <w:numPr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Chars="0" w:firstLine="708" w:firstLineChars="0"/>
        <w:jc w:val="both"/>
        <w:textAlignment w:val="auto"/>
        <w:rPr>
          <w:rFonts w:hint="default"/>
          <w:lang w:eastAsia="ru-RU"/>
        </w:rPr>
      </w:pPr>
      <w:r>
        <w:rPr>
          <w:rFonts w:hint="default"/>
          <w:lang w:eastAsia="ru-RU"/>
        </w:rPr>
        <w:t xml:space="preserve">ГОСТ 19.201-78. Единая система программной документации. Техническое задание. Требования к содержанию и оформлению [Текст]. </w:t>
      </w:r>
      <w:r>
        <w:rPr>
          <w:lang w:eastAsia="ru-RU"/>
        </w:rPr>
        <w:t>–</w:t>
      </w:r>
      <w:r>
        <w:rPr>
          <w:rFonts w:hint="default"/>
          <w:lang w:val="en-US" w:eastAsia="ru-RU"/>
        </w:rPr>
        <w:t xml:space="preserve"> </w:t>
      </w:r>
      <w:r>
        <w:rPr>
          <w:rFonts w:hint="default"/>
          <w:lang w:eastAsia="ru-RU"/>
        </w:rPr>
        <w:t xml:space="preserve">Введ. 1979-07-01. </w:t>
      </w:r>
      <w:r>
        <w:rPr>
          <w:lang w:eastAsia="ru-RU"/>
        </w:rPr>
        <w:t>–</w:t>
      </w:r>
      <w:r>
        <w:rPr>
          <w:rFonts w:hint="default"/>
          <w:lang w:val="en-US" w:eastAsia="ru-RU"/>
        </w:rPr>
        <w:t xml:space="preserve"> </w:t>
      </w:r>
      <w:r>
        <w:rPr>
          <w:rFonts w:hint="default"/>
          <w:lang w:eastAsia="ru-RU"/>
        </w:rPr>
        <w:t>М.: Стандартинформ, 2010.</w:t>
      </w:r>
    </w:p>
    <w:p w14:paraId="7180097F">
      <w:pPr>
        <w:keepNext w:val="0"/>
        <w:keepLines w:val="0"/>
        <w:pageBreakBefore w:val="0"/>
        <w:widowControl/>
        <w:numPr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Chars="0" w:firstLine="708" w:firstLineChars="0"/>
        <w:jc w:val="both"/>
        <w:textAlignment w:val="auto"/>
        <w:rPr>
          <w:rFonts w:hint="default"/>
          <w:lang w:eastAsia="ru-RU"/>
        </w:rPr>
      </w:pPr>
      <w:r>
        <w:rPr>
          <w:rFonts w:hint="default"/>
          <w:lang w:eastAsia="ru-RU"/>
        </w:rPr>
        <w:t xml:space="preserve">IDEF0 </w:t>
      </w:r>
      <w:r>
        <w:rPr>
          <w:lang w:eastAsia="ru-RU"/>
        </w:rPr>
        <w:t>–</w:t>
      </w:r>
      <w:r>
        <w:rPr>
          <w:rFonts w:hint="default"/>
          <w:lang w:val="en-US" w:eastAsia="ru-RU"/>
        </w:rPr>
        <w:t xml:space="preserve"> </w:t>
      </w:r>
      <w:r>
        <w:rPr>
          <w:rFonts w:hint="default"/>
          <w:lang w:eastAsia="ru-RU"/>
        </w:rPr>
        <w:t xml:space="preserve">методология функционального моделирования [Электронный ресурс] // INTEGRAL. </w:t>
      </w:r>
      <w:r>
        <w:rPr>
          <w:lang w:eastAsia="ru-RU"/>
        </w:rPr>
        <w:t>–</w:t>
      </w:r>
      <w:r>
        <w:rPr>
          <w:rFonts w:hint="default"/>
          <w:lang w:val="en-US" w:eastAsia="ru-RU"/>
        </w:rPr>
        <w:t xml:space="preserve"> </w:t>
      </w:r>
      <w:r>
        <w:rPr>
          <w:rFonts w:hint="default"/>
          <w:lang w:eastAsia="ru-RU"/>
        </w:rPr>
        <w:t>Режим доступа: https://www.integral.ru/idef0 (дата обращения 01.04.2026).</w:t>
      </w:r>
    </w:p>
    <w:sectPr>
      <w:footerReference r:id="rId5" w:type="default"/>
      <w:pgSz w:w="11906" w:h="16838"/>
      <w:pgMar w:top="1134" w:right="850" w:bottom="1134" w:left="1701" w:header="708" w:footer="708" w:gutter="0"/>
      <w:cols w:space="708" w:num="1"/>
      <w:titlePg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default"/>
    <w:sig w:usb0="E0002EFF" w:usb1="C000785B" w:usb2="00000009" w:usb3="00000000" w:csb0="400001FF" w:csb1="FFFF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Calibri">
    <w:panose1 w:val="020F0502020204030204"/>
    <w:charset w:val="CC"/>
    <w:family w:val="swiss"/>
    <w:pitch w:val="default"/>
    <w:sig w:usb0="E4002EFF" w:usb1="C200247B" w:usb2="00000009" w:usb3="00000000" w:csb0="200001FF" w:csb1="00000000"/>
  </w:font>
  <w:font w:name="Calibri Light">
    <w:panose1 w:val="020F0302020204030204"/>
    <w:charset w:val="CC"/>
    <w:family w:val="swiss"/>
    <w:pitch w:val="default"/>
    <w:sig w:usb0="E4002EFF" w:usb1="C200247B" w:usb2="00000009" w:usb3="00000000" w:csb0="200001FF" w:csb1="0000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ourier New">
    <w:panose1 w:val="02070309020205020404"/>
    <w:charset w:val="CC"/>
    <w:family w:val="modern"/>
    <w:pitch w:val="default"/>
    <w:sig w:usb0="E0002EFF" w:usb1="C0007843" w:usb2="00000009" w:usb3="00000000" w:csb0="400001FF" w:csb1="FFFF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Calibri Light">
    <w:panose1 w:val="020F0302020204030204"/>
    <w:charset w:val="00"/>
    <w:family w:val="auto"/>
    <w:pitch w:val="default"/>
    <w:sig w:usb0="E4002EFF" w:usb1="C200247B" w:usb2="00000009" w:usb3="00000000" w:csb0="200001FF" w:csb1="00000000"/>
  </w:font>
  <w:font w:name="Calibri">
    <w:panose1 w:val="020F0502020204030204"/>
    <w:charset w:val="86"/>
    <w:family w:val="swiss"/>
    <w:pitch w:val="default"/>
    <w:sig w:usb0="E4002EFF" w:usb1="C200247B" w:usb2="00000009" w:usb3="00000000" w:csb0="200001FF" w:csb1="00000000"/>
  </w:font>
  <w:font w:name="Symbol">
    <w:panose1 w:val="05050102010706020507"/>
    <w:charset w:val="00"/>
    <w:family w:val="auto"/>
    <w:pitch w:val="default"/>
    <w:sig w:usb0="00000000" w:usb1="00000000" w:usb2="00000000" w:usb3="00000000" w:csb0="80000000" w:csb1="0000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  <w:font w:name="+Body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sdt>
    <w:sdtPr>
      <w:id w:val="118820045"/>
    </w:sdtPr>
    <w:sdtContent>
      <w:p w14:paraId="4B7E8AC4">
        <w:pPr>
          <w:pStyle w:val="12"/>
          <w:jc w:val="center"/>
        </w:pPr>
        <w:r>
          <w:fldChar w:fldCharType="begin"/>
        </w:r>
        <w:r>
          <w:instrText xml:space="preserve">PAGE   \* MERGEFORMAT</w:instrText>
        </w:r>
        <w:r>
          <w:fldChar w:fldCharType="separate"/>
        </w:r>
        <w:r>
          <w:t>30</w:t>
        </w:r>
        <w:r>
          <w:fldChar w:fldCharType="end"/>
        </w:r>
      </w:p>
    </w:sdtContent>
  </w:sdt>
  <w:p w14:paraId="509E6036">
    <w:pPr>
      <w:pStyle w:val="12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59" w:lineRule="auto"/>
      </w:pPr>
      <w:r>
        <w:separator/>
      </w:r>
    </w:p>
  </w:footnote>
  <w:footnote w:type="continuationSeparator" w:id="1">
    <w:p>
      <w:pPr>
        <w:spacing w:before="0" w:after="0" w:line="259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5604839"/>
    <w:multiLevelType w:val="singleLevel"/>
    <w:tmpl w:val="85604839"/>
    <w:lvl w:ilvl="0" w:tentative="0">
      <w:start w:val="1"/>
      <w:numFmt w:val="lowerLetter"/>
      <w:lvlText w:val="%1)"/>
      <w:lvlJc w:val="left"/>
      <w:pPr>
        <w:tabs>
          <w:tab w:val="left" w:pos="845"/>
        </w:tabs>
        <w:ind w:left="845" w:leftChars="0" w:hanging="425" w:firstLineChars="0"/>
      </w:pPr>
      <w:rPr>
        <w:rFonts w:hint="default"/>
      </w:rPr>
    </w:lvl>
  </w:abstractNum>
  <w:abstractNum w:abstractNumId="1">
    <w:nsid w:val="8D82F24A"/>
    <w:multiLevelType w:val="singleLevel"/>
    <w:tmpl w:val="8D82F24A"/>
    <w:lvl w:ilvl="0" w:tentative="0">
      <w:start w:val="1"/>
      <w:numFmt w:val="decimal"/>
      <w:lvlText w:val="%1."/>
      <w:lvlJc w:val="left"/>
      <w:pPr>
        <w:tabs>
          <w:tab w:val="left" w:pos="425"/>
        </w:tabs>
        <w:ind w:left="425" w:leftChars="0" w:hanging="425" w:firstLineChars="0"/>
      </w:pPr>
      <w:rPr>
        <w:rFonts w:hint="default"/>
      </w:rPr>
    </w:lvl>
  </w:abstractNum>
  <w:abstractNum w:abstractNumId="2">
    <w:nsid w:val="9ED18E1F"/>
    <w:multiLevelType w:val="singleLevel"/>
    <w:tmpl w:val="9ED18E1F"/>
    <w:lvl w:ilvl="0" w:tentative="0">
      <w:start w:val="1"/>
      <w:numFmt w:val="lowerLetter"/>
      <w:lvlText w:val="%1)"/>
      <w:lvlJc w:val="left"/>
      <w:pPr>
        <w:tabs>
          <w:tab w:val="left" w:pos="425"/>
        </w:tabs>
        <w:ind w:left="425" w:leftChars="0" w:hanging="425" w:firstLineChars="0"/>
      </w:pPr>
      <w:rPr>
        <w:rFonts w:hint="default"/>
      </w:rPr>
    </w:lvl>
  </w:abstractNum>
  <w:abstractNum w:abstractNumId="3">
    <w:nsid w:val="A8DD31EE"/>
    <w:multiLevelType w:val="singleLevel"/>
    <w:tmpl w:val="A8DD31EE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20" w:hanging="420"/>
      </w:pPr>
      <w:rPr>
        <w:rFonts w:hint="default" w:ascii="Wingdings" w:hAnsi="Wingdings"/>
        <w:sz w:val="13"/>
        <w:szCs w:val="13"/>
      </w:rPr>
    </w:lvl>
  </w:abstractNum>
  <w:abstractNum w:abstractNumId="4">
    <w:nsid w:val="A9A83B35"/>
    <w:multiLevelType w:val="singleLevel"/>
    <w:tmpl w:val="A9A83B35"/>
    <w:lvl w:ilvl="0" w:tentative="0">
      <w:start w:val="1"/>
      <w:numFmt w:val="decimal"/>
      <w:lvlText w:val="%1."/>
      <w:lvlJc w:val="left"/>
      <w:pPr>
        <w:tabs>
          <w:tab w:val="left" w:pos="425"/>
        </w:tabs>
        <w:ind w:left="425" w:leftChars="0" w:hanging="425" w:firstLineChars="0"/>
      </w:pPr>
      <w:rPr>
        <w:rFonts w:hint="default"/>
      </w:rPr>
    </w:lvl>
  </w:abstractNum>
  <w:abstractNum w:abstractNumId="5">
    <w:nsid w:val="B0111A27"/>
    <w:multiLevelType w:val="singleLevel"/>
    <w:tmpl w:val="B0111A27"/>
    <w:lvl w:ilvl="0" w:tentative="0">
      <w:start w:val="1"/>
      <w:numFmt w:val="decimal"/>
      <w:lvlText w:val="%1."/>
      <w:lvlJc w:val="left"/>
      <w:pPr>
        <w:tabs>
          <w:tab w:val="left" w:pos="425"/>
        </w:tabs>
        <w:ind w:left="425" w:leftChars="0" w:hanging="425" w:firstLineChars="0"/>
      </w:pPr>
      <w:rPr>
        <w:rFonts w:hint="default"/>
      </w:rPr>
    </w:lvl>
  </w:abstractNum>
  <w:abstractNum w:abstractNumId="6">
    <w:nsid w:val="B9B97A8B"/>
    <w:multiLevelType w:val="singleLevel"/>
    <w:tmpl w:val="B9B97A8B"/>
    <w:lvl w:ilvl="0" w:tentative="0">
      <w:start w:val="1"/>
      <w:numFmt w:val="decimal"/>
      <w:lvlText w:val="%1."/>
      <w:lvlJc w:val="left"/>
      <w:pPr>
        <w:tabs>
          <w:tab w:val="left" w:pos="425"/>
        </w:tabs>
        <w:ind w:left="425" w:leftChars="0" w:hanging="425" w:firstLineChars="0"/>
      </w:pPr>
      <w:rPr>
        <w:rFonts w:hint="default"/>
      </w:rPr>
    </w:lvl>
  </w:abstractNum>
  <w:abstractNum w:abstractNumId="7">
    <w:nsid w:val="BE4DC002"/>
    <w:multiLevelType w:val="singleLevel"/>
    <w:tmpl w:val="BE4DC002"/>
    <w:lvl w:ilvl="0" w:tentative="0">
      <w:start w:val="1"/>
      <w:numFmt w:val="decimal"/>
      <w:lvlText w:val="%1."/>
      <w:lvlJc w:val="left"/>
      <w:pPr>
        <w:tabs>
          <w:tab w:val="left" w:pos="425"/>
        </w:tabs>
        <w:ind w:left="425" w:leftChars="0" w:hanging="425" w:firstLineChars="0"/>
      </w:pPr>
      <w:rPr>
        <w:rFonts w:hint="default"/>
      </w:rPr>
    </w:lvl>
  </w:abstractNum>
  <w:abstractNum w:abstractNumId="8">
    <w:nsid w:val="DB65BEAE"/>
    <w:multiLevelType w:val="singleLevel"/>
    <w:tmpl w:val="DB65BEAE"/>
    <w:lvl w:ilvl="0" w:tentative="0">
      <w:start w:val="1"/>
      <w:numFmt w:val="decimal"/>
      <w:lvlText w:val="%1."/>
      <w:lvlJc w:val="left"/>
      <w:pPr>
        <w:tabs>
          <w:tab w:val="left" w:pos="425"/>
        </w:tabs>
        <w:ind w:left="425" w:leftChars="0" w:hanging="425" w:firstLineChars="0"/>
      </w:pPr>
      <w:rPr>
        <w:rFonts w:hint="default"/>
      </w:rPr>
    </w:lvl>
  </w:abstractNum>
  <w:abstractNum w:abstractNumId="9">
    <w:nsid w:val="E2410B66"/>
    <w:multiLevelType w:val="singleLevel"/>
    <w:tmpl w:val="E2410B66"/>
    <w:lvl w:ilvl="0" w:tentative="0">
      <w:start w:val="1"/>
      <w:numFmt w:val="decimal"/>
      <w:lvlText w:val="%1."/>
      <w:lvlJc w:val="left"/>
      <w:pPr>
        <w:tabs>
          <w:tab w:val="left" w:pos="425"/>
        </w:tabs>
        <w:ind w:left="425" w:leftChars="0" w:hanging="425" w:firstLineChars="0"/>
      </w:pPr>
      <w:rPr>
        <w:rFonts w:hint="default"/>
      </w:rPr>
    </w:lvl>
  </w:abstractNum>
  <w:abstractNum w:abstractNumId="10">
    <w:nsid w:val="F04576AF"/>
    <w:multiLevelType w:val="singleLevel"/>
    <w:tmpl w:val="F04576AF"/>
    <w:lvl w:ilvl="0" w:tentative="0">
      <w:start w:val="1"/>
      <w:numFmt w:val="decimal"/>
      <w:lvlText w:val="%1."/>
      <w:lvlJc w:val="left"/>
      <w:pPr>
        <w:tabs>
          <w:tab w:val="left" w:pos="425"/>
        </w:tabs>
        <w:ind w:left="425" w:leftChars="0" w:hanging="425" w:firstLineChars="0"/>
      </w:pPr>
      <w:rPr>
        <w:rFonts w:hint="default"/>
      </w:rPr>
    </w:lvl>
  </w:abstractNum>
  <w:abstractNum w:abstractNumId="11">
    <w:nsid w:val="FC137EE5"/>
    <w:multiLevelType w:val="multilevel"/>
    <w:tmpl w:val="FC137EE5"/>
    <w:lvl w:ilvl="0" w:tentative="0">
      <w:start w:val="1"/>
      <w:numFmt w:val="decimal"/>
      <w:lvlText w:val="%1."/>
      <w:lvlJc w:val="left"/>
      <w:pPr>
        <w:tabs>
          <w:tab w:val="left" w:pos="425"/>
        </w:tabs>
        <w:ind w:left="425" w:leftChars="0" w:hanging="425" w:firstLineChars="0"/>
      </w:pPr>
      <w:rPr>
        <w:rFonts w:hint="default"/>
      </w:rPr>
    </w:lvl>
    <w:lvl w:ilvl="1" w:tentative="0">
      <w:start w:val="1"/>
      <w:numFmt w:val="lowerLetter"/>
      <w:lvlText w:val="%2)"/>
      <w:lvlJc w:val="left"/>
      <w:pPr>
        <w:tabs>
          <w:tab w:val="left" w:pos="840"/>
        </w:tabs>
        <w:ind w:left="840" w:leftChars="0" w:hanging="420" w:firstLineChars="0"/>
      </w:pPr>
      <w:rPr>
        <w:rFonts w:hint="default"/>
      </w:rPr>
    </w:lvl>
    <w:lvl w:ilvl="2" w:tentative="0">
      <w:start w:val="1"/>
      <w:numFmt w:val="lowerRoman"/>
      <w:lvlText w:val="%3."/>
      <w:lvlJc w:val="left"/>
      <w:pPr>
        <w:tabs>
          <w:tab w:val="left" w:pos="1260"/>
        </w:tabs>
        <w:ind w:left="1260" w:leftChars="0" w:hanging="420" w:firstLineChars="0"/>
      </w:pPr>
      <w:rPr>
        <w:rFonts w:hint="default"/>
      </w:rPr>
    </w:lvl>
    <w:lvl w:ilvl="3" w:tentative="0">
      <w:start w:val="1"/>
      <w:numFmt w:val="decimal"/>
      <w:lvlText w:val="%4."/>
      <w:lvlJc w:val="left"/>
      <w:pPr>
        <w:tabs>
          <w:tab w:val="left" w:pos="1680"/>
        </w:tabs>
        <w:ind w:left="1680" w:leftChars="0" w:hanging="420" w:firstLineChars="0"/>
      </w:pPr>
      <w:rPr>
        <w:rFonts w:hint="default"/>
      </w:rPr>
    </w:lvl>
    <w:lvl w:ilvl="4" w:tentative="0">
      <w:start w:val="1"/>
      <w:numFmt w:val="lowerLetter"/>
      <w:lvlText w:val="%5)"/>
      <w:lvlJc w:val="left"/>
      <w:pPr>
        <w:tabs>
          <w:tab w:val="left" w:pos="2100"/>
        </w:tabs>
        <w:ind w:left="2100" w:leftChars="0" w:hanging="420" w:firstLineChars="0"/>
      </w:pPr>
      <w:rPr>
        <w:rFonts w:hint="default"/>
      </w:rPr>
    </w:lvl>
    <w:lvl w:ilvl="5" w:tentative="0">
      <w:start w:val="1"/>
      <w:numFmt w:val="lowerRoman"/>
      <w:lvlText w:val="%6."/>
      <w:lvlJc w:val="left"/>
      <w:pPr>
        <w:tabs>
          <w:tab w:val="left" w:pos="2520"/>
        </w:tabs>
        <w:ind w:left="2520" w:leftChars="0" w:hanging="420" w:firstLineChars="0"/>
      </w:pPr>
      <w:rPr>
        <w:rFonts w:hint="default"/>
      </w:rPr>
    </w:lvl>
    <w:lvl w:ilvl="6" w:tentative="0">
      <w:start w:val="1"/>
      <w:numFmt w:val="decimal"/>
      <w:lvlText w:val="%7."/>
      <w:lvlJc w:val="left"/>
      <w:pPr>
        <w:tabs>
          <w:tab w:val="left" w:pos="2940"/>
        </w:tabs>
        <w:ind w:left="2940" w:leftChars="0" w:hanging="420" w:firstLineChars="0"/>
      </w:pPr>
      <w:rPr>
        <w:rFonts w:hint="default"/>
      </w:rPr>
    </w:lvl>
    <w:lvl w:ilvl="7" w:tentative="0">
      <w:start w:val="1"/>
      <w:numFmt w:val="lowerLetter"/>
      <w:lvlText w:val="%8)"/>
      <w:lvlJc w:val="left"/>
      <w:pPr>
        <w:tabs>
          <w:tab w:val="left" w:pos="3360"/>
        </w:tabs>
        <w:ind w:left="3360" w:leftChars="0" w:hanging="420" w:firstLineChars="0"/>
      </w:pPr>
      <w:rPr>
        <w:rFonts w:hint="default"/>
      </w:rPr>
    </w:lvl>
    <w:lvl w:ilvl="8" w:tentative="0">
      <w:start w:val="1"/>
      <w:numFmt w:val="lowerRoman"/>
      <w:lvlText w:val="%9."/>
      <w:lvlJc w:val="left"/>
      <w:pPr>
        <w:tabs>
          <w:tab w:val="left" w:pos="3780"/>
        </w:tabs>
        <w:ind w:left="3780" w:leftChars="0" w:hanging="420" w:firstLineChars="0"/>
      </w:pPr>
      <w:rPr>
        <w:rFonts w:hint="default"/>
      </w:rPr>
    </w:lvl>
  </w:abstractNum>
  <w:abstractNum w:abstractNumId="12">
    <w:nsid w:val="FEDF87DD"/>
    <w:multiLevelType w:val="singleLevel"/>
    <w:tmpl w:val="FEDF87DD"/>
    <w:lvl w:ilvl="0" w:tentative="0">
      <w:start w:val="1"/>
      <w:numFmt w:val="decimal"/>
      <w:lvlText w:val="%1."/>
      <w:lvlJc w:val="left"/>
      <w:pPr>
        <w:tabs>
          <w:tab w:val="left" w:pos="425"/>
        </w:tabs>
        <w:ind w:left="425" w:leftChars="0" w:hanging="425" w:firstLineChars="0"/>
      </w:pPr>
      <w:rPr>
        <w:rFonts w:hint="default"/>
      </w:rPr>
    </w:lvl>
  </w:abstractNum>
  <w:abstractNum w:abstractNumId="13">
    <w:nsid w:val="01FDE65D"/>
    <w:multiLevelType w:val="singleLevel"/>
    <w:tmpl w:val="01FDE65D"/>
    <w:lvl w:ilvl="0" w:tentative="0">
      <w:start w:val="1"/>
      <w:numFmt w:val="decimal"/>
      <w:lvlText w:val="%1."/>
      <w:lvlJc w:val="left"/>
      <w:pPr>
        <w:tabs>
          <w:tab w:val="left" w:pos="425"/>
        </w:tabs>
        <w:ind w:left="425" w:leftChars="0" w:hanging="425" w:firstLineChars="0"/>
      </w:pPr>
      <w:rPr>
        <w:rFonts w:hint="default"/>
      </w:rPr>
    </w:lvl>
  </w:abstractNum>
  <w:abstractNum w:abstractNumId="14">
    <w:nsid w:val="0A51064C"/>
    <w:multiLevelType w:val="multilevel"/>
    <w:tmpl w:val="0A51064C"/>
    <w:lvl w:ilvl="0" w:tentative="0">
      <w:start w:val="1"/>
      <w:numFmt w:val="decimal"/>
      <w:lvlText w:val="%1."/>
      <w:lvlJc w:val="left"/>
      <w:pPr>
        <w:tabs>
          <w:tab w:val="left" w:pos="425"/>
        </w:tabs>
        <w:ind w:left="425" w:leftChars="0" w:hanging="425" w:firstLineChars="0"/>
      </w:pPr>
      <w:rPr>
        <w:rFonts w:hint="default"/>
      </w:rPr>
    </w:lvl>
    <w:lvl w:ilvl="1" w:tentative="0">
      <w:start w:val="1"/>
      <w:numFmt w:val="decimal"/>
      <w:suff w:val="space"/>
      <w:lvlText w:val="%1.%2"/>
      <w:lvlJc w:val="left"/>
      <w:pPr>
        <w:ind w:left="560" w:leftChars="0" w:firstLine="0" w:firstLineChars="0"/>
      </w:pPr>
      <w:rPr>
        <w:rFonts w:hint="default"/>
      </w:rPr>
    </w:lvl>
    <w:lvl w:ilvl="2" w:tentative="0">
      <w:start w:val="1"/>
      <w:numFmt w:val="decimal"/>
      <w:suff w:val="space"/>
      <w:lvlText w:val="%1.%2.%3"/>
      <w:lvlJc w:val="left"/>
      <w:pPr>
        <w:ind w:left="0" w:leftChars="0" w:firstLine="0" w:firstLineChars="0"/>
      </w:pPr>
      <w:rPr>
        <w:rFonts w:hint="default"/>
      </w:rPr>
    </w:lvl>
    <w:lvl w:ilvl="3" w:tentative="0">
      <w:start w:val="1"/>
      <w:numFmt w:val="decimal"/>
      <w:suff w:val="space"/>
      <w:lvlText w:val="%1.%2.%3.%4"/>
      <w:lvlJc w:val="left"/>
      <w:pPr>
        <w:ind w:left="0" w:leftChars="0" w:firstLine="0" w:firstLineChars="0"/>
      </w:pPr>
      <w:rPr>
        <w:rFonts w:hint="default"/>
      </w:rPr>
    </w:lvl>
    <w:lvl w:ilvl="4" w:tentative="0">
      <w:start w:val="1"/>
      <w:numFmt w:val="decimal"/>
      <w:suff w:val="space"/>
      <w:lvlText w:val="%1.%2.%3.%4.%5"/>
      <w:lvlJc w:val="left"/>
      <w:pPr>
        <w:ind w:left="0" w:leftChars="0" w:firstLine="0" w:firstLineChars="0"/>
      </w:pPr>
      <w:rPr>
        <w:rFonts w:hint="default"/>
      </w:rPr>
    </w:lvl>
    <w:lvl w:ilvl="5" w:tentative="0">
      <w:start w:val="1"/>
      <w:numFmt w:val="decimal"/>
      <w:suff w:val="space"/>
      <w:lvlText w:val="%1.%2.%3.%4.%5.%6"/>
      <w:lvlJc w:val="left"/>
      <w:pPr>
        <w:ind w:left="0" w:leftChars="0" w:firstLine="0" w:firstLineChars="0"/>
      </w:pPr>
      <w:rPr>
        <w:rFonts w:hint="default"/>
      </w:rPr>
    </w:lvl>
    <w:lvl w:ilvl="6" w:tentative="0">
      <w:start w:val="1"/>
      <w:numFmt w:val="decimal"/>
      <w:suff w:val="space"/>
      <w:lvlText w:val="%1.%2.%3.%4.%5.%6.%7"/>
      <w:lvlJc w:val="left"/>
      <w:pPr>
        <w:ind w:left="0" w:leftChars="0" w:firstLine="0" w:firstLineChars="0"/>
      </w:pPr>
      <w:rPr>
        <w:rFonts w:hint="default"/>
      </w:rPr>
    </w:lvl>
    <w:lvl w:ilvl="7" w:tentative="0">
      <w:start w:val="1"/>
      <w:numFmt w:val="decimal"/>
      <w:suff w:val="space"/>
      <w:lvlText w:val="%1.%2.%3.%4.%5.%6.%7.%8"/>
      <w:lvlJc w:val="left"/>
      <w:pPr>
        <w:ind w:left="0" w:leftChars="0" w:firstLine="0" w:firstLineChars="0"/>
      </w:pPr>
      <w:rPr>
        <w:rFonts w:hint="default"/>
      </w:rPr>
    </w:lvl>
    <w:lvl w:ilvl="8" w:tentative="0">
      <w:start w:val="1"/>
      <w:numFmt w:val="decimal"/>
      <w:suff w:val="space"/>
      <w:lvlText w:val="%1.%2.%3.%4.%5.%6.%7.%8.%9"/>
      <w:lvlJc w:val="left"/>
      <w:pPr>
        <w:ind w:left="0" w:leftChars="0" w:firstLine="0" w:firstLineChars="0"/>
      </w:pPr>
      <w:rPr>
        <w:rFonts w:hint="default"/>
      </w:rPr>
    </w:lvl>
  </w:abstractNum>
  <w:abstractNum w:abstractNumId="15">
    <w:nsid w:val="1884CA7D"/>
    <w:multiLevelType w:val="multilevel"/>
    <w:tmpl w:val="1884CA7D"/>
    <w:lvl w:ilvl="0" w:tentative="0">
      <w:start w:val="1"/>
      <w:numFmt w:val="decimal"/>
      <w:lvlText w:val="%1."/>
      <w:lvlJc w:val="left"/>
      <w:pPr>
        <w:tabs>
          <w:tab w:val="left" w:pos="1140"/>
        </w:tabs>
        <w:ind w:left="1140" w:hanging="360"/>
      </w:pPr>
      <w:rPr>
        <w:sz w:val="24"/>
        <w:szCs w:val="24"/>
      </w:rPr>
    </w:lvl>
    <w:lvl w:ilvl="1" w:tentative="0">
      <w:start w:val="1"/>
      <w:numFmt w:val="decimal"/>
      <w:lvlText w:val="%2."/>
      <w:lvlJc w:val="left"/>
      <w:pPr>
        <w:tabs>
          <w:tab w:val="left" w:pos="1860"/>
        </w:tabs>
        <w:ind w:left="1860" w:hanging="360"/>
      </w:pPr>
      <w:rPr>
        <w:sz w:val="24"/>
        <w:szCs w:val="24"/>
      </w:rPr>
    </w:lvl>
    <w:lvl w:ilvl="2" w:tentative="0">
      <w:start w:val="1"/>
      <w:numFmt w:val="decimal"/>
      <w:lvlText w:val="%3."/>
      <w:lvlJc w:val="left"/>
      <w:pPr>
        <w:tabs>
          <w:tab w:val="left" w:pos="2580"/>
        </w:tabs>
        <w:ind w:left="2580" w:hanging="360"/>
      </w:pPr>
      <w:rPr>
        <w:sz w:val="24"/>
        <w:szCs w:val="24"/>
      </w:rPr>
    </w:lvl>
    <w:lvl w:ilvl="3" w:tentative="0">
      <w:start w:val="1"/>
      <w:numFmt w:val="decimal"/>
      <w:lvlText w:val="%4."/>
      <w:lvlJc w:val="left"/>
      <w:pPr>
        <w:tabs>
          <w:tab w:val="left" w:pos="2920"/>
        </w:tabs>
        <w:ind w:left="3300" w:hanging="360"/>
      </w:pPr>
      <w:rPr>
        <w:sz w:val="24"/>
        <w:szCs w:val="24"/>
      </w:rPr>
    </w:lvl>
    <w:lvl w:ilvl="4" w:tentative="0">
      <w:start w:val="1"/>
      <w:numFmt w:val="decimal"/>
      <w:lvlText w:val="%5."/>
      <w:lvlJc w:val="left"/>
      <w:pPr>
        <w:tabs>
          <w:tab w:val="left" w:pos="3640"/>
        </w:tabs>
        <w:ind w:left="4020" w:hanging="360"/>
      </w:pPr>
      <w:rPr>
        <w:sz w:val="24"/>
        <w:szCs w:val="24"/>
      </w:rPr>
    </w:lvl>
    <w:lvl w:ilvl="5" w:tentative="0">
      <w:start w:val="1"/>
      <w:numFmt w:val="decimal"/>
      <w:lvlText w:val="%6."/>
      <w:lvlJc w:val="left"/>
      <w:pPr>
        <w:tabs>
          <w:tab w:val="left" w:pos="4360"/>
        </w:tabs>
        <w:ind w:left="4740" w:hanging="360"/>
      </w:pPr>
      <w:rPr>
        <w:sz w:val="24"/>
        <w:szCs w:val="24"/>
      </w:rPr>
    </w:lvl>
    <w:lvl w:ilvl="6" w:tentative="0">
      <w:start w:val="1"/>
      <w:numFmt w:val="decimal"/>
      <w:lvlText w:val="%7."/>
      <w:lvlJc w:val="left"/>
      <w:pPr>
        <w:tabs>
          <w:tab w:val="left" w:pos="5080"/>
        </w:tabs>
        <w:ind w:left="5460" w:hanging="360"/>
      </w:pPr>
      <w:rPr>
        <w:sz w:val="24"/>
        <w:szCs w:val="24"/>
      </w:rPr>
    </w:lvl>
    <w:lvl w:ilvl="7" w:tentative="0">
      <w:start w:val="1"/>
      <w:numFmt w:val="decimal"/>
      <w:lvlText w:val="%8."/>
      <w:lvlJc w:val="left"/>
      <w:pPr>
        <w:tabs>
          <w:tab w:val="left" w:pos="5800"/>
        </w:tabs>
        <w:ind w:left="6180" w:hanging="360"/>
      </w:pPr>
      <w:rPr>
        <w:sz w:val="24"/>
        <w:szCs w:val="24"/>
      </w:rPr>
    </w:lvl>
    <w:lvl w:ilvl="8" w:tentative="0">
      <w:start w:val="1"/>
      <w:numFmt w:val="decimal"/>
      <w:lvlText w:val="%9."/>
      <w:lvlJc w:val="left"/>
      <w:pPr>
        <w:tabs>
          <w:tab w:val="left" w:pos="6520"/>
        </w:tabs>
        <w:ind w:left="6900" w:hanging="360"/>
      </w:pPr>
      <w:rPr>
        <w:sz w:val="24"/>
        <w:szCs w:val="24"/>
      </w:rPr>
    </w:lvl>
  </w:abstractNum>
  <w:abstractNum w:abstractNumId="16">
    <w:nsid w:val="2B6A3F58"/>
    <w:multiLevelType w:val="singleLevel"/>
    <w:tmpl w:val="2B6A3F58"/>
    <w:lvl w:ilvl="0" w:tentative="0">
      <w:start w:val="1"/>
      <w:numFmt w:val="decimal"/>
      <w:lvlText w:val="%1."/>
      <w:lvlJc w:val="left"/>
      <w:pPr>
        <w:tabs>
          <w:tab w:val="left" w:pos="425"/>
        </w:tabs>
        <w:ind w:left="425" w:leftChars="0" w:hanging="425" w:firstLineChars="0"/>
      </w:pPr>
      <w:rPr>
        <w:rFonts w:hint="default"/>
      </w:rPr>
    </w:lvl>
  </w:abstractNum>
  <w:abstractNum w:abstractNumId="17">
    <w:nsid w:val="2CD85B7F"/>
    <w:multiLevelType w:val="singleLevel"/>
    <w:tmpl w:val="2CD85B7F"/>
    <w:lvl w:ilvl="0" w:tentative="0">
      <w:start w:val="1"/>
      <w:numFmt w:val="decimal"/>
      <w:lvlText w:val="%1."/>
      <w:lvlJc w:val="left"/>
      <w:pPr>
        <w:tabs>
          <w:tab w:val="left" w:pos="425"/>
        </w:tabs>
        <w:ind w:left="425" w:leftChars="0" w:hanging="425" w:firstLineChars="0"/>
      </w:pPr>
      <w:rPr>
        <w:rFonts w:hint="default"/>
      </w:rPr>
    </w:lvl>
  </w:abstractNum>
  <w:abstractNum w:abstractNumId="18">
    <w:nsid w:val="38A716CC"/>
    <w:multiLevelType w:val="singleLevel"/>
    <w:tmpl w:val="38A716CC"/>
    <w:lvl w:ilvl="0" w:tentative="0">
      <w:start w:val="1"/>
      <w:numFmt w:val="decimal"/>
      <w:lvlText w:val="%1."/>
      <w:lvlJc w:val="left"/>
      <w:pPr>
        <w:tabs>
          <w:tab w:val="left" w:pos="425"/>
        </w:tabs>
        <w:ind w:left="425" w:leftChars="0" w:hanging="425" w:firstLineChars="0"/>
      </w:pPr>
      <w:rPr>
        <w:rFonts w:hint="default"/>
      </w:rPr>
    </w:lvl>
  </w:abstractNum>
  <w:abstractNum w:abstractNumId="19">
    <w:nsid w:val="3B64F663"/>
    <w:multiLevelType w:val="singleLevel"/>
    <w:tmpl w:val="3B64F663"/>
    <w:lvl w:ilvl="0" w:tentative="0">
      <w:start w:val="1"/>
      <w:numFmt w:val="decimal"/>
      <w:lvlText w:val="%1."/>
      <w:lvlJc w:val="left"/>
      <w:pPr>
        <w:tabs>
          <w:tab w:val="left" w:pos="425"/>
        </w:tabs>
        <w:ind w:left="425" w:leftChars="0" w:hanging="425" w:firstLineChars="0"/>
      </w:pPr>
      <w:rPr>
        <w:rFonts w:hint="default"/>
      </w:rPr>
    </w:lvl>
  </w:abstractNum>
  <w:abstractNum w:abstractNumId="20">
    <w:nsid w:val="3CD48A92"/>
    <w:multiLevelType w:val="singleLevel"/>
    <w:tmpl w:val="3CD48A92"/>
    <w:lvl w:ilvl="0" w:tentative="0">
      <w:start w:val="1"/>
      <w:numFmt w:val="decimal"/>
      <w:lvlText w:val="%1."/>
      <w:lvlJc w:val="left"/>
      <w:pPr>
        <w:tabs>
          <w:tab w:val="left" w:pos="425"/>
        </w:tabs>
        <w:ind w:left="425" w:leftChars="0" w:hanging="425" w:firstLineChars="0"/>
      </w:pPr>
      <w:rPr>
        <w:rFonts w:hint="default"/>
      </w:rPr>
    </w:lvl>
  </w:abstractNum>
  <w:abstractNum w:abstractNumId="21">
    <w:nsid w:val="40C0D05E"/>
    <w:multiLevelType w:val="singleLevel"/>
    <w:tmpl w:val="40C0D05E"/>
    <w:lvl w:ilvl="0" w:tentative="0">
      <w:start w:val="1"/>
      <w:numFmt w:val="decimal"/>
      <w:lvlText w:val="%1."/>
      <w:lvlJc w:val="left"/>
      <w:pPr>
        <w:tabs>
          <w:tab w:val="left" w:pos="425"/>
        </w:tabs>
        <w:ind w:left="425" w:leftChars="0" w:hanging="425" w:firstLineChars="0"/>
      </w:pPr>
      <w:rPr>
        <w:rFonts w:hint="default"/>
      </w:rPr>
    </w:lvl>
  </w:abstractNum>
  <w:abstractNum w:abstractNumId="22">
    <w:nsid w:val="5B8E4BCF"/>
    <w:multiLevelType w:val="multilevel"/>
    <w:tmpl w:val="5B8E4BCF"/>
    <w:lvl w:ilvl="0" w:tentative="0">
      <w:start w:val="1"/>
      <w:numFmt w:val="decimal"/>
      <w:lvlText w:val="%1."/>
      <w:lvlJc w:val="left"/>
      <w:pPr>
        <w:tabs>
          <w:tab w:val="left" w:pos="1140"/>
        </w:tabs>
        <w:ind w:left="1140" w:hanging="360"/>
      </w:pPr>
      <w:rPr>
        <w:sz w:val="24"/>
        <w:szCs w:val="24"/>
      </w:rPr>
    </w:lvl>
    <w:lvl w:ilvl="1" w:tentative="0">
      <w:start w:val="1"/>
      <w:numFmt w:val="decimal"/>
      <w:lvlText w:val="%2."/>
      <w:lvlJc w:val="left"/>
      <w:pPr>
        <w:tabs>
          <w:tab w:val="left" w:pos="1860"/>
        </w:tabs>
        <w:ind w:left="1860" w:hanging="360"/>
      </w:pPr>
      <w:rPr>
        <w:sz w:val="24"/>
        <w:szCs w:val="24"/>
      </w:rPr>
    </w:lvl>
    <w:lvl w:ilvl="2" w:tentative="0">
      <w:start w:val="1"/>
      <w:numFmt w:val="decimal"/>
      <w:lvlText w:val="%3."/>
      <w:lvlJc w:val="left"/>
      <w:pPr>
        <w:tabs>
          <w:tab w:val="left" w:pos="2580"/>
        </w:tabs>
        <w:ind w:left="2580" w:hanging="360"/>
      </w:pPr>
      <w:rPr>
        <w:sz w:val="24"/>
        <w:szCs w:val="24"/>
      </w:rPr>
    </w:lvl>
    <w:lvl w:ilvl="3" w:tentative="0">
      <w:start w:val="1"/>
      <w:numFmt w:val="decimal"/>
      <w:lvlText w:val="%4."/>
      <w:lvlJc w:val="left"/>
      <w:pPr>
        <w:tabs>
          <w:tab w:val="left" w:pos="2920"/>
        </w:tabs>
        <w:ind w:left="3300" w:hanging="360"/>
      </w:pPr>
      <w:rPr>
        <w:sz w:val="24"/>
        <w:szCs w:val="24"/>
      </w:rPr>
    </w:lvl>
    <w:lvl w:ilvl="4" w:tentative="0">
      <w:start w:val="1"/>
      <w:numFmt w:val="decimal"/>
      <w:lvlText w:val="%5."/>
      <w:lvlJc w:val="left"/>
      <w:pPr>
        <w:tabs>
          <w:tab w:val="left" w:pos="3640"/>
        </w:tabs>
        <w:ind w:left="4020" w:hanging="360"/>
      </w:pPr>
      <w:rPr>
        <w:sz w:val="24"/>
        <w:szCs w:val="24"/>
      </w:rPr>
    </w:lvl>
    <w:lvl w:ilvl="5" w:tentative="0">
      <w:start w:val="1"/>
      <w:numFmt w:val="decimal"/>
      <w:lvlText w:val="%6."/>
      <w:lvlJc w:val="left"/>
      <w:pPr>
        <w:tabs>
          <w:tab w:val="left" w:pos="4360"/>
        </w:tabs>
        <w:ind w:left="4740" w:hanging="360"/>
      </w:pPr>
      <w:rPr>
        <w:sz w:val="24"/>
        <w:szCs w:val="24"/>
      </w:rPr>
    </w:lvl>
    <w:lvl w:ilvl="6" w:tentative="0">
      <w:start w:val="1"/>
      <w:numFmt w:val="decimal"/>
      <w:lvlText w:val="%7."/>
      <w:lvlJc w:val="left"/>
      <w:pPr>
        <w:tabs>
          <w:tab w:val="left" w:pos="5080"/>
        </w:tabs>
        <w:ind w:left="5460" w:hanging="360"/>
      </w:pPr>
      <w:rPr>
        <w:sz w:val="24"/>
        <w:szCs w:val="24"/>
      </w:rPr>
    </w:lvl>
    <w:lvl w:ilvl="7" w:tentative="0">
      <w:start w:val="1"/>
      <w:numFmt w:val="decimal"/>
      <w:lvlText w:val="%8."/>
      <w:lvlJc w:val="left"/>
      <w:pPr>
        <w:tabs>
          <w:tab w:val="left" w:pos="5800"/>
        </w:tabs>
        <w:ind w:left="6180" w:hanging="360"/>
      </w:pPr>
      <w:rPr>
        <w:sz w:val="24"/>
        <w:szCs w:val="24"/>
      </w:rPr>
    </w:lvl>
    <w:lvl w:ilvl="8" w:tentative="0">
      <w:start w:val="1"/>
      <w:numFmt w:val="decimal"/>
      <w:lvlText w:val="%9."/>
      <w:lvlJc w:val="left"/>
      <w:pPr>
        <w:tabs>
          <w:tab w:val="left" w:pos="6520"/>
        </w:tabs>
        <w:ind w:left="6900" w:hanging="360"/>
      </w:pPr>
      <w:rPr>
        <w:sz w:val="24"/>
        <w:szCs w:val="24"/>
      </w:rPr>
    </w:lvl>
  </w:abstractNum>
  <w:abstractNum w:abstractNumId="23">
    <w:nsid w:val="66690880"/>
    <w:multiLevelType w:val="multilevel"/>
    <w:tmpl w:val="66690880"/>
    <w:lvl w:ilvl="0" w:tentative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entative="0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entative="0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entative="0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entative="0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4">
    <w:nsid w:val="6C2094A6"/>
    <w:multiLevelType w:val="singleLevel"/>
    <w:tmpl w:val="6C2094A6"/>
    <w:lvl w:ilvl="0" w:tentative="0">
      <w:start w:val="1"/>
      <w:numFmt w:val="decimal"/>
      <w:lvlText w:val="%1."/>
      <w:lvlJc w:val="left"/>
      <w:pPr>
        <w:tabs>
          <w:tab w:val="left" w:pos="425"/>
        </w:tabs>
        <w:ind w:left="425" w:leftChars="0" w:hanging="425" w:firstLineChars="0"/>
      </w:pPr>
      <w:rPr>
        <w:rFonts w:hint="default"/>
      </w:rPr>
    </w:lvl>
  </w:abstractNum>
  <w:abstractNum w:abstractNumId="25">
    <w:nsid w:val="6EF6F017"/>
    <w:multiLevelType w:val="singleLevel"/>
    <w:tmpl w:val="6EF6F017"/>
    <w:lvl w:ilvl="0" w:tentative="0">
      <w:start w:val="1"/>
      <w:numFmt w:val="decimal"/>
      <w:lvlText w:val="%1."/>
      <w:lvlJc w:val="left"/>
      <w:pPr>
        <w:tabs>
          <w:tab w:val="left" w:pos="425"/>
        </w:tabs>
        <w:ind w:left="425" w:leftChars="0" w:hanging="425" w:firstLineChars="0"/>
      </w:pPr>
      <w:rPr>
        <w:rFonts w:hint="default"/>
      </w:rPr>
    </w:lvl>
  </w:abstractNum>
  <w:abstractNum w:abstractNumId="26">
    <w:nsid w:val="7B3A339E"/>
    <w:multiLevelType w:val="singleLevel"/>
    <w:tmpl w:val="7B3A339E"/>
    <w:lvl w:ilvl="0" w:tentative="0">
      <w:start w:val="1"/>
      <w:numFmt w:val="decimal"/>
      <w:lvlText w:val="%1."/>
      <w:lvlJc w:val="left"/>
      <w:pPr>
        <w:tabs>
          <w:tab w:val="left" w:pos="425"/>
        </w:tabs>
        <w:ind w:left="425" w:leftChars="0" w:hanging="425" w:firstLineChars="0"/>
      </w:pPr>
      <w:rPr>
        <w:rFonts w:hint="default"/>
      </w:rPr>
    </w:lvl>
  </w:abstractNum>
  <w:abstractNum w:abstractNumId="27">
    <w:nsid w:val="7BE4DFDC"/>
    <w:multiLevelType w:val="singleLevel"/>
    <w:tmpl w:val="7BE4DFDC"/>
    <w:lvl w:ilvl="0" w:tentative="0">
      <w:start w:val="1"/>
      <w:numFmt w:val="decimal"/>
      <w:lvlText w:val="%1."/>
      <w:lvlJc w:val="left"/>
      <w:pPr>
        <w:tabs>
          <w:tab w:val="left" w:pos="425"/>
        </w:tabs>
        <w:ind w:left="425" w:leftChars="0" w:hanging="425" w:firstLineChars="0"/>
      </w:pPr>
      <w:rPr>
        <w:rFonts w:hint="default"/>
      </w:rPr>
    </w:lvl>
  </w:abstractNum>
  <w:num w:numId="1">
    <w:abstractNumId w:val="21"/>
  </w:num>
  <w:num w:numId="2">
    <w:abstractNumId w:val="10"/>
  </w:num>
  <w:num w:numId="3">
    <w:abstractNumId w:val="23"/>
  </w:num>
  <w:num w:numId="4">
    <w:abstractNumId w:val="19"/>
  </w:num>
  <w:num w:numId="5">
    <w:abstractNumId w:val="5"/>
  </w:num>
  <w:num w:numId="6">
    <w:abstractNumId w:val="27"/>
  </w:num>
  <w:num w:numId="7">
    <w:abstractNumId w:val="13"/>
  </w:num>
  <w:num w:numId="8">
    <w:abstractNumId w:val="24"/>
  </w:num>
  <w:num w:numId="9">
    <w:abstractNumId w:val="1"/>
  </w:num>
  <w:num w:numId="10">
    <w:abstractNumId w:val="17"/>
  </w:num>
  <w:num w:numId="11">
    <w:abstractNumId w:val="12"/>
  </w:num>
  <w:num w:numId="12">
    <w:abstractNumId w:val="18"/>
  </w:num>
  <w:num w:numId="13">
    <w:abstractNumId w:val="14"/>
  </w:num>
  <w:num w:numId="14">
    <w:abstractNumId w:val="7"/>
  </w:num>
  <w:num w:numId="15">
    <w:abstractNumId w:val="26"/>
  </w:num>
  <w:num w:numId="16">
    <w:abstractNumId w:val="25"/>
  </w:num>
  <w:num w:numId="17">
    <w:abstractNumId w:val="22"/>
  </w:num>
  <w:num w:numId="18">
    <w:abstractNumId w:val="11"/>
  </w:num>
  <w:num w:numId="19">
    <w:abstractNumId w:val="0"/>
  </w:num>
  <w:num w:numId="20">
    <w:abstractNumId w:val="15"/>
  </w:num>
  <w:num w:numId="21">
    <w:abstractNumId w:val="2"/>
  </w:num>
  <w:num w:numId="22">
    <w:abstractNumId w:val="16"/>
  </w:num>
  <w:num w:numId="23">
    <w:abstractNumId w:val="6"/>
  </w:num>
  <w:num w:numId="24">
    <w:abstractNumId w:val="8"/>
  </w:num>
  <w:num w:numId="25">
    <w:abstractNumId w:val="20"/>
  </w:num>
  <w:num w:numId="26">
    <w:abstractNumId w:val="4"/>
  </w:num>
  <w:num w:numId="27">
    <w:abstractNumId w:val="9"/>
  </w:num>
  <w:num w:numId="28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0"/>
  <w:bordersDoNotSurroundHeader w:val="0"/>
  <w:bordersDoNotSurroundFooter w:val="0"/>
  <w:documentProtection w:enforcement="0"/>
  <w:defaultTabStop w:val="708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A1350"/>
    <w:rsid w:val="0001103F"/>
    <w:rsid w:val="00022D30"/>
    <w:rsid w:val="00043BC5"/>
    <w:rsid w:val="00055C27"/>
    <w:rsid w:val="0006158F"/>
    <w:rsid w:val="00062BF9"/>
    <w:rsid w:val="00081F1E"/>
    <w:rsid w:val="000A063D"/>
    <w:rsid w:val="000C2584"/>
    <w:rsid w:val="000D1BFC"/>
    <w:rsid w:val="000E3D20"/>
    <w:rsid w:val="000F6E3D"/>
    <w:rsid w:val="0012350D"/>
    <w:rsid w:val="00142499"/>
    <w:rsid w:val="001461E3"/>
    <w:rsid w:val="00162176"/>
    <w:rsid w:val="00170B11"/>
    <w:rsid w:val="00197326"/>
    <w:rsid w:val="001A0DDF"/>
    <w:rsid w:val="001B581E"/>
    <w:rsid w:val="001C4E11"/>
    <w:rsid w:val="001D5A80"/>
    <w:rsid w:val="001D6054"/>
    <w:rsid w:val="001E16F0"/>
    <w:rsid w:val="001F3B87"/>
    <w:rsid w:val="001F7DBC"/>
    <w:rsid w:val="00232F51"/>
    <w:rsid w:val="00244C7B"/>
    <w:rsid w:val="00256E2E"/>
    <w:rsid w:val="00280182"/>
    <w:rsid w:val="00293947"/>
    <w:rsid w:val="00295FB1"/>
    <w:rsid w:val="002C28E1"/>
    <w:rsid w:val="002D600C"/>
    <w:rsid w:val="00320C5A"/>
    <w:rsid w:val="003376CB"/>
    <w:rsid w:val="00344416"/>
    <w:rsid w:val="00356551"/>
    <w:rsid w:val="003815A7"/>
    <w:rsid w:val="00390822"/>
    <w:rsid w:val="003A7DAD"/>
    <w:rsid w:val="003B3E5C"/>
    <w:rsid w:val="003B546F"/>
    <w:rsid w:val="003B56DF"/>
    <w:rsid w:val="00404400"/>
    <w:rsid w:val="0042558F"/>
    <w:rsid w:val="004259CC"/>
    <w:rsid w:val="00427B0A"/>
    <w:rsid w:val="004430F4"/>
    <w:rsid w:val="00444D68"/>
    <w:rsid w:val="0048797F"/>
    <w:rsid w:val="00492B83"/>
    <w:rsid w:val="004A1350"/>
    <w:rsid w:val="004A19B9"/>
    <w:rsid w:val="004A1E74"/>
    <w:rsid w:val="004A6C47"/>
    <w:rsid w:val="004B68D5"/>
    <w:rsid w:val="004C011F"/>
    <w:rsid w:val="004C4DD2"/>
    <w:rsid w:val="004D41AD"/>
    <w:rsid w:val="004D6E60"/>
    <w:rsid w:val="004E5FFA"/>
    <w:rsid w:val="004F0FBB"/>
    <w:rsid w:val="00505347"/>
    <w:rsid w:val="005109F8"/>
    <w:rsid w:val="00513C0D"/>
    <w:rsid w:val="00514BEE"/>
    <w:rsid w:val="00515DC9"/>
    <w:rsid w:val="00516D51"/>
    <w:rsid w:val="005309E9"/>
    <w:rsid w:val="005361DD"/>
    <w:rsid w:val="00544969"/>
    <w:rsid w:val="00550FBA"/>
    <w:rsid w:val="00563B58"/>
    <w:rsid w:val="00570C2D"/>
    <w:rsid w:val="005759A8"/>
    <w:rsid w:val="00576AD8"/>
    <w:rsid w:val="00583DA3"/>
    <w:rsid w:val="00591C9B"/>
    <w:rsid w:val="00594C3A"/>
    <w:rsid w:val="005B742C"/>
    <w:rsid w:val="005D1970"/>
    <w:rsid w:val="005D297C"/>
    <w:rsid w:val="005F38D9"/>
    <w:rsid w:val="0060297E"/>
    <w:rsid w:val="00604B89"/>
    <w:rsid w:val="00610B45"/>
    <w:rsid w:val="00611597"/>
    <w:rsid w:val="0061198D"/>
    <w:rsid w:val="00636EB3"/>
    <w:rsid w:val="006412BE"/>
    <w:rsid w:val="006436A2"/>
    <w:rsid w:val="0066619D"/>
    <w:rsid w:val="00666CCC"/>
    <w:rsid w:val="006779F8"/>
    <w:rsid w:val="00681CCA"/>
    <w:rsid w:val="006B4B64"/>
    <w:rsid w:val="006D3F75"/>
    <w:rsid w:val="006D6CEB"/>
    <w:rsid w:val="00731F2E"/>
    <w:rsid w:val="007368AC"/>
    <w:rsid w:val="0075204D"/>
    <w:rsid w:val="00753239"/>
    <w:rsid w:val="00773D0D"/>
    <w:rsid w:val="0077587A"/>
    <w:rsid w:val="00785969"/>
    <w:rsid w:val="007A14F6"/>
    <w:rsid w:val="007C6BB3"/>
    <w:rsid w:val="007C6CB4"/>
    <w:rsid w:val="007D6962"/>
    <w:rsid w:val="007D6D7B"/>
    <w:rsid w:val="007E71F8"/>
    <w:rsid w:val="007F7356"/>
    <w:rsid w:val="00817DD7"/>
    <w:rsid w:val="008338F3"/>
    <w:rsid w:val="00863CC8"/>
    <w:rsid w:val="0086518C"/>
    <w:rsid w:val="008864D2"/>
    <w:rsid w:val="00893444"/>
    <w:rsid w:val="008A2A1B"/>
    <w:rsid w:val="008B6D36"/>
    <w:rsid w:val="008E1F2F"/>
    <w:rsid w:val="008F1F36"/>
    <w:rsid w:val="008F6F47"/>
    <w:rsid w:val="0092527D"/>
    <w:rsid w:val="00954E79"/>
    <w:rsid w:val="00955767"/>
    <w:rsid w:val="00960205"/>
    <w:rsid w:val="00961939"/>
    <w:rsid w:val="00970DC7"/>
    <w:rsid w:val="009B070F"/>
    <w:rsid w:val="009C1FE9"/>
    <w:rsid w:val="009C6C6B"/>
    <w:rsid w:val="009F049E"/>
    <w:rsid w:val="00A01A93"/>
    <w:rsid w:val="00A10FEC"/>
    <w:rsid w:val="00A163DA"/>
    <w:rsid w:val="00A23CFE"/>
    <w:rsid w:val="00A307F3"/>
    <w:rsid w:val="00A34E77"/>
    <w:rsid w:val="00A37905"/>
    <w:rsid w:val="00A54DF7"/>
    <w:rsid w:val="00A83371"/>
    <w:rsid w:val="00AA39C8"/>
    <w:rsid w:val="00AB18EB"/>
    <w:rsid w:val="00AB19E2"/>
    <w:rsid w:val="00AC152E"/>
    <w:rsid w:val="00AD0D6F"/>
    <w:rsid w:val="00AD1C17"/>
    <w:rsid w:val="00B27C21"/>
    <w:rsid w:val="00B47C01"/>
    <w:rsid w:val="00B63147"/>
    <w:rsid w:val="00B73C28"/>
    <w:rsid w:val="00B754FC"/>
    <w:rsid w:val="00B75E96"/>
    <w:rsid w:val="00B97B1F"/>
    <w:rsid w:val="00BA64D8"/>
    <w:rsid w:val="00BB2D25"/>
    <w:rsid w:val="00BF374D"/>
    <w:rsid w:val="00C117E1"/>
    <w:rsid w:val="00C2037A"/>
    <w:rsid w:val="00C20D0D"/>
    <w:rsid w:val="00C66FE6"/>
    <w:rsid w:val="00C91EEC"/>
    <w:rsid w:val="00CC0B7E"/>
    <w:rsid w:val="00CC132A"/>
    <w:rsid w:val="00CC25DB"/>
    <w:rsid w:val="00CE0518"/>
    <w:rsid w:val="00CF182B"/>
    <w:rsid w:val="00D15AF9"/>
    <w:rsid w:val="00D46069"/>
    <w:rsid w:val="00D573A4"/>
    <w:rsid w:val="00D61B02"/>
    <w:rsid w:val="00D61EC4"/>
    <w:rsid w:val="00D65720"/>
    <w:rsid w:val="00D941B2"/>
    <w:rsid w:val="00DC46F4"/>
    <w:rsid w:val="00DC6537"/>
    <w:rsid w:val="00DD7042"/>
    <w:rsid w:val="00E07A18"/>
    <w:rsid w:val="00E307FB"/>
    <w:rsid w:val="00E325B7"/>
    <w:rsid w:val="00E32626"/>
    <w:rsid w:val="00E40281"/>
    <w:rsid w:val="00E417A7"/>
    <w:rsid w:val="00E56B3F"/>
    <w:rsid w:val="00E637A9"/>
    <w:rsid w:val="00ED1121"/>
    <w:rsid w:val="00ED2151"/>
    <w:rsid w:val="00ED2246"/>
    <w:rsid w:val="00ED5DE9"/>
    <w:rsid w:val="00EE5675"/>
    <w:rsid w:val="00EE5FB4"/>
    <w:rsid w:val="00EE7239"/>
    <w:rsid w:val="00EF5105"/>
    <w:rsid w:val="00F07B96"/>
    <w:rsid w:val="00F35F85"/>
    <w:rsid w:val="00F5196B"/>
    <w:rsid w:val="00F644AB"/>
    <w:rsid w:val="00F855FE"/>
    <w:rsid w:val="00F94DF9"/>
    <w:rsid w:val="00FB44E7"/>
    <w:rsid w:val="00FB5527"/>
    <w:rsid w:val="00FC5628"/>
    <w:rsid w:val="00FD060C"/>
    <w:rsid w:val="00FE46C2"/>
    <w:rsid w:val="02540A3A"/>
    <w:rsid w:val="2BF365EA"/>
    <w:rsid w:val="43D2502F"/>
    <w:rsid w:val="45971A11"/>
    <w:rsid w:val="4A822460"/>
    <w:rsid w:val="4F8F02AB"/>
    <w:rsid w:val="74F025FE"/>
    <w:rsid w:val="7AB34AA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nhideWhenUsed="0" w:uiPriority="9" w:semiHidden="0" w:name="heading 3"/>
    <w:lsdException w:qFormat="1" w:unhideWhenUsed="0" w:uiPriority="9" w:semiHidden="0" w:name="heading 4"/>
    <w:lsdException w:qFormat="1" w:uiPriority="9" w:semiHidden="0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qFormat="1" w:uiPriority="39" w:semiHidden="0" w:name="toc 1"/>
    <w:lsdException w:qFormat="1" w:uiPriority="39" w:semiHidden="0" w:name="toc 2"/>
    <w:lsdException w:qFormat="1" w:uiPriority="39" w:semiHidden="0" w:name="toc 3"/>
    <w:lsdException w:qFormat="1" w:uiPriority="39" w:semiHidden="0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qFormat="1" w:uiPriority="99" w:semiHidden="0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qFormat="1"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semiHidden="0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qFormat="1"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qFormat="1"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160" w:line="259" w:lineRule="auto"/>
    </w:pPr>
    <w:rPr>
      <w:rFonts w:ascii="Times New Roman" w:hAnsi="Times New Roman" w:eastAsia="+Body" w:cstheme="minorBidi"/>
      <w:sz w:val="28"/>
      <w:szCs w:val="22"/>
      <w:lang w:val="ru-RU" w:eastAsia="en-US" w:bidi="ar-SA"/>
    </w:rPr>
  </w:style>
  <w:style w:type="paragraph" w:styleId="2">
    <w:name w:val="heading 1"/>
    <w:basedOn w:val="1"/>
    <w:next w:val="1"/>
    <w:link w:val="27"/>
    <w:qFormat/>
    <w:uiPriority w:val="9"/>
    <w:pPr>
      <w:keepNext/>
      <w:keepLines/>
      <w:spacing w:before="240" w:after="0"/>
      <w:outlineLvl w:val="0"/>
    </w:pPr>
    <w:rPr>
      <w:rFonts w:asciiTheme="majorHAnsi" w:hAnsiTheme="majorHAnsi" w:eastAsiaTheme="majorEastAsia" w:cstheme="majorBidi"/>
      <w:color w:val="2E75B6" w:themeColor="accent1" w:themeShade="BF"/>
      <w:sz w:val="32"/>
      <w:szCs w:val="32"/>
    </w:rPr>
  </w:style>
  <w:style w:type="paragraph" w:styleId="3">
    <w:name w:val="heading 2"/>
    <w:basedOn w:val="1"/>
    <w:next w:val="1"/>
    <w:link w:val="31"/>
    <w:unhideWhenUsed/>
    <w:qFormat/>
    <w:uiPriority w:val="9"/>
    <w:pPr>
      <w:keepNext/>
      <w:keepLines/>
      <w:spacing w:before="120" w:after="120"/>
      <w:jc w:val="center"/>
      <w:outlineLvl w:val="1"/>
    </w:pPr>
    <w:rPr>
      <w:rFonts w:eastAsiaTheme="majorEastAsia" w:cstheme="majorBidi"/>
      <w:b/>
      <w:szCs w:val="26"/>
    </w:rPr>
  </w:style>
  <w:style w:type="paragraph" w:styleId="4">
    <w:name w:val="heading 3"/>
    <w:basedOn w:val="1"/>
    <w:next w:val="1"/>
    <w:link w:val="23"/>
    <w:qFormat/>
    <w:uiPriority w:val="9"/>
    <w:pPr>
      <w:spacing w:before="460" w:beforeAutospacing="1" w:after="460" w:afterAutospacing="1" w:line="240" w:lineRule="auto"/>
      <w:outlineLvl w:val="2"/>
    </w:pPr>
    <w:rPr>
      <w:rFonts w:eastAsia="Times New Roman" w:cs="Times New Roman"/>
      <w:b/>
      <w:bCs/>
      <w:szCs w:val="27"/>
      <w:lang w:eastAsia="ru-RU"/>
    </w:rPr>
  </w:style>
  <w:style w:type="paragraph" w:styleId="5">
    <w:name w:val="heading 4"/>
    <w:basedOn w:val="1"/>
    <w:next w:val="1"/>
    <w:link w:val="24"/>
    <w:qFormat/>
    <w:uiPriority w:val="9"/>
    <w:pPr>
      <w:spacing w:before="220" w:beforeAutospacing="1" w:after="220" w:afterAutospacing="1" w:line="240" w:lineRule="auto"/>
      <w:outlineLvl w:val="3"/>
    </w:pPr>
    <w:rPr>
      <w:rFonts w:eastAsia="Times New Roman" w:cs="Times New Roman"/>
      <w:b/>
      <w:bCs/>
      <w:szCs w:val="24"/>
      <w:lang w:eastAsia="ru-RU"/>
    </w:rPr>
  </w:style>
  <w:style w:type="paragraph" w:styleId="6">
    <w:name w:val="heading 5"/>
    <w:basedOn w:val="1"/>
    <w:next w:val="1"/>
    <w:link w:val="33"/>
    <w:unhideWhenUsed/>
    <w:qFormat/>
    <w:uiPriority w:val="9"/>
    <w:pPr>
      <w:keepNext/>
      <w:keepLines/>
      <w:spacing w:before="160" w:after="120"/>
      <w:outlineLvl w:val="4"/>
    </w:pPr>
    <w:rPr>
      <w:rFonts w:eastAsiaTheme="majorEastAsia" w:cstheme="majorBidi"/>
      <w:b/>
    </w:rPr>
  </w:style>
  <w:style w:type="character" w:default="1" w:styleId="7">
    <w:name w:val="Default Paragraph Font"/>
    <w:unhideWhenUsed/>
    <w:qFormat/>
    <w:uiPriority w:val="1"/>
  </w:style>
  <w:style w:type="table" w:default="1" w:styleId="8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9">
    <w:name w:val="annotation reference"/>
    <w:basedOn w:val="7"/>
    <w:semiHidden/>
    <w:unhideWhenUsed/>
    <w:qFormat/>
    <w:uiPriority w:val="99"/>
    <w:rPr>
      <w:sz w:val="16"/>
      <w:szCs w:val="16"/>
    </w:rPr>
  </w:style>
  <w:style w:type="paragraph" w:styleId="10">
    <w:name w:val="annotation text"/>
    <w:basedOn w:val="1"/>
    <w:unhideWhenUsed/>
    <w:qFormat/>
    <w:uiPriority w:val="99"/>
    <w:pPr>
      <w:spacing w:line="240" w:lineRule="auto"/>
    </w:pPr>
    <w:rPr>
      <w:sz w:val="20"/>
      <w:szCs w:val="20"/>
    </w:rPr>
  </w:style>
  <w:style w:type="character" w:styleId="11">
    <w:name w:val="Emphasis"/>
    <w:basedOn w:val="7"/>
    <w:qFormat/>
    <w:uiPriority w:val="20"/>
    <w:rPr>
      <w:i/>
      <w:iCs/>
    </w:rPr>
  </w:style>
  <w:style w:type="paragraph" w:styleId="12">
    <w:name w:val="footer"/>
    <w:basedOn w:val="1"/>
    <w:link w:val="30"/>
    <w:unhideWhenUsed/>
    <w:qFormat/>
    <w:uiPriority w:val="99"/>
    <w:pPr>
      <w:tabs>
        <w:tab w:val="center" w:pos="4677"/>
        <w:tab w:val="right" w:pos="9355"/>
      </w:tabs>
      <w:spacing w:after="0" w:line="240" w:lineRule="auto"/>
    </w:pPr>
  </w:style>
  <w:style w:type="paragraph" w:styleId="13">
    <w:name w:val="header"/>
    <w:basedOn w:val="1"/>
    <w:link w:val="29"/>
    <w:unhideWhenUsed/>
    <w:qFormat/>
    <w:uiPriority w:val="99"/>
    <w:pPr>
      <w:tabs>
        <w:tab w:val="center" w:pos="4677"/>
        <w:tab w:val="right" w:pos="9355"/>
      </w:tabs>
      <w:spacing w:after="0" w:line="240" w:lineRule="auto"/>
    </w:pPr>
  </w:style>
  <w:style w:type="paragraph" w:styleId="14">
    <w:name w:val="HTML Preformatted"/>
    <w:semiHidden/>
    <w:unhideWhenUsed/>
    <w:qFormat/>
    <w:uiPriority w:val="9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hint="eastAsia" w:ascii="SimSun" w:hAnsi="SimSun" w:eastAsia="SimSun" w:cs="Times New Roman"/>
      <w:sz w:val="24"/>
      <w:szCs w:val="24"/>
      <w:lang w:val="en-US" w:eastAsia="zh-CN" w:bidi="ar-SA"/>
    </w:rPr>
  </w:style>
  <w:style w:type="character" w:styleId="15">
    <w:name w:val="Hyperlink"/>
    <w:basedOn w:val="7"/>
    <w:unhideWhenUsed/>
    <w:qFormat/>
    <w:uiPriority w:val="99"/>
    <w:rPr>
      <w:color w:val="0563C1" w:themeColor="hyperlink"/>
      <w:u w:val="single"/>
      <w14:textFill>
        <w14:solidFill>
          <w14:schemeClr w14:val="hlink"/>
        </w14:solidFill>
      </w14:textFill>
    </w:rPr>
  </w:style>
  <w:style w:type="paragraph" w:styleId="16">
    <w:name w:val="Normal (Web)"/>
    <w:basedOn w:val="1"/>
    <w:semiHidden/>
    <w:unhideWhenUsed/>
    <w:qFormat/>
    <w:uiPriority w:val="99"/>
    <w:pPr>
      <w:spacing w:before="100" w:beforeAutospacing="1" w:after="100" w:afterAutospacing="1" w:line="240" w:lineRule="auto"/>
    </w:pPr>
    <w:rPr>
      <w:rFonts w:eastAsia="Times New Roman" w:cs="Times New Roman"/>
      <w:sz w:val="24"/>
      <w:szCs w:val="24"/>
      <w:lang w:eastAsia="ru-RU"/>
    </w:rPr>
  </w:style>
  <w:style w:type="character" w:styleId="17">
    <w:name w:val="Strong"/>
    <w:basedOn w:val="7"/>
    <w:qFormat/>
    <w:uiPriority w:val="22"/>
    <w:rPr>
      <w:b/>
      <w:bCs/>
    </w:rPr>
  </w:style>
  <w:style w:type="table" w:styleId="18">
    <w:name w:val="Table Grid"/>
    <w:basedOn w:val="8"/>
    <w:uiPriority w:val="39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19">
    <w:name w:val="toc 1"/>
    <w:basedOn w:val="1"/>
    <w:next w:val="1"/>
    <w:autoRedefine/>
    <w:unhideWhenUsed/>
    <w:qFormat/>
    <w:uiPriority w:val="39"/>
    <w:pPr>
      <w:tabs>
        <w:tab w:val="right" w:leader="dot" w:pos="9345"/>
      </w:tabs>
      <w:spacing w:after="100" w:line="276" w:lineRule="auto"/>
      <w:ind w:firstLine="284"/>
    </w:pPr>
    <w:rPr>
      <w:rFonts w:cs="Times New Roman"/>
    </w:rPr>
  </w:style>
  <w:style w:type="paragraph" w:styleId="20">
    <w:name w:val="toc 2"/>
    <w:basedOn w:val="1"/>
    <w:next w:val="1"/>
    <w:autoRedefine/>
    <w:unhideWhenUsed/>
    <w:qFormat/>
    <w:uiPriority w:val="39"/>
    <w:pPr>
      <w:spacing w:after="100"/>
      <w:ind w:left="220"/>
    </w:pPr>
  </w:style>
  <w:style w:type="paragraph" w:styleId="21">
    <w:name w:val="toc 3"/>
    <w:basedOn w:val="1"/>
    <w:next w:val="1"/>
    <w:autoRedefine/>
    <w:unhideWhenUsed/>
    <w:qFormat/>
    <w:uiPriority w:val="39"/>
    <w:pPr>
      <w:spacing w:after="100"/>
      <w:ind w:left="440"/>
    </w:pPr>
  </w:style>
  <w:style w:type="paragraph" w:styleId="22">
    <w:name w:val="toc 4"/>
    <w:basedOn w:val="1"/>
    <w:next w:val="1"/>
    <w:autoRedefine/>
    <w:unhideWhenUsed/>
    <w:qFormat/>
    <w:uiPriority w:val="39"/>
    <w:pPr>
      <w:spacing w:after="100"/>
      <w:ind w:left="660"/>
    </w:pPr>
  </w:style>
  <w:style w:type="character" w:customStyle="1" w:styleId="23">
    <w:name w:val="Заголовок 3 Знак"/>
    <w:basedOn w:val="7"/>
    <w:link w:val="4"/>
    <w:qFormat/>
    <w:uiPriority w:val="9"/>
    <w:rPr>
      <w:rFonts w:ascii="Times New Roman" w:hAnsi="Times New Roman" w:eastAsia="Times New Roman" w:cs="Times New Roman"/>
      <w:b/>
      <w:bCs/>
      <w:sz w:val="28"/>
      <w:szCs w:val="27"/>
      <w:lang w:eastAsia="ru-RU"/>
    </w:rPr>
  </w:style>
  <w:style w:type="character" w:customStyle="1" w:styleId="24">
    <w:name w:val="Заголовок 4 Знак"/>
    <w:basedOn w:val="7"/>
    <w:link w:val="5"/>
    <w:qFormat/>
    <w:uiPriority w:val="9"/>
    <w:rPr>
      <w:rFonts w:ascii="Times New Roman" w:hAnsi="Times New Roman" w:eastAsia="Times New Roman" w:cs="Times New Roman"/>
      <w:b/>
      <w:bCs/>
      <w:sz w:val="28"/>
      <w:szCs w:val="24"/>
      <w:lang w:eastAsia="ru-RU"/>
    </w:rPr>
  </w:style>
  <w:style w:type="paragraph" w:customStyle="1" w:styleId="25">
    <w:name w:val="ds-markdown-paragraph"/>
    <w:basedOn w:val="1"/>
    <w:qFormat/>
    <w:uiPriority w:val="0"/>
    <w:pPr>
      <w:spacing w:before="100" w:beforeAutospacing="1" w:after="100" w:afterAutospacing="1" w:line="240" w:lineRule="auto"/>
    </w:pPr>
    <w:rPr>
      <w:rFonts w:eastAsia="Times New Roman" w:cs="Times New Roman"/>
      <w:sz w:val="24"/>
      <w:szCs w:val="24"/>
      <w:lang w:eastAsia="ru-RU"/>
    </w:rPr>
  </w:style>
  <w:style w:type="paragraph" w:styleId="26">
    <w:name w:val="List Paragraph"/>
    <w:basedOn w:val="1"/>
    <w:qFormat/>
    <w:uiPriority w:val="34"/>
    <w:pPr>
      <w:ind w:left="720"/>
      <w:contextualSpacing/>
    </w:pPr>
  </w:style>
  <w:style w:type="character" w:customStyle="1" w:styleId="27">
    <w:name w:val="Заголовок 1 Знак"/>
    <w:basedOn w:val="7"/>
    <w:link w:val="2"/>
    <w:qFormat/>
    <w:uiPriority w:val="9"/>
    <w:rPr>
      <w:rFonts w:asciiTheme="majorHAnsi" w:hAnsiTheme="majorHAnsi" w:eastAsiaTheme="majorEastAsia" w:cstheme="majorBidi"/>
      <w:color w:val="2E75B6" w:themeColor="accent1" w:themeShade="BF"/>
      <w:sz w:val="32"/>
      <w:szCs w:val="32"/>
    </w:rPr>
  </w:style>
  <w:style w:type="paragraph" w:customStyle="1" w:styleId="28">
    <w:name w:val="Заголовок оглавления1"/>
    <w:basedOn w:val="2"/>
    <w:next w:val="1"/>
    <w:unhideWhenUsed/>
    <w:qFormat/>
    <w:uiPriority w:val="39"/>
    <w:pPr>
      <w:spacing w:before="480" w:line="276" w:lineRule="auto"/>
      <w:outlineLvl w:val="9"/>
    </w:pPr>
    <w:rPr>
      <w:b/>
      <w:bCs/>
      <w:sz w:val="28"/>
      <w:szCs w:val="28"/>
      <w:lang w:eastAsia="ru-RU"/>
    </w:rPr>
  </w:style>
  <w:style w:type="character" w:customStyle="1" w:styleId="29">
    <w:name w:val="Верхний колонтитул Знак"/>
    <w:basedOn w:val="7"/>
    <w:link w:val="13"/>
    <w:qFormat/>
    <w:uiPriority w:val="99"/>
  </w:style>
  <w:style w:type="character" w:customStyle="1" w:styleId="30">
    <w:name w:val="Нижний колонтитул Знак"/>
    <w:basedOn w:val="7"/>
    <w:link w:val="12"/>
    <w:qFormat/>
    <w:uiPriority w:val="99"/>
  </w:style>
  <w:style w:type="character" w:customStyle="1" w:styleId="31">
    <w:name w:val="Заголовок 2 Знак"/>
    <w:basedOn w:val="7"/>
    <w:link w:val="3"/>
    <w:qFormat/>
    <w:uiPriority w:val="9"/>
    <w:rPr>
      <w:rFonts w:ascii="Times New Roman" w:hAnsi="Times New Roman" w:eastAsiaTheme="majorEastAsia" w:cstheme="majorBidi"/>
      <w:b/>
      <w:sz w:val="28"/>
      <w:szCs w:val="26"/>
    </w:rPr>
  </w:style>
  <w:style w:type="table" w:customStyle="1" w:styleId="32">
    <w:name w:val="Сетка таблицы1"/>
    <w:basedOn w:val="8"/>
    <w:qFormat/>
    <w:uiPriority w:val="39"/>
    <w:rPr>
      <w:rFonts w:ascii="Calibri" w:hAnsi="Calibri" w:eastAsia="Calibri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customStyle="1" w:styleId="33">
    <w:name w:val="Заголовок 5 Знак"/>
    <w:basedOn w:val="7"/>
    <w:link w:val="6"/>
    <w:qFormat/>
    <w:uiPriority w:val="9"/>
    <w:rPr>
      <w:rFonts w:ascii="Times New Roman" w:hAnsi="Times New Roman" w:eastAsiaTheme="majorEastAsia" w:cstheme="majorBidi"/>
      <w:b/>
      <w:sz w:val="28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3.png"/><Relationship Id="rId8" Type="http://schemas.openxmlformats.org/officeDocument/2006/relationships/image" Target="media/image2.png"/><Relationship Id="rId7" Type="http://schemas.openxmlformats.org/officeDocument/2006/relationships/image" Target="media/image1.png"/><Relationship Id="rId6" Type="http://schemas.openxmlformats.org/officeDocument/2006/relationships/theme" Target="theme/theme1.xml"/><Relationship Id="rId5" Type="http://schemas.openxmlformats.org/officeDocument/2006/relationships/footer" Target="foot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7" Type="http://schemas.openxmlformats.org/officeDocument/2006/relationships/fontTable" Target="fontTable.xml"/><Relationship Id="rId16" Type="http://schemas.openxmlformats.org/officeDocument/2006/relationships/customXml" Target="../customXml/item1.xml"/><Relationship Id="rId15" Type="http://schemas.openxmlformats.org/officeDocument/2006/relationships/numbering" Target="numbering.xml"/><Relationship Id="rId14" Type="http://schemas.openxmlformats.org/officeDocument/2006/relationships/image" Target="media/image8.png"/><Relationship Id="rId13" Type="http://schemas.openxmlformats.org/officeDocument/2006/relationships/image" Target="media/image7.png"/><Relationship Id="rId12" Type="http://schemas.openxmlformats.org/officeDocument/2006/relationships/image" Target="media/image6.png"/><Relationship Id="rId11" Type="http://schemas.openxmlformats.org/officeDocument/2006/relationships/image" Target="media/image5.png"/><Relationship Id="rId10" Type="http://schemas.openxmlformats.org/officeDocument/2006/relationships/image" Target="media/image4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FB8CF40-B018-4F09-B2BD-35D5A8F2505F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Company>SPecialiST RePack</Company>
  <Pages>29</Pages>
  <Words>4503</Words>
  <Characters>25670</Characters>
  <Lines>213</Lines>
  <Paragraphs>60</Paragraphs>
  <TotalTime>3</TotalTime>
  <ScaleCrop>false</ScaleCrop>
  <LinksUpToDate>false</LinksUpToDate>
  <CharactersWithSpaces>30113</CharactersWithSpaces>
  <Application>WPS Office_12.2.0.23202_F1E327BC-269C-435d-A152-05C5408002CA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2026-03-25T16:40:00Z</dcterms:created>
  <dc:creator>Windows User</dc:creator>
  <cp:lastModifiedBy>Vlad</cp:lastModifiedBy>
  <dcterms:modified xsi:type="dcterms:W3CDTF">2026-05-06T14:37:37Z</dcterms:modified>
  <cp:revision>15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1033-12.2.0.23202</vt:lpwstr>
  </property>
  <property fmtid="{D5CDD505-2E9C-101B-9397-08002B2CF9AE}" pid="3" name="ICV">
    <vt:lpwstr>403E80D4CF444CC98872BE82154E58B4_13</vt:lpwstr>
  </property>
</Properties>
</file>