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11ECCDA" w14:textId="77777777" w:rsidR="00925004" w:rsidRDefault="007D3B38">
      <w:pPr>
        <w:pStyle w:val="BodyText"/>
        <w:rPr>
          <w:rFonts w:ascii="Times New Roman"/>
          <w:sz w:val="20"/>
        </w:rPr>
      </w:pPr>
      <w:r>
        <w:rPr>
          <w:noProof/>
        </w:rPr>
        <w:drawing>
          <wp:anchor distT="0" distB="0" distL="0" distR="0" simplePos="0" relativeHeight="251652608" behindDoc="0" locked="0" layoutInCell="1" allowOverlap="1" wp14:anchorId="26109A76" wp14:editId="66026786">
            <wp:simplePos x="0" y="0"/>
            <wp:positionH relativeFrom="page">
              <wp:posOffset>0</wp:posOffset>
            </wp:positionH>
            <wp:positionV relativeFrom="page">
              <wp:posOffset>0</wp:posOffset>
            </wp:positionV>
            <wp:extent cx="7772400" cy="71310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772400" cy="713104"/>
                    </a:xfrm>
                    <a:prstGeom prst="rect">
                      <a:avLst/>
                    </a:prstGeom>
                  </pic:spPr>
                </pic:pic>
              </a:graphicData>
            </a:graphic>
          </wp:anchor>
        </w:drawing>
      </w:r>
    </w:p>
    <w:p w14:paraId="75A5B27D" w14:textId="77777777" w:rsidR="00925004" w:rsidRDefault="00925004">
      <w:pPr>
        <w:pStyle w:val="BodyText"/>
        <w:rPr>
          <w:rFonts w:ascii="Times New Roman"/>
          <w:sz w:val="20"/>
        </w:rPr>
      </w:pPr>
    </w:p>
    <w:p w14:paraId="70BD69CE" w14:textId="77777777" w:rsidR="00925004" w:rsidRDefault="00925004">
      <w:pPr>
        <w:pStyle w:val="BodyText"/>
        <w:rPr>
          <w:rFonts w:ascii="Times New Roman"/>
          <w:sz w:val="20"/>
        </w:rPr>
      </w:pPr>
    </w:p>
    <w:p w14:paraId="2D91028B" w14:textId="77777777" w:rsidR="00925004" w:rsidRDefault="00925004">
      <w:pPr>
        <w:pStyle w:val="BodyText"/>
        <w:rPr>
          <w:rFonts w:ascii="Times New Roman"/>
          <w:sz w:val="20"/>
        </w:rPr>
      </w:pPr>
    </w:p>
    <w:p w14:paraId="2F1B47F8" w14:textId="77777777" w:rsidR="00925004" w:rsidRDefault="00925004">
      <w:pPr>
        <w:pStyle w:val="BodyText"/>
        <w:rPr>
          <w:rFonts w:ascii="Times New Roman"/>
          <w:sz w:val="20"/>
        </w:rPr>
      </w:pPr>
    </w:p>
    <w:p w14:paraId="44A4B4C8" w14:textId="77777777" w:rsidR="00925004" w:rsidRDefault="00925004">
      <w:pPr>
        <w:pStyle w:val="BodyText"/>
        <w:spacing w:before="10"/>
        <w:rPr>
          <w:rFonts w:ascii="Times New Roman"/>
          <w:sz w:val="16"/>
        </w:rPr>
      </w:pPr>
    </w:p>
    <w:p w14:paraId="7DB845A1" w14:textId="77777777" w:rsidR="00925004" w:rsidRDefault="007D3B38">
      <w:pPr>
        <w:pStyle w:val="BodyText"/>
        <w:tabs>
          <w:tab w:val="left" w:pos="6857"/>
          <w:tab w:val="left" w:pos="7201"/>
          <w:tab w:val="left" w:pos="10780"/>
        </w:tabs>
        <w:spacing w:before="94"/>
        <w:ind w:left="1440"/>
      </w:pPr>
      <w:r>
        <w:t>Name:</w:t>
      </w:r>
      <w:r w:rsidR="00277D19">
        <w:rPr>
          <w:u w:val="single"/>
        </w:rPr>
        <w:t xml:space="preserve"> Parth Kulkarni</w:t>
      </w:r>
      <w:r>
        <w:tab/>
        <w:t>Date:</w:t>
      </w:r>
      <w:r>
        <w:rPr>
          <w:spacing w:val="1"/>
        </w:rPr>
        <w:t xml:space="preserve"> </w:t>
      </w:r>
      <w:r w:rsidR="00277D19">
        <w:rPr>
          <w:u w:val="single"/>
        </w:rPr>
        <w:t>What is the date?</w:t>
      </w:r>
    </w:p>
    <w:p w14:paraId="21541DB0" w14:textId="77777777" w:rsidR="00925004" w:rsidRDefault="00925004">
      <w:pPr>
        <w:pStyle w:val="BodyText"/>
        <w:rPr>
          <w:sz w:val="20"/>
        </w:rPr>
      </w:pPr>
    </w:p>
    <w:p w14:paraId="3303A781" w14:textId="77777777" w:rsidR="00925004" w:rsidRDefault="00925004">
      <w:pPr>
        <w:pStyle w:val="BodyText"/>
        <w:spacing w:before="10"/>
        <w:rPr>
          <w:sz w:val="15"/>
        </w:rPr>
      </w:pPr>
    </w:p>
    <w:p w14:paraId="2E3DCD0A" w14:textId="77777777" w:rsidR="00925004" w:rsidRDefault="007D3B38">
      <w:pPr>
        <w:pStyle w:val="Heading1"/>
        <w:spacing w:before="88"/>
        <w:ind w:left="2490"/>
      </w:pPr>
      <w:r>
        <w:t>Student Exploration: Unit Conversions 2 –</w:t>
      </w:r>
    </w:p>
    <w:p w14:paraId="13EFD5EC" w14:textId="77777777" w:rsidR="00925004" w:rsidRDefault="007D3B38">
      <w:pPr>
        <w:ind w:left="2486" w:right="2488"/>
        <w:jc w:val="center"/>
        <w:rPr>
          <w:b/>
          <w:sz w:val="36"/>
        </w:rPr>
      </w:pPr>
      <w:r>
        <w:rPr>
          <w:b/>
          <w:sz w:val="36"/>
        </w:rPr>
        <w:t>Scientific Notation and Significant Digits</w:t>
      </w:r>
    </w:p>
    <w:p w14:paraId="72EE77AD" w14:textId="77777777" w:rsidR="00925004" w:rsidRDefault="007D3B38">
      <w:pPr>
        <w:spacing w:before="257"/>
        <w:ind w:left="1440" w:right="2587"/>
        <w:rPr>
          <w:i/>
        </w:rPr>
      </w:pPr>
      <w:r>
        <w:rPr>
          <w:i/>
        </w:rPr>
        <w:t xml:space="preserve">[Note to teachers and students: This lesson is designed to be a follow-up to the Unit </w:t>
      </w:r>
      <w:r>
        <w:rPr>
          <w:i/>
        </w:rPr>
        <w:t>Conversions Student Exploration sheet. The same Gizmo is used for both activities.]</w:t>
      </w:r>
    </w:p>
    <w:p w14:paraId="417229D9" w14:textId="77777777" w:rsidR="00925004" w:rsidRDefault="00925004">
      <w:pPr>
        <w:pStyle w:val="BodyText"/>
        <w:rPr>
          <w:i/>
          <w:sz w:val="20"/>
        </w:rPr>
      </w:pPr>
    </w:p>
    <w:p w14:paraId="53BC495D" w14:textId="77777777" w:rsidR="00925004" w:rsidRDefault="00925004">
      <w:pPr>
        <w:pStyle w:val="BodyText"/>
        <w:spacing w:before="8"/>
        <w:rPr>
          <w:i/>
          <w:sz w:val="23"/>
        </w:rPr>
      </w:pPr>
    </w:p>
    <w:p w14:paraId="79576553" w14:textId="77777777" w:rsidR="00925004" w:rsidRDefault="007D3B38">
      <w:pPr>
        <w:pStyle w:val="BodyText"/>
        <w:ind w:left="1440"/>
        <w:jc w:val="both"/>
      </w:pPr>
      <w:r>
        <w:rPr>
          <w:b/>
          <w:shd w:val="clear" w:color="auto" w:fill="C0C0C0"/>
        </w:rPr>
        <w:t>Vocabulary</w:t>
      </w:r>
      <w:r>
        <w:rPr>
          <w:b/>
        </w:rPr>
        <w:t xml:space="preserve">: </w:t>
      </w:r>
      <w:r>
        <w:t>resolution, scientific notation, significant digits</w:t>
      </w:r>
    </w:p>
    <w:p w14:paraId="28D71A9D" w14:textId="77777777" w:rsidR="00925004" w:rsidRDefault="00925004">
      <w:pPr>
        <w:pStyle w:val="BodyText"/>
        <w:rPr>
          <w:sz w:val="24"/>
        </w:rPr>
      </w:pPr>
    </w:p>
    <w:p w14:paraId="5F24BD71" w14:textId="77777777" w:rsidR="00925004" w:rsidRDefault="00925004">
      <w:pPr>
        <w:pStyle w:val="BodyText"/>
        <w:spacing w:before="11"/>
        <w:rPr>
          <w:sz w:val="19"/>
        </w:rPr>
      </w:pPr>
    </w:p>
    <w:p w14:paraId="1F849209" w14:textId="77777777" w:rsidR="00925004" w:rsidRDefault="007D3B38">
      <w:pPr>
        <w:ind w:left="1440"/>
        <w:jc w:val="both"/>
        <w:rPr>
          <w:sz w:val="24"/>
        </w:rPr>
      </w:pPr>
      <w:r>
        <w:rPr>
          <w:b/>
        </w:rPr>
        <w:t xml:space="preserve">Prior Knowledge Questions </w:t>
      </w:r>
      <w:r>
        <w:t>(Do these BEFORE using the Gizmo</w:t>
      </w:r>
      <w:r>
        <w:rPr>
          <w:sz w:val="24"/>
        </w:rPr>
        <w:t>.)</w:t>
      </w:r>
    </w:p>
    <w:p w14:paraId="3BE33205" w14:textId="77777777" w:rsidR="00925004" w:rsidRDefault="007D3B38">
      <w:pPr>
        <w:pStyle w:val="BodyText"/>
        <w:spacing w:before="4" w:line="237" w:lineRule="auto"/>
        <w:ind w:left="1440" w:right="1722"/>
        <w:jc w:val="both"/>
      </w:pPr>
      <w:r>
        <w:t xml:space="preserve">Philip measures a room using his feet. (His feet are each about a foot long.) He estimates the room measures about ten and a half feet by thirteen and a half feet. He calculates the room’s area to be: 10.5’ × 13.5’ = 141.75 </w:t>
      </w:r>
      <w:proofErr w:type="spellStart"/>
      <w:r>
        <w:t>ft</w:t>
      </w:r>
      <w:proofErr w:type="spellEnd"/>
      <w:r>
        <w:rPr>
          <w:position w:val="8"/>
          <w:sz w:val="14"/>
        </w:rPr>
        <w:t>2</w:t>
      </w:r>
      <w:r>
        <w:t>.</w:t>
      </w:r>
    </w:p>
    <w:p w14:paraId="1602BFFD" w14:textId="77777777" w:rsidR="00925004" w:rsidRDefault="00925004">
      <w:pPr>
        <w:pStyle w:val="BodyText"/>
      </w:pPr>
    </w:p>
    <w:p w14:paraId="028BFC0B" w14:textId="77777777" w:rsidR="00925004" w:rsidRDefault="007D3B38">
      <w:pPr>
        <w:pStyle w:val="ListParagraph"/>
        <w:numPr>
          <w:ilvl w:val="0"/>
          <w:numId w:val="8"/>
        </w:numPr>
        <w:tabs>
          <w:tab w:val="left" w:pos="1801"/>
        </w:tabs>
        <w:jc w:val="both"/>
        <w:rPr>
          <w:u w:val="none"/>
        </w:rPr>
      </w:pPr>
      <w:r>
        <w:rPr>
          <w:u w:val="none"/>
        </w:rPr>
        <w:t xml:space="preserve">Which do you think is the </w:t>
      </w:r>
      <w:r>
        <w:rPr>
          <w:u w:val="none"/>
        </w:rPr>
        <w:t>best description of the area of the room? (Circle your</w:t>
      </w:r>
      <w:r>
        <w:rPr>
          <w:spacing w:val="-26"/>
          <w:u w:val="none"/>
        </w:rPr>
        <w:t xml:space="preserve"> </w:t>
      </w:r>
      <w:r>
        <w:rPr>
          <w:u w:val="none"/>
        </w:rPr>
        <w:t>choice.)</w:t>
      </w:r>
    </w:p>
    <w:p w14:paraId="4F50EF23" w14:textId="77777777" w:rsidR="00925004" w:rsidRDefault="00925004">
      <w:pPr>
        <w:pStyle w:val="BodyText"/>
        <w:spacing w:before="6"/>
        <w:rPr>
          <w:sz w:val="21"/>
        </w:rPr>
      </w:pPr>
    </w:p>
    <w:p w14:paraId="6EF2F3F2" w14:textId="77777777" w:rsidR="00925004" w:rsidRDefault="007D3B38">
      <w:pPr>
        <w:pStyle w:val="ListParagraph"/>
        <w:numPr>
          <w:ilvl w:val="1"/>
          <w:numId w:val="8"/>
        </w:numPr>
        <w:tabs>
          <w:tab w:val="left" w:pos="2521"/>
          <w:tab w:val="left" w:pos="6841"/>
        </w:tabs>
        <w:spacing w:before="1"/>
        <w:rPr>
          <w:u w:val="none"/>
        </w:rPr>
      </w:pPr>
      <w:r>
        <w:rPr>
          <w:u w:val="none"/>
        </w:rPr>
        <w:t>The room’s area is exactly</w:t>
      </w:r>
      <w:r>
        <w:rPr>
          <w:spacing w:val="-5"/>
          <w:u w:val="none"/>
        </w:rPr>
        <w:t xml:space="preserve"> </w:t>
      </w:r>
      <w:r>
        <w:rPr>
          <w:u w:val="none"/>
        </w:rPr>
        <w:t>141.75</w:t>
      </w:r>
      <w:r>
        <w:rPr>
          <w:spacing w:val="-2"/>
          <w:u w:val="none"/>
        </w:rPr>
        <w:t xml:space="preserve"> </w:t>
      </w:r>
      <w:proofErr w:type="spellStart"/>
      <w:r>
        <w:rPr>
          <w:u w:val="none"/>
        </w:rPr>
        <w:t>ft</w:t>
      </w:r>
      <w:proofErr w:type="spellEnd"/>
      <w:r>
        <w:rPr>
          <w:position w:val="8"/>
          <w:sz w:val="14"/>
          <w:u w:val="none"/>
        </w:rPr>
        <w:t>2</w:t>
      </w:r>
      <w:r>
        <w:rPr>
          <w:u w:val="none"/>
        </w:rPr>
        <w:t>.</w:t>
      </w:r>
      <w:r>
        <w:rPr>
          <w:u w:val="none"/>
        </w:rPr>
        <w:tab/>
      </w:r>
      <w:r w:rsidRPr="004E4243">
        <w:rPr>
          <w:highlight w:val="yellow"/>
          <w:u w:val="none"/>
        </w:rPr>
        <w:t>B.   The room’s area is about 142</w:t>
      </w:r>
      <w:r w:rsidRPr="004E4243">
        <w:rPr>
          <w:spacing w:val="-9"/>
          <w:highlight w:val="yellow"/>
          <w:u w:val="none"/>
        </w:rPr>
        <w:t xml:space="preserve"> </w:t>
      </w:r>
      <w:proofErr w:type="spellStart"/>
      <w:r w:rsidRPr="004E4243">
        <w:rPr>
          <w:highlight w:val="yellow"/>
          <w:u w:val="none"/>
        </w:rPr>
        <w:t>ft</w:t>
      </w:r>
      <w:proofErr w:type="spellEnd"/>
      <w:r w:rsidRPr="004E4243">
        <w:rPr>
          <w:position w:val="8"/>
          <w:sz w:val="14"/>
          <w:highlight w:val="yellow"/>
          <w:u w:val="none"/>
        </w:rPr>
        <w:t>2</w:t>
      </w:r>
      <w:r w:rsidRPr="004E4243">
        <w:rPr>
          <w:highlight w:val="yellow"/>
          <w:u w:val="none"/>
        </w:rPr>
        <w:t>.</w:t>
      </w:r>
    </w:p>
    <w:p w14:paraId="798580C6" w14:textId="77777777" w:rsidR="00925004" w:rsidRDefault="00925004">
      <w:pPr>
        <w:pStyle w:val="BodyText"/>
        <w:rPr>
          <w:sz w:val="24"/>
        </w:rPr>
      </w:pPr>
    </w:p>
    <w:p w14:paraId="11AA217F" w14:textId="77777777" w:rsidR="00925004" w:rsidRDefault="00925004">
      <w:pPr>
        <w:pStyle w:val="BodyText"/>
        <w:spacing w:before="11"/>
        <w:rPr>
          <w:sz w:val="19"/>
        </w:rPr>
      </w:pPr>
    </w:p>
    <w:p w14:paraId="46D3B876" w14:textId="77777777" w:rsidR="00925004" w:rsidRPr="004E4243" w:rsidRDefault="007D3B38" w:rsidP="00C8408A">
      <w:pPr>
        <w:pStyle w:val="ListParagraph"/>
        <w:numPr>
          <w:ilvl w:val="0"/>
          <w:numId w:val="8"/>
        </w:numPr>
        <w:tabs>
          <w:tab w:val="left" w:pos="1801"/>
          <w:tab w:val="left" w:pos="10742"/>
        </w:tabs>
        <w:jc w:val="both"/>
        <w:rPr>
          <w:sz w:val="20"/>
        </w:rPr>
      </w:pPr>
      <w:r>
        <w:rPr>
          <w:u w:val="none"/>
        </w:rPr>
        <w:t>Explain your</w:t>
      </w:r>
      <w:r w:rsidRPr="004E4243">
        <w:rPr>
          <w:spacing w:val="-6"/>
          <w:u w:val="none"/>
        </w:rPr>
        <w:t xml:space="preserve"> </w:t>
      </w:r>
      <w:r>
        <w:rPr>
          <w:u w:val="none"/>
        </w:rPr>
        <w:t>choice:</w:t>
      </w:r>
      <w:r>
        <w:rPr>
          <w:u w:val="none"/>
        </w:rPr>
        <w:t xml:space="preserve"> </w:t>
      </w:r>
      <w:r w:rsidR="004E4243" w:rsidRPr="004E4243">
        <w:rPr>
          <w:color w:val="365F91" w:themeColor="accent1" w:themeShade="BF"/>
        </w:rPr>
        <w:t xml:space="preserve">Since we can only have 3 significant digits, it should be 142 and not 141.75 (which </w:t>
      </w:r>
    </w:p>
    <w:p w14:paraId="435870F7" w14:textId="77777777" w:rsidR="00925004" w:rsidRPr="004E4243" w:rsidRDefault="007D3B38" w:rsidP="004E4243">
      <w:pPr>
        <w:pStyle w:val="BodyText"/>
        <w:spacing w:before="2"/>
        <w:ind w:left="1800"/>
        <w:rPr>
          <w:color w:val="365F91" w:themeColor="accent1" w:themeShade="BF"/>
          <w:sz w:val="19"/>
        </w:rPr>
      </w:pPr>
      <w:r>
        <w:pict w14:anchorId="054A6489">
          <v:line id="_x0000_s1035" style="position:absolute;left:0;text-align:left;z-index:251654656;mso-wrap-distance-left:0;mso-wrap-distance-right:0;mso-position-horizontal-relative:page" from="90pt,13.35pt" to="536.75pt,13.35pt" strokeweight="8833emu">
            <w10:wrap type="topAndBottom" anchorx="page"/>
          </v:line>
        </w:pict>
      </w:r>
      <w:r w:rsidR="004E4243">
        <w:rPr>
          <w:color w:val="365F91" w:themeColor="accent1" w:themeShade="BF"/>
          <w:sz w:val="19"/>
        </w:rPr>
        <w:t xml:space="preserve">has 3 significant </w:t>
      </w:r>
      <w:proofErr w:type="spellStart"/>
      <w:r w:rsidR="004E4243">
        <w:rPr>
          <w:color w:val="365F91" w:themeColor="accent1" w:themeShade="BF"/>
          <w:sz w:val="19"/>
        </w:rPr>
        <w:t>disits</w:t>
      </w:r>
      <w:proofErr w:type="spellEnd"/>
      <w:r w:rsidR="004E4243">
        <w:rPr>
          <w:color w:val="365F91" w:themeColor="accent1" w:themeShade="BF"/>
          <w:sz w:val="19"/>
        </w:rPr>
        <w:t>.)</w:t>
      </w:r>
    </w:p>
    <w:p w14:paraId="32F2955D" w14:textId="77777777" w:rsidR="00925004" w:rsidRDefault="00925004">
      <w:pPr>
        <w:pStyle w:val="BodyText"/>
        <w:rPr>
          <w:sz w:val="20"/>
        </w:rPr>
      </w:pPr>
    </w:p>
    <w:p w14:paraId="1F58DE43" w14:textId="77777777" w:rsidR="00925004" w:rsidRDefault="00925004">
      <w:pPr>
        <w:pStyle w:val="BodyText"/>
        <w:spacing w:before="5"/>
        <w:rPr>
          <w:sz w:val="21"/>
        </w:rPr>
      </w:pPr>
    </w:p>
    <w:p w14:paraId="2F538323" w14:textId="77777777" w:rsidR="00925004" w:rsidRDefault="007D3B38">
      <w:pPr>
        <w:pStyle w:val="Heading2"/>
      </w:pPr>
      <w:r>
        <w:t>Gizmo Warm-up</w:t>
      </w:r>
    </w:p>
    <w:p w14:paraId="31DAA48A" w14:textId="77777777" w:rsidR="00925004" w:rsidRDefault="007D3B38">
      <w:pPr>
        <w:pStyle w:val="BodyText"/>
        <w:spacing w:before="3"/>
        <w:ind w:left="1440" w:right="1608"/>
      </w:pPr>
      <w:r>
        <w:t xml:space="preserve">When scientists report a value, they have to take several things into consideration. Sometimes values are very large or small. In this case, scientists can use shorthand called </w:t>
      </w:r>
      <w:r>
        <w:rPr>
          <w:b/>
          <w:shd w:val="clear" w:color="auto" w:fill="C0C0C0"/>
        </w:rPr>
        <w:t>scientific</w:t>
      </w:r>
      <w:r>
        <w:rPr>
          <w:b/>
        </w:rPr>
        <w:t xml:space="preserve"> </w:t>
      </w:r>
      <w:r>
        <w:rPr>
          <w:b/>
          <w:shd w:val="clear" w:color="auto" w:fill="C0C0C0"/>
        </w:rPr>
        <w:t>notation</w:t>
      </w:r>
      <w:r>
        <w:rPr>
          <w:b/>
        </w:rPr>
        <w:t xml:space="preserve"> </w:t>
      </w:r>
      <w:r>
        <w:t>to report the value. Scientists also must consider how prec</w:t>
      </w:r>
      <w:r>
        <w:t xml:space="preserve">ise their value is. The precision of a measurement can be shown by the number of </w:t>
      </w:r>
      <w:r>
        <w:rPr>
          <w:b/>
          <w:shd w:val="clear" w:color="auto" w:fill="C0C0C0"/>
        </w:rPr>
        <w:t>significant digits</w:t>
      </w:r>
      <w:r>
        <w:rPr>
          <w:b/>
        </w:rPr>
        <w:t xml:space="preserve"> </w:t>
      </w:r>
      <w:r>
        <w:t>in the value.</w:t>
      </w:r>
    </w:p>
    <w:p w14:paraId="2BE71F45" w14:textId="77777777" w:rsidR="00925004" w:rsidRDefault="00925004">
      <w:pPr>
        <w:pStyle w:val="BodyText"/>
        <w:spacing w:before="2"/>
      </w:pPr>
    </w:p>
    <w:p w14:paraId="5CA76B70" w14:textId="77777777" w:rsidR="00925004" w:rsidRDefault="007D3B38">
      <w:pPr>
        <w:pStyle w:val="BodyText"/>
        <w:ind w:left="1440" w:right="1877"/>
      </w:pPr>
      <w:r>
        <w:rPr>
          <w:noProof/>
        </w:rPr>
        <w:drawing>
          <wp:anchor distT="0" distB="0" distL="0" distR="0" simplePos="0" relativeHeight="251651584" behindDoc="0" locked="0" layoutInCell="1" allowOverlap="1" wp14:anchorId="11FFA1FB" wp14:editId="16F5D53B">
            <wp:simplePos x="0" y="0"/>
            <wp:positionH relativeFrom="page">
              <wp:posOffset>1083310</wp:posOffset>
            </wp:positionH>
            <wp:positionV relativeFrom="paragraph">
              <wp:posOffset>395450</wp:posOffset>
            </wp:positionV>
            <wp:extent cx="5620094" cy="44005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620094" cy="440055"/>
                    </a:xfrm>
                    <a:prstGeom prst="rect">
                      <a:avLst/>
                    </a:prstGeom>
                  </pic:spPr>
                </pic:pic>
              </a:graphicData>
            </a:graphic>
          </wp:anchor>
        </w:drawing>
      </w:r>
      <w:r>
        <w:t xml:space="preserve">To begin, check that the </w:t>
      </w:r>
      <w:proofErr w:type="spellStart"/>
      <w:r>
        <w:t>Burj</w:t>
      </w:r>
      <w:proofErr w:type="spellEnd"/>
      <w:r>
        <w:t xml:space="preserve"> </w:t>
      </w:r>
      <w:proofErr w:type="spellStart"/>
      <w:r>
        <w:t>Khalifa</w:t>
      </w:r>
      <w:proofErr w:type="spellEnd"/>
      <w:r>
        <w:t xml:space="preserve"> question is shown. Drag the three tiles shown below to determine the tower’s height in micrometers. Th</w:t>
      </w:r>
      <w:r>
        <w:t>e answer is given in scientific notation.</w:t>
      </w:r>
    </w:p>
    <w:p w14:paraId="1DD18B92" w14:textId="77777777" w:rsidR="00925004" w:rsidRDefault="00925004">
      <w:pPr>
        <w:pStyle w:val="BodyText"/>
        <w:rPr>
          <w:sz w:val="30"/>
        </w:rPr>
      </w:pPr>
    </w:p>
    <w:p w14:paraId="0AE41864" w14:textId="77777777" w:rsidR="00925004" w:rsidRDefault="007D3B38">
      <w:pPr>
        <w:pStyle w:val="ListParagraph"/>
        <w:numPr>
          <w:ilvl w:val="0"/>
          <w:numId w:val="7"/>
        </w:numPr>
        <w:tabs>
          <w:tab w:val="left" w:pos="1801"/>
          <w:tab w:val="left" w:pos="10825"/>
        </w:tabs>
        <w:spacing w:line="480" w:lineRule="auto"/>
        <w:ind w:right="1411"/>
        <w:rPr>
          <w:u w:val="none"/>
        </w:rPr>
      </w:pPr>
      <w:r>
        <w:rPr>
          <w:u w:val="none"/>
        </w:rPr>
        <w:t xml:space="preserve">The </w:t>
      </w:r>
      <w:proofErr w:type="spellStart"/>
      <w:r>
        <w:rPr>
          <w:u w:val="none"/>
        </w:rPr>
        <w:t>Burj</w:t>
      </w:r>
      <w:proofErr w:type="spellEnd"/>
      <w:r>
        <w:rPr>
          <w:u w:val="none"/>
        </w:rPr>
        <w:t xml:space="preserve"> </w:t>
      </w:r>
      <w:proofErr w:type="spellStart"/>
      <w:r>
        <w:rPr>
          <w:u w:val="none"/>
        </w:rPr>
        <w:t>Khalifa</w:t>
      </w:r>
      <w:proofErr w:type="spellEnd"/>
      <w:r>
        <w:rPr>
          <w:u w:val="none"/>
        </w:rPr>
        <w:t xml:space="preserve"> is 828,000,000 micrometers tall. How is this value written in scientific notation in the</w:t>
      </w:r>
      <w:r>
        <w:rPr>
          <w:spacing w:val="-4"/>
          <w:u w:val="none"/>
        </w:rPr>
        <w:t xml:space="preserve"> </w:t>
      </w:r>
      <w:r>
        <w:rPr>
          <w:u w:val="none"/>
        </w:rPr>
        <w:t>Gizmo™?</w:t>
      </w:r>
      <w:r>
        <w:rPr>
          <w:spacing w:val="-2"/>
          <w:u w:val="none"/>
        </w:rPr>
        <w:t xml:space="preserve"> </w:t>
      </w:r>
      <w:r>
        <w:t xml:space="preserve"> </w:t>
      </w:r>
      <w:r w:rsidR="00A9082A" w:rsidRPr="00A9082A">
        <w:rPr>
          <w:color w:val="365F91" w:themeColor="accent1" w:themeShade="BF"/>
        </w:rPr>
        <w:t>828 * 10^6</w:t>
      </w:r>
      <w:r>
        <w:tab/>
      </w:r>
    </w:p>
    <w:p w14:paraId="6B885837" w14:textId="77777777" w:rsidR="00925004" w:rsidRDefault="00925004">
      <w:pPr>
        <w:pStyle w:val="BodyText"/>
        <w:spacing w:before="4"/>
        <w:rPr>
          <w:sz w:val="14"/>
        </w:rPr>
      </w:pPr>
    </w:p>
    <w:p w14:paraId="68AD3668" w14:textId="77777777" w:rsidR="00925004" w:rsidRDefault="007D3B38">
      <w:pPr>
        <w:pStyle w:val="ListParagraph"/>
        <w:numPr>
          <w:ilvl w:val="0"/>
          <w:numId w:val="7"/>
        </w:numPr>
        <w:tabs>
          <w:tab w:val="left" w:pos="1801"/>
          <w:tab w:val="left" w:pos="10799"/>
        </w:tabs>
        <w:spacing w:before="94" w:line="480" w:lineRule="auto"/>
        <w:ind w:right="1438"/>
        <w:rPr>
          <w:u w:val="none"/>
        </w:rPr>
      </w:pPr>
      <w:r>
        <w:rPr>
          <w:u w:val="none"/>
        </w:rPr>
        <w:t>In a value, any non-zero digit is considered a significant digit. (Zeroes may or may not be significant.) What is the minimum number of significant digits in</w:t>
      </w:r>
      <w:r>
        <w:rPr>
          <w:spacing w:val="-30"/>
          <w:u w:val="none"/>
        </w:rPr>
        <w:t xml:space="preserve"> </w:t>
      </w:r>
      <w:r>
        <w:rPr>
          <w:u w:val="none"/>
        </w:rPr>
        <w:t>828,000,000?</w:t>
      </w:r>
      <w:r>
        <w:rPr>
          <w:spacing w:val="5"/>
          <w:u w:val="none"/>
        </w:rPr>
        <w:t xml:space="preserve"> </w:t>
      </w:r>
      <w:r>
        <w:t xml:space="preserve"> </w:t>
      </w:r>
      <w:r w:rsidR="00A9082A" w:rsidRPr="00A9082A">
        <w:rPr>
          <w:color w:val="365F91" w:themeColor="accent1" w:themeShade="BF"/>
        </w:rPr>
        <w:t>3</w:t>
      </w:r>
      <w:r>
        <w:tab/>
      </w:r>
    </w:p>
    <w:p w14:paraId="580D1A82" w14:textId="77777777" w:rsidR="00925004" w:rsidRDefault="00925004">
      <w:pPr>
        <w:spacing w:line="480" w:lineRule="auto"/>
        <w:sectPr w:rsidR="00925004">
          <w:footerReference w:type="default" r:id="rId9"/>
          <w:type w:val="continuous"/>
          <w:pgSz w:w="12240" w:h="15840"/>
          <w:pgMar w:top="0" w:right="0" w:bottom="1140" w:left="0" w:header="720" w:footer="940" w:gutter="0"/>
          <w:cols w:space="720"/>
        </w:sectPr>
      </w:pPr>
    </w:p>
    <w:tbl>
      <w:tblPr>
        <w:tblW w:w="0" w:type="auto"/>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761"/>
        <w:gridCol w:w="1441"/>
      </w:tblGrid>
      <w:tr w:rsidR="00925004" w14:paraId="2D6FE2A6" w14:textId="77777777">
        <w:trPr>
          <w:trHeight w:val="1400"/>
        </w:trPr>
        <w:tc>
          <w:tcPr>
            <w:tcW w:w="2160" w:type="dxa"/>
          </w:tcPr>
          <w:p w14:paraId="09BEC831" w14:textId="77777777" w:rsidR="00925004" w:rsidRDefault="00925004">
            <w:pPr>
              <w:pStyle w:val="TableParagraph"/>
              <w:spacing w:before="11"/>
              <w:rPr>
                <w:sz w:val="32"/>
              </w:rPr>
            </w:pPr>
          </w:p>
          <w:p w14:paraId="7712C6E8" w14:textId="77777777" w:rsidR="00925004" w:rsidRDefault="007D3B38">
            <w:pPr>
              <w:pStyle w:val="TableParagraph"/>
              <w:spacing w:line="372" w:lineRule="auto"/>
              <w:ind w:left="103" w:right="120"/>
              <w:rPr>
                <w:b/>
              </w:rPr>
            </w:pPr>
            <w:r>
              <w:rPr>
                <w:b/>
              </w:rPr>
              <w:t>Activity A: Scientific notation</w:t>
            </w:r>
          </w:p>
        </w:tc>
        <w:tc>
          <w:tcPr>
            <w:tcW w:w="5761" w:type="dxa"/>
          </w:tcPr>
          <w:p w14:paraId="26659A95" w14:textId="77777777" w:rsidR="00925004" w:rsidRDefault="007D3B38">
            <w:pPr>
              <w:pStyle w:val="TableParagraph"/>
              <w:spacing w:line="251" w:lineRule="exact"/>
              <w:ind w:left="102"/>
            </w:pPr>
            <w:r>
              <w:rPr>
                <w:u w:val="single"/>
              </w:rPr>
              <w:t>Get the Gizmo ready</w:t>
            </w:r>
            <w:r>
              <w:t>:</w:t>
            </w:r>
          </w:p>
          <w:p w14:paraId="22E819FA" w14:textId="77777777" w:rsidR="00925004" w:rsidRDefault="007D3B38">
            <w:pPr>
              <w:pStyle w:val="TableParagraph"/>
              <w:numPr>
                <w:ilvl w:val="0"/>
                <w:numId w:val="6"/>
              </w:numPr>
              <w:tabs>
                <w:tab w:val="left" w:pos="627"/>
              </w:tabs>
              <w:spacing w:before="116" w:line="269" w:lineRule="exact"/>
              <w:ind w:hanging="274"/>
            </w:pPr>
            <w:r>
              <w:t xml:space="preserve">Select </w:t>
            </w:r>
            <w:r>
              <w:rPr>
                <w:b/>
              </w:rPr>
              <w:t xml:space="preserve">Metric units only </w:t>
            </w:r>
            <w:r>
              <w:t xml:space="preserve">and </w:t>
            </w:r>
            <w:r>
              <w:rPr>
                <w:b/>
              </w:rPr>
              <w:t xml:space="preserve">Distance </w:t>
            </w:r>
            <w:r>
              <w:t>from</w:t>
            </w:r>
            <w:r>
              <w:rPr>
                <w:spacing w:val="-11"/>
              </w:rPr>
              <w:t xml:space="preserve"> </w:t>
            </w:r>
            <w:r>
              <w:t>the</w:t>
            </w:r>
          </w:p>
          <w:p w14:paraId="3D39491D" w14:textId="77777777" w:rsidR="00925004" w:rsidRDefault="007D3B38">
            <w:pPr>
              <w:pStyle w:val="TableParagraph"/>
              <w:spacing w:line="252" w:lineRule="exact"/>
              <w:ind w:left="636"/>
            </w:pPr>
            <w:r>
              <w:rPr>
                <w:b/>
              </w:rPr>
              <w:t xml:space="preserve">Conversion </w:t>
            </w:r>
            <w:r>
              <w:t xml:space="preserve">menu. Make sure </w:t>
            </w:r>
            <w:r>
              <w:rPr>
                <w:b/>
              </w:rPr>
              <w:t xml:space="preserve">Show result </w:t>
            </w:r>
            <w:r>
              <w:t>is off.</w:t>
            </w:r>
          </w:p>
          <w:p w14:paraId="59B6A757" w14:textId="77777777" w:rsidR="00925004" w:rsidRDefault="007D3B38">
            <w:pPr>
              <w:pStyle w:val="TableParagraph"/>
              <w:numPr>
                <w:ilvl w:val="0"/>
                <w:numId w:val="6"/>
              </w:numPr>
              <w:tabs>
                <w:tab w:val="left" w:pos="627"/>
              </w:tabs>
              <w:spacing w:before="16" w:line="256" w:lineRule="exact"/>
              <w:ind w:right="741" w:hanging="274"/>
            </w:pPr>
            <w:r>
              <w:t xml:space="preserve">Click </w:t>
            </w:r>
            <w:r>
              <w:rPr>
                <w:b/>
              </w:rPr>
              <w:t xml:space="preserve">Next </w:t>
            </w:r>
            <w:r>
              <w:t xml:space="preserve">until you reach the question about </w:t>
            </w:r>
            <w:proofErr w:type="spellStart"/>
            <w:r>
              <w:t>Proxima</w:t>
            </w:r>
            <w:proofErr w:type="spellEnd"/>
            <w:r>
              <w:rPr>
                <w:spacing w:val="-3"/>
              </w:rPr>
              <w:t xml:space="preserve"> </w:t>
            </w:r>
            <w:r>
              <w:t>Centauri.</w:t>
            </w:r>
          </w:p>
        </w:tc>
        <w:tc>
          <w:tcPr>
            <w:tcW w:w="1441" w:type="dxa"/>
          </w:tcPr>
          <w:p w14:paraId="4F3E8B39" w14:textId="77777777" w:rsidR="00925004" w:rsidRDefault="00925004">
            <w:pPr>
              <w:pStyle w:val="TableParagraph"/>
              <w:rPr>
                <w:rFonts w:ascii="Times New Roman"/>
              </w:rPr>
            </w:pPr>
          </w:p>
        </w:tc>
      </w:tr>
    </w:tbl>
    <w:p w14:paraId="3856C515" w14:textId="77777777" w:rsidR="00925004" w:rsidRDefault="00925004">
      <w:pPr>
        <w:pStyle w:val="BodyText"/>
        <w:spacing w:before="10"/>
        <w:rPr>
          <w:sz w:val="13"/>
        </w:rPr>
      </w:pPr>
    </w:p>
    <w:p w14:paraId="73D39B1B" w14:textId="77777777" w:rsidR="00925004" w:rsidRDefault="007D3B38">
      <w:pPr>
        <w:pStyle w:val="Heading2"/>
        <w:spacing w:before="94"/>
      </w:pPr>
      <w:r>
        <w:rPr>
          <w:noProof/>
        </w:rPr>
        <w:drawing>
          <wp:anchor distT="0" distB="0" distL="0" distR="0" simplePos="0" relativeHeight="251653632" behindDoc="0" locked="0" layoutInCell="1" allowOverlap="1" wp14:anchorId="7001F100" wp14:editId="15879286">
            <wp:simplePos x="0" y="0"/>
            <wp:positionH relativeFrom="page">
              <wp:posOffset>5943600</wp:posOffset>
            </wp:positionH>
            <wp:positionV relativeFrom="paragraph">
              <wp:posOffset>-996849</wp:posOffset>
            </wp:positionV>
            <wp:extent cx="936294" cy="88792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936294" cy="887920"/>
                    </a:xfrm>
                    <a:prstGeom prst="rect">
                      <a:avLst/>
                    </a:prstGeom>
                  </pic:spPr>
                </pic:pic>
              </a:graphicData>
            </a:graphic>
          </wp:anchor>
        </w:drawing>
      </w:r>
      <w:r>
        <w:t>Question: How can you convert numbers into and out of scientific notation?</w:t>
      </w:r>
    </w:p>
    <w:p w14:paraId="17F24AE7" w14:textId="77777777" w:rsidR="00925004" w:rsidRDefault="00925004">
      <w:pPr>
        <w:pStyle w:val="BodyText"/>
        <w:spacing w:before="5"/>
        <w:rPr>
          <w:b/>
        </w:rPr>
      </w:pPr>
    </w:p>
    <w:p w14:paraId="45304F91" w14:textId="77777777" w:rsidR="00925004" w:rsidRDefault="007D3B38">
      <w:pPr>
        <w:pStyle w:val="ListParagraph"/>
        <w:numPr>
          <w:ilvl w:val="0"/>
          <w:numId w:val="5"/>
        </w:numPr>
        <w:tabs>
          <w:tab w:val="left" w:pos="1801"/>
        </w:tabs>
        <w:spacing w:line="237" w:lineRule="auto"/>
        <w:ind w:right="1851"/>
        <w:rPr>
          <w:u w:val="none"/>
        </w:rPr>
      </w:pPr>
      <w:r>
        <w:t>Observe</w:t>
      </w:r>
      <w:r>
        <w:rPr>
          <w:u w:val="none"/>
        </w:rPr>
        <w:t xml:space="preserve">: Some of the problems in this Gizmo involve very small or very large quantities. Look at the bottom three </w:t>
      </w:r>
      <w:r>
        <w:rPr>
          <w:b/>
          <w:u w:val="none"/>
        </w:rPr>
        <w:t>Unit Conversion Tiles</w:t>
      </w:r>
      <w:r>
        <w:rPr>
          <w:u w:val="none"/>
        </w:rPr>
        <w:t>. What do you notice in the</w:t>
      </w:r>
      <w:r>
        <w:rPr>
          <w:spacing w:val="-23"/>
          <w:u w:val="none"/>
        </w:rPr>
        <w:t xml:space="preserve"> </w:t>
      </w:r>
      <w:r>
        <w:rPr>
          <w:u w:val="none"/>
        </w:rPr>
        <w:t>numerator?</w:t>
      </w:r>
    </w:p>
    <w:p w14:paraId="69694ABC" w14:textId="77777777" w:rsidR="00925004" w:rsidRDefault="00925004">
      <w:pPr>
        <w:pStyle w:val="BodyText"/>
        <w:rPr>
          <w:sz w:val="20"/>
        </w:rPr>
      </w:pPr>
    </w:p>
    <w:p w14:paraId="0764FF11" w14:textId="77777777" w:rsidR="00925004" w:rsidRPr="00A9082A" w:rsidRDefault="007D3B38" w:rsidP="00A9082A">
      <w:pPr>
        <w:pStyle w:val="BodyText"/>
        <w:spacing w:before="4"/>
        <w:ind w:left="1800"/>
        <w:rPr>
          <w:color w:val="365F91" w:themeColor="accent1" w:themeShade="BF"/>
          <w:sz w:val="19"/>
        </w:rPr>
      </w:pPr>
      <w:r>
        <w:pict w14:anchorId="0D0CEC89">
          <v:line id="_x0000_s1034" style="position:absolute;left:0;text-align:left;z-index:251655680;mso-wrap-distance-left:0;mso-wrap-distance-right:0;mso-position-horizontal-relative:page" from="90pt,13.4pt" to="536.75pt,13.4pt" strokeweight="8833emu">
            <w10:wrap type="topAndBottom" anchorx="page"/>
          </v:line>
        </w:pict>
      </w:r>
      <w:r w:rsidR="00A9082A">
        <w:rPr>
          <w:color w:val="365F91" w:themeColor="accent1" w:themeShade="BF"/>
          <w:sz w:val="19"/>
        </w:rPr>
        <w:t>The numerators are all in scientific notation.</w:t>
      </w:r>
    </w:p>
    <w:p w14:paraId="4899F0D0" w14:textId="77777777" w:rsidR="00925004" w:rsidRDefault="00925004">
      <w:pPr>
        <w:pStyle w:val="BodyText"/>
        <w:spacing w:before="7"/>
        <w:rPr>
          <w:sz w:val="11"/>
        </w:rPr>
      </w:pPr>
    </w:p>
    <w:p w14:paraId="54B839E5" w14:textId="77777777" w:rsidR="00925004" w:rsidRDefault="007D3B38">
      <w:pPr>
        <w:pStyle w:val="BodyText"/>
        <w:spacing w:before="96" w:line="237" w:lineRule="auto"/>
        <w:ind w:left="1800" w:right="1700"/>
      </w:pPr>
      <w:r>
        <w:t>The numbers in the numerators are written in scientific notation. In scientific notation, a number is converted to the product of a number between 1 and 10 and a power of 10. For example, 1,000,000 is written as 1.0 • 10</w:t>
      </w:r>
      <w:r>
        <w:rPr>
          <w:position w:val="8"/>
          <w:sz w:val="14"/>
        </w:rPr>
        <w:t>6</w:t>
      </w:r>
      <w:r>
        <w:t xml:space="preserve">. The first part of this number is </w:t>
      </w:r>
      <w:r>
        <w:t xml:space="preserve">called the </w:t>
      </w:r>
      <w:r>
        <w:rPr>
          <w:i/>
        </w:rPr>
        <w:t>coefficient</w:t>
      </w:r>
      <w:r>
        <w:t xml:space="preserve">. The second part is called the </w:t>
      </w:r>
      <w:r>
        <w:rPr>
          <w:i/>
        </w:rPr>
        <w:t>base</w:t>
      </w:r>
      <w:r>
        <w:t>.</w:t>
      </w:r>
    </w:p>
    <w:p w14:paraId="3A91FA55" w14:textId="77777777" w:rsidR="00925004" w:rsidRDefault="00925004">
      <w:pPr>
        <w:pStyle w:val="BodyText"/>
        <w:rPr>
          <w:sz w:val="24"/>
        </w:rPr>
      </w:pPr>
    </w:p>
    <w:p w14:paraId="0D3D5730" w14:textId="77777777" w:rsidR="00925004" w:rsidRDefault="00925004">
      <w:pPr>
        <w:pStyle w:val="BodyText"/>
        <w:spacing w:before="10"/>
        <w:rPr>
          <w:sz w:val="19"/>
        </w:rPr>
      </w:pPr>
    </w:p>
    <w:p w14:paraId="05468AC8" w14:textId="77777777" w:rsidR="00925004" w:rsidRDefault="007D3B38">
      <w:pPr>
        <w:pStyle w:val="ListParagraph"/>
        <w:numPr>
          <w:ilvl w:val="0"/>
          <w:numId w:val="5"/>
        </w:numPr>
        <w:tabs>
          <w:tab w:val="left" w:pos="1801"/>
        </w:tabs>
        <w:ind w:right="1541"/>
        <w:jc w:val="both"/>
        <w:rPr>
          <w:u w:val="none"/>
        </w:rPr>
      </w:pPr>
      <w:r>
        <w:t>Convert</w:t>
      </w:r>
      <w:r>
        <w:rPr>
          <w:u w:val="none"/>
        </w:rPr>
        <w:t>: To convert a number written in scientific notation into a standard number, first look at the exponent on the base. If it is positive, move the decimal point on the coefficient to the ri</w:t>
      </w:r>
      <w:r>
        <w:rPr>
          <w:u w:val="none"/>
        </w:rPr>
        <w:t>ght as many times as the exponent indicates, as shown</w:t>
      </w:r>
      <w:r>
        <w:rPr>
          <w:spacing w:val="-22"/>
          <w:u w:val="none"/>
        </w:rPr>
        <w:t xml:space="preserve"> </w:t>
      </w:r>
      <w:r>
        <w:rPr>
          <w:u w:val="none"/>
        </w:rPr>
        <w:t>below:</w:t>
      </w:r>
    </w:p>
    <w:p w14:paraId="7E46D2ED" w14:textId="77777777" w:rsidR="00925004" w:rsidRDefault="00925004">
      <w:pPr>
        <w:pStyle w:val="BodyText"/>
        <w:spacing w:before="2"/>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1980"/>
        <w:gridCol w:w="2789"/>
        <w:gridCol w:w="1801"/>
      </w:tblGrid>
      <w:tr w:rsidR="00925004" w14:paraId="0FD586F1" w14:textId="77777777">
        <w:trPr>
          <w:trHeight w:val="360"/>
        </w:trPr>
        <w:tc>
          <w:tcPr>
            <w:tcW w:w="2432" w:type="dxa"/>
          </w:tcPr>
          <w:p w14:paraId="7E16B7BE" w14:textId="77777777" w:rsidR="00925004" w:rsidRDefault="007D3B38">
            <w:pPr>
              <w:pStyle w:val="TableParagraph"/>
              <w:spacing w:before="55"/>
              <w:ind w:left="279" w:right="280"/>
              <w:jc w:val="center"/>
              <w:rPr>
                <w:b/>
              </w:rPr>
            </w:pPr>
            <w:r>
              <w:rPr>
                <w:b/>
              </w:rPr>
              <w:t>Look at exponent</w:t>
            </w:r>
          </w:p>
        </w:tc>
        <w:tc>
          <w:tcPr>
            <w:tcW w:w="1980" w:type="dxa"/>
          </w:tcPr>
          <w:p w14:paraId="4893F8B9" w14:textId="77777777" w:rsidR="00925004" w:rsidRDefault="007D3B38">
            <w:pPr>
              <w:pStyle w:val="TableParagraph"/>
              <w:spacing w:before="55"/>
              <w:ind w:left="340"/>
              <w:rPr>
                <w:b/>
              </w:rPr>
            </w:pPr>
            <w:r>
              <w:rPr>
                <w:b/>
              </w:rPr>
              <w:t>Count digits</w:t>
            </w:r>
          </w:p>
        </w:tc>
        <w:tc>
          <w:tcPr>
            <w:tcW w:w="2789" w:type="dxa"/>
          </w:tcPr>
          <w:p w14:paraId="6FB99F0E" w14:textId="77777777" w:rsidR="00925004" w:rsidRDefault="007D3B38">
            <w:pPr>
              <w:pStyle w:val="TableParagraph"/>
              <w:spacing w:before="55"/>
              <w:ind w:left="346" w:right="349"/>
              <w:jc w:val="center"/>
              <w:rPr>
                <w:b/>
              </w:rPr>
            </w:pPr>
            <w:r>
              <w:rPr>
                <w:b/>
              </w:rPr>
              <w:t>Move decimal point</w:t>
            </w:r>
          </w:p>
        </w:tc>
        <w:tc>
          <w:tcPr>
            <w:tcW w:w="1801" w:type="dxa"/>
          </w:tcPr>
          <w:p w14:paraId="3F17D1B9" w14:textId="77777777" w:rsidR="00925004" w:rsidRDefault="007D3B38">
            <w:pPr>
              <w:pStyle w:val="TableParagraph"/>
              <w:spacing w:before="55"/>
              <w:ind w:left="123" w:right="123"/>
              <w:jc w:val="center"/>
              <w:rPr>
                <w:b/>
              </w:rPr>
            </w:pPr>
            <w:r>
              <w:rPr>
                <w:b/>
              </w:rPr>
              <w:t>Standard form</w:t>
            </w:r>
          </w:p>
        </w:tc>
      </w:tr>
      <w:tr w:rsidR="00925004" w14:paraId="4C7F224B" w14:textId="77777777">
        <w:trPr>
          <w:trHeight w:val="540"/>
        </w:trPr>
        <w:tc>
          <w:tcPr>
            <w:tcW w:w="2432" w:type="dxa"/>
          </w:tcPr>
          <w:p w14:paraId="0DA69223" w14:textId="77777777" w:rsidR="00925004" w:rsidRDefault="00925004">
            <w:pPr>
              <w:pStyle w:val="TableParagraph"/>
              <w:spacing w:before="5"/>
              <w:rPr>
                <w:sz w:val="20"/>
              </w:rPr>
            </w:pPr>
          </w:p>
          <w:p w14:paraId="4A41003D" w14:textId="77777777" w:rsidR="00925004" w:rsidRDefault="007D3B38">
            <w:pPr>
              <w:pStyle w:val="TableParagraph"/>
              <w:ind w:left="279" w:right="279"/>
              <w:jc w:val="center"/>
              <w:rPr>
                <w:b/>
                <w:sz w:val="14"/>
              </w:rPr>
            </w:pPr>
            <w:r>
              <w:t>8.35 × 10</w:t>
            </w:r>
            <w:r>
              <w:rPr>
                <w:b/>
                <w:color w:val="FF0000"/>
                <w:position w:val="8"/>
                <w:sz w:val="14"/>
              </w:rPr>
              <w:t>7</w:t>
            </w:r>
          </w:p>
        </w:tc>
        <w:tc>
          <w:tcPr>
            <w:tcW w:w="1980" w:type="dxa"/>
          </w:tcPr>
          <w:p w14:paraId="3AB2EE7D" w14:textId="77777777" w:rsidR="00925004" w:rsidRDefault="007D3B38">
            <w:pPr>
              <w:pStyle w:val="TableParagraph"/>
              <w:spacing w:before="54"/>
              <w:ind w:left="382" w:right="208"/>
              <w:jc w:val="center"/>
              <w:rPr>
                <w:b/>
                <w:sz w:val="16"/>
              </w:rPr>
            </w:pPr>
            <w:r>
              <w:rPr>
                <w:b/>
                <w:color w:val="FF0000"/>
                <w:sz w:val="16"/>
              </w:rPr>
              <w:t>1  2 3 4  5 6 7</w:t>
            </w:r>
          </w:p>
          <w:p w14:paraId="7D741270" w14:textId="77777777" w:rsidR="00925004" w:rsidRDefault="007D3B38">
            <w:pPr>
              <w:pStyle w:val="TableParagraph"/>
              <w:spacing w:before="4"/>
              <w:ind w:left="382" w:right="384"/>
              <w:jc w:val="center"/>
            </w:pPr>
            <w:r>
              <w:t>8.3 500 000</w:t>
            </w:r>
          </w:p>
        </w:tc>
        <w:tc>
          <w:tcPr>
            <w:tcW w:w="2789" w:type="dxa"/>
          </w:tcPr>
          <w:p w14:paraId="68F45B81" w14:textId="77777777" w:rsidR="00925004" w:rsidRDefault="00925004">
            <w:pPr>
              <w:pStyle w:val="TableParagraph"/>
              <w:spacing w:before="10"/>
              <w:rPr>
                <w:sz w:val="20"/>
              </w:rPr>
            </w:pPr>
          </w:p>
          <w:p w14:paraId="016757C8" w14:textId="77777777" w:rsidR="00925004" w:rsidRDefault="007D3B38">
            <w:pPr>
              <w:pStyle w:val="TableParagraph"/>
              <w:ind w:left="346" w:right="348"/>
              <w:jc w:val="center"/>
            </w:pPr>
            <w:r>
              <w:t>83 500 000</w:t>
            </w:r>
            <w:r>
              <w:rPr>
                <w:b/>
                <w:color w:val="FF0000"/>
              </w:rPr>
              <w:t>.</w:t>
            </w:r>
            <w:r>
              <w:t>0</w:t>
            </w:r>
          </w:p>
        </w:tc>
        <w:tc>
          <w:tcPr>
            <w:tcW w:w="1801" w:type="dxa"/>
          </w:tcPr>
          <w:p w14:paraId="749F470E" w14:textId="77777777" w:rsidR="00925004" w:rsidRDefault="00925004">
            <w:pPr>
              <w:pStyle w:val="TableParagraph"/>
              <w:spacing w:before="1"/>
              <w:rPr>
                <w:sz w:val="21"/>
              </w:rPr>
            </w:pPr>
          </w:p>
          <w:p w14:paraId="1D75D528" w14:textId="77777777" w:rsidR="00925004" w:rsidRDefault="007D3B38">
            <w:pPr>
              <w:pStyle w:val="TableParagraph"/>
              <w:ind w:left="123" w:right="123"/>
              <w:jc w:val="center"/>
            </w:pPr>
            <w:r>
              <w:t>83,500,000</w:t>
            </w:r>
          </w:p>
        </w:tc>
      </w:tr>
    </w:tbl>
    <w:p w14:paraId="44536B04" w14:textId="77777777" w:rsidR="00925004" w:rsidRDefault="00925004">
      <w:pPr>
        <w:pStyle w:val="BodyText"/>
        <w:spacing w:before="8"/>
        <w:rPr>
          <w:sz w:val="21"/>
        </w:rPr>
      </w:pPr>
    </w:p>
    <w:p w14:paraId="4F3D5524" w14:textId="77777777" w:rsidR="00925004" w:rsidRDefault="007D3B38">
      <w:pPr>
        <w:pStyle w:val="BodyText"/>
        <w:ind w:left="1800"/>
      </w:pPr>
      <w:r>
        <w:t>Practice converting the two numbers below into standard form:</w:t>
      </w:r>
    </w:p>
    <w:p w14:paraId="7EF81400" w14:textId="77777777" w:rsidR="00925004" w:rsidRDefault="00925004">
      <w:pPr>
        <w:pStyle w:val="BodyText"/>
        <w:rPr>
          <w:sz w:val="24"/>
        </w:rPr>
      </w:pPr>
    </w:p>
    <w:p w14:paraId="0E24409C" w14:textId="77777777" w:rsidR="00925004" w:rsidRDefault="00925004">
      <w:pPr>
        <w:pStyle w:val="BodyText"/>
        <w:spacing w:before="5"/>
        <w:rPr>
          <w:sz w:val="19"/>
        </w:rPr>
      </w:pPr>
    </w:p>
    <w:p w14:paraId="1FCF56D9" w14:textId="77777777" w:rsidR="00925004" w:rsidRDefault="007D3B38">
      <w:pPr>
        <w:pStyle w:val="BodyText"/>
        <w:tabs>
          <w:tab w:val="left" w:pos="5973"/>
          <w:tab w:val="left" w:pos="10840"/>
        </w:tabs>
        <w:spacing w:before="1"/>
        <w:ind w:left="1800"/>
      </w:pPr>
      <w:r>
        <w:t>1.0 •</w:t>
      </w:r>
      <w:r>
        <w:rPr>
          <w:spacing w:val="-2"/>
        </w:rPr>
        <w:t xml:space="preserve"> </w:t>
      </w:r>
      <w:r>
        <w:t>10</w:t>
      </w:r>
      <w:r>
        <w:rPr>
          <w:position w:val="8"/>
          <w:sz w:val="14"/>
        </w:rPr>
        <w:t>9</w:t>
      </w:r>
      <w:r>
        <w:rPr>
          <w:spacing w:val="-3"/>
          <w:position w:val="8"/>
          <w:sz w:val="14"/>
        </w:rPr>
        <w:t xml:space="preserve"> </w:t>
      </w:r>
      <w:r>
        <w:t>=</w:t>
      </w:r>
      <w:r>
        <w:rPr>
          <w:u w:val="single"/>
        </w:rPr>
        <w:t xml:space="preserve"> </w:t>
      </w:r>
      <w:r w:rsidR="00A9082A" w:rsidRPr="00A9082A">
        <w:rPr>
          <w:color w:val="365F91" w:themeColor="accent1" w:themeShade="BF"/>
          <w:u w:val="single"/>
        </w:rPr>
        <w:t>1000000000</w:t>
      </w:r>
      <w:r>
        <w:rPr>
          <w:u w:val="single"/>
        </w:rPr>
        <w:tab/>
      </w:r>
      <w:r>
        <w:t>6.72 • 10</w:t>
      </w:r>
      <w:r>
        <w:rPr>
          <w:position w:val="8"/>
          <w:sz w:val="14"/>
        </w:rPr>
        <w:t>12</w:t>
      </w:r>
      <w:r>
        <w:rPr>
          <w:spacing w:val="-7"/>
          <w:position w:val="8"/>
          <w:sz w:val="14"/>
        </w:rPr>
        <w:t xml:space="preserve"> </w:t>
      </w:r>
      <w:r>
        <w:t>=</w:t>
      </w:r>
      <w:r>
        <w:t xml:space="preserve"> </w:t>
      </w:r>
      <w:r>
        <w:rPr>
          <w:u w:val="single"/>
        </w:rPr>
        <w:t xml:space="preserve"> </w:t>
      </w:r>
      <w:r w:rsidR="001D2AC8" w:rsidRPr="001D2AC8">
        <w:rPr>
          <w:color w:val="365F91" w:themeColor="accent1" w:themeShade="BF"/>
          <w:u w:val="single"/>
        </w:rPr>
        <w:t>6000000000000</w:t>
      </w:r>
      <w:r>
        <w:rPr>
          <w:u w:val="single"/>
        </w:rPr>
        <w:tab/>
      </w:r>
    </w:p>
    <w:p w14:paraId="704382D1" w14:textId="77777777" w:rsidR="00925004" w:rsidRDefault="00925004">
      <w:pPr>
        <w:pStyle w:val="BodyText"/>
        <w:spacing w:before="10"/>
        <w:rPr>
          <w:sz w:val="13"/>
        </w:rPr>
      </w:pPr>
    </w:p>
    <w:p w14:paraId="68FE90C5" w14:textId="77777777" w:rsidR="00925004" w:rsidRDefault="007D3B38">
      <w:pPr>
        <w:pStyle w:val="BodyText"/>
        <w:spacing w:before="94"/>
        <w:ind w:left="1800" w:right="1616"/>
      </w:pPr>
      <w:r>
        <w:t>You can perform this process in reverse to convert numbers in standard form into scientific notation. The number of times you move the decimal point to the left will be equal to the exponent on your base. Remember there should be only one digit to the left</w:t>
      </w:r>
      <w:r>
        <w:t xml:space="preserve"> of the decimal point in scientific notation.</w:t>
      </w:r>
    </w:p>
    <w:p w14:paraId="0904D7B8" w14:textId="77777777" w:rsidR="00925004" w:rsidRDefault="00925004">
      <w:pPr>
        <w:pStyle w:val="BodyText"/>
        <w:spacing w:before="3"/>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792"/>
        <w:gridCol w:w="2249"/>
        <w:gridCol w:w="2161"/>
      </w:tblGrid>
      <w:tr w:rsidR="00925004" w14:paraId="6F1B53F3" w14:textId="77777777">
        <w:trPr>
          <w:trHeight w:val="360"/>
        </w:trPr>
        <w:tc>
          <w:tcPr>
            <w:tcW w:w="1800" w:type="dxa"/>
          </w:tcPr>
          <w:p w14:paraId="19D474E1" w14:textId="77777777" w:rsidR="00925004" w:rsidRDefault="007D3B38">
            <w:pPr>
              <w:pStyle w:val="TableParagraph"/>
              <w:spacing w:before="55"/>
              <w:ind w:left="123" w:right="122"/>
              <w:jc w:val="center"/>
              <w:rPr>
                <w:b/>
              </w:rPr>
            </w:pPr>
            <w:r>
              <w:rPr>
                <w:b/>
              </w:rPr>
              <w:t>Standard form</w:t>
            </w:r>
          </w:p>
        </w:tc>
        <w:tc>
          <w:tcPr>
            <w:tcW w:w="2792" w:type="dxa"/>
          </w:tcPr>
          <w:p w14:paraId="069496B6" w14:textId="77777777" w:rsidR="00925004" w:rsidRDefault="007D3B38">
            <w:pPr>
              <w:pStyle w:val="TableParagraph"/>
              <w:spacing w:before="55"/>
              <w:ind w:left="98" w:right="100"/>
              <w:jc w:val="center"/>
              <w:rPr>
                <w:b/>
              </w:rPr>
            </w:pPr>
            <w:r>
              <w:rPr>
                <w:b/>
              </w:rPr>
              <w:t>Place new decimal point</w:t>
            </w:r>
          </w:p>
        </w:tc>
        <w:tc>
          <w:tcPr>
            <w:tcW w:w="2249" w:type="dxa"/>
          </w:tcPr>
          <w:p w14:paraId="0D6675B9" w14:textId="77777777" w:rsidR="00925004" w:rsidRDefault="007D3B38">
            <w:pPr>
              <w:pStyle w:val="TableParagraph"/>
              <w:spacing w:before="55"/>
              <w:ind w:left="475"/>
              <w:rPr>
                <w:b/>
              </w:rPr>
            </w:pPr>
            <w:r>
              <w:rPr>
                <w:b/>
              </w:rPr>
              <w:t>Count digits</w:t>
            </w:r>
          </w:p>
        </w:tc>
        <w:tc>
          <w:tcPr>
            <w:tcW w:w="2161" w:type="dxa"/>
          </w:tcPr>
          <w:p w14:paraId="2EBEF720" w14:textId="77777777" w:rsidR="00925004" w:rsidRDefault="007D3B38">
            <w:pPr>
              <w:pStyle w:val="TableParagraph"/>
              <w:spacing w:before="55"/>
              <w:ind w:left="101" w:right="102"/>
              <w:jc w:val="center"/>
              <w:rPr>
                <w:b/>
              </w:rPr>
            </w:pPr>
            <w:r>
              <w:rPr>
                <w:b/>
              </w:rPr>
              <w:t>Scientific notation</w:t>
            </w:r>
          </w:p>
        </w:tc>
      </w:tr>
      <w:tr w:rsidR="00925004" w14:paraId="13D3200E" w14:textId="77777777">
        <w:trPr>
          <w:trHeight w:val="540"/>
        </w:trPr>
        <w:tc>
          <w:tcPr>
            <w:tcW w:w="1800" w:type="dxa"/>
          </w:tcPr>
          <w:p w14:paraId="06707C81" w14:textId="77777777" w:rsidR="00925004" w:rsidRDefault="00925004">
            <w:pPr>
              <w:pStyle w:val="TableParagraph"/>
              <w:rPr>
                <w:sz w:val="21"/>
              </w:rPr>
            </w:pPr>
          </w:p>
          <w:p w14:paraId="246511A5" w14:textId="77777777" w:rsidR="00925004" w:rsidRDefault="007D3B38">
            <w:pPr>
              <w:pStyle w:val="TableParagraph"/>
              <w:ind w:left="123" w:right="121"/>
              <w:jc w:val="center"/>
            </w:pPr>
            <w:r>
              <w:t>3,700,000</w:t>
            </w:r>
          </w:p>
        </w:tc>
        <w:tc>
          <w:tcPr>
            <w:tcW w:w="2792" w:type="dxa"/>
          </w:tcPr>
          <w:p w14:paraId="5462A3EF" w14:textId="77777777" w:rsidR="00925004" w:rsidRDefault="00925004">
            <w:pPr>
              <w:pStyle w:val="TableParagraph"/>
              <w:spacing w:before="9"/>
              <w:rPr>
                <w:sz w:val="20"/>
              </w:rPr>
            </w:pPr>
          </w:p>
          <w:p w14:paraId="6737DC1E" w14:textId="77777777" w:rsidR="00925004" w:rsidRDefault="007D3B38">
            <w:pPr>
              <w:pStyle w:val="TableParagraph"/>
              <w:spacing w:before="1"/>
              <w:ind w:left="98" w:right="97"/>
              <w:jc w:val="center"/>
            </w:pPr>
            <w:r>
              <w:t>3</w:t>
            </w:r>
            <w:r>
              <w:rPr>
                <w:b/>
                <w:color w:val="FF0000"/>
              </w:rPr>
              <w:t>.</w:t>
            </w:r>
            <w:r>
              <w:t>700 000</w:t>
            </w:r>
          </w:p>
        </w:tc>
        <w:tc>
          <w:tcPr>
            <w:tcW w:w="2249" w:type="dxa"/>
          </w:tcPr>
          <w:p w14:paraId="650451FF" w14:textId="77777777" w:rsidR="00925004" w:rsidRDefault="007D3B38">
            <w:pPr>
              <w:pStyle w:val="TableParagraph"/>
              <w:spacing w:before="53"/>
              <w:ind w:left="579" w:right="404"/>
              <w:jc w:val="center"/>
              <w:rPr>
                <w:b/>
                <w:sz w:val="16"/>
              </w:rPr>
            </w:pPr>
            <w:r>
              <w:rPr>
                <w:b/>
                <w:color w:val="FF0000"/>
                <w:sz w:val="16"/>
              </w:rPr>
              <w:t>1 2 3  4 5 6</w:t>
            </w:r>
          </w:p>
          <w:p w14:paraId="71CAA170" w14:textId="77777777" w:rsidR="00925004" w:rsidRDefault="007D3B38">
            <w:pPr>
              <w:pStyle w:val="TableParagraph"/>
              <w:spacing w:before="4"/>
              <w:ind w:left="579" w:right="580"/>
              <w:jc w:val="center"/>
            </w:pPr>
            <w:r>
              <w:t>3.700 000</w:t>
            </w:r>
          </w:p>
        </w:tc>
        <w:tc>
          <w:tcPr>
            <w:tcW w:w="2161" w:type="dxa"/>
          </w:tcPr>
          <w:p w14:paraId="05A044EB" w14:textId="77777777" w:rsidR="00925004" w:rsidRDefault="00925004">
            <w:pPr>
              <w:pStyle w:val="TableParagraph"/>
              <w:spacing w:before="4"/>
              <w:rPr>
                <w:sz w:val="20"/>
              </w:rPr>
            </w:pPr>
          </w:p>
          <w:p w14:paraId="7080AF54" w14:textId="77777777" w:rsidR="00925004" w:rsidRDefault="007D3B38">
            <w:pPr>
              <w:pStyle w:val="TableParagraph"/>
              <w:spacing w:before="1"/>
              <w:ind w:left="101" w:right="99"/>
              <w:jc w:val="center"/>
              <w:rPr>
                <w:b/>
                <w:sz w:val="14"/>
              </w:rPr>
            </w:pPr>
            <w:r>
              <w:t>3.7 × 10</w:t>
            </w:r>
            <w:r>
              <w:rPr>
                <w:b/>
                <w:color w:val="FF0000"/>
                <w:position w:val="8"/>
                <w:sz w:val="14"/>
              </w:rPr>
              <w:t>6</w:t>
            </w:r>
          </w:p>
        </w:tc>
      </w:tr>
    </w:tbl>
    <w:p w14:paraId="25817A5A" w14:textId="77777777" w:rsidR="00925004" w:rsidRDefault="00925004">
      <w:pPr>
        <w:pStyle w:val="BodyText"/>
        <w:spacing w:before="8"/>
        <w:rPr>
          <w:sz w:val="21"/>
        </w:rPr>
      </w:pPr>
    </w:p>
    <w:p w14:paraId="733F8A30" w14:textId="77777777" w:rsidR="00925004" w:rsidRDefault="007D3B38">
      <w:pPr>
        <w:pStyle w:val="BodyText"/>
        <w:ind w:left="1800"/>
      </w:pPr>
      <w:r>
        <w:t>Practice this with the two numbers below:</w:t>
      </w:r>
    </w:p>
    <w:p w14:paraId="67A535D1" w14:textId="77777777" w:rsidR="00925004" w:rsidRDefault="00925004">
      <w:pPr>
        <w:pStyle w:val="BodyText"/>
      </w:pPr>
    </w:p>
    <w:p w14:paraId="480E7FCC" w14:textId="77777777" w:rsidR="00925004" w:rsidRDefault="007D3B38">
      <w:pPr>
        <w:pStyle w:val="BodyText"/>
        <w:tabs>
          <w:tab w:val="left" w:pos="5778"/>
          <w:tab w:val="left" w:pos="10740"/>
        </w:tabs>
        <w:ind w:left="1800"/>
      </w:pPr>
      <w:r>
        <w:t>8,200,000</w:t>
      </w:r>
      <w:r>
        <w:rPr>
          <w:spacing w:val="-2"/>
        </w:rPr>
        <w:t xml:space="preserve"> </w:t>
      </w:r>
      <w:r>
        <w:t>=</w:t>
      </w:r>
      <w:r>
        <w:rPr>
          <w:u w:val="single"/>
        </w:rPr>
        <w:t xml:space="preserve"> </w:t>
      </w:r>
      <w:r w:rsidR="001D2AC8">
        <w:rPr>
          <w:u w:val="single"/>
        </w:rPr>
        <w:t>8.2 * 10^6</w:t>
      </w:r>
      <w:r>
        <w:rPr>
          <w:u w:val="single"/>
        </w:rPr>
        <w:tab/>
      </w:r>
      <w:r>
        <w:t>50,880,000,000,000</w:t>
      </w:r>
      <w:r>
        <w:rPr>
          <w:spacing w:val="-3"/>
        </w:rPr>
        <w:t xml:space="preserve"> </w:t>
      </w:r>
      <w:r>
        <w:t>=</w:t>
      </w:r>
      <w:r>
        <w:rPr>
          <w:spacing w:val="-1"/>
        </w:rPr>
        <w:t xml:space="preserve"> </w:t>
      </w:r>
      <w:r>
        <w:rPr>
          <w:u w:val="single"/>
        </w:rPr>
        <w:t xml:space="preserve"> </w:t>
      </w:r>
      <w:r w:rsidR="001D2AC8">
        <w:rPr>
          <w:u w:val="single"/>
        </w:rPr>
        <w:t>5.088 * 10^10</w:t>
      </w:r>
      <w:r>
        <w:rPr>
          <w:u w:val="single"/>
        </w:rPr>
        <w:tab/>
      </w:r>
    </w:p>
    <w:p w14:paraId="6F498C06" w14:textId="77777777" w:rsidR="00925004" w:rsidRDefault="00925004">
      <w:pPr>
        <w:pStyle w:val="BodyText"/>
        <w:rPr>
          <w:sz w:val="20"/>
        </w:rPr>
      </w:pPr>
    </w:p>
    <w:p w14:paraId="738DB6FD" w14:textId="77777777" w:rsidR="00925004" w:rsidRDefault="00925004">
      <w:pPr>
        <w:pStyle w:val="BodyText"/>
        <w:spacing w:before="9"/>
        <w:rPr>
          <w:sz w:val="15"/>
        </w:rPr>
      </w:pPr>
    </w:p>
    <w:p w14:paraId="1EB20F02" w14:textId="77777777" w:rsidR="00925004" w:rsidRDefault="007D3B38">
      <w:pPr>
        <w:pStyle w:val="Heading2"/>
        <w:spacing w:before="93"/>
      </w:pPr>
      <w:r>
        <w:t>(Activity A continued on next page)</w:t>
      </w:r>
    </w:p>
    <w:p w14:paraId="2FF68663" w14:textId="77777777" w:rsidR="00925004" w:rsidRDefault="00925004">
      <w:pPr>
        <w:sectPr w:rsidR="00925004">
          <w:pgSz w:w="12240" w:h="15840"/>
          <w:pgMar w:top="1460" w:right="0" w:bottom="1140" w:left="0" w:header="0" w:footer="940" w:gutter="0"/>
          <w:cols w:space="720"/>
        </w:sectPr>
      </w:pPr>
    </w:p>
    <w:p w14:paraId="1F8E4275" w14:textId="77777777" w:rsidR="00925004" w:rsidRDefault="007D3B38">
      <w:pPr>
        <w:spacing w:before="75"/>
        <w:ind w:left="1440"/>
        <w:rPr>
          <w:b/>
        </w:rPr>
      </w:pPr>
      <w:r>
        <w:rPr>
          <w:b/>
        </w:rPr>
        <w:lastRenderedPageBreak/>
        <w:t>Activity A (continued from previous page)</w:t>
      </w:r>
    </w:p>
    <w:p w14:paraId="2F9848B7" w14:textId="77777777" w:rsidR="00925004" w:rsidRDefault="00925004">
      <w:pPr>
        <w:pStyle w:val="BodyText"/>
        <w:spacing w:before="2"/>
        <w:rPr>
          <w:b/>
        </w:rPr>
      </w:pPr>
    </w:p>
    <w:p w14:paraId="002A4F87" w14:textId="77777777" w:rsidR="00925004" w:rsidRDefault="007D3B38">
      <w:pPr>
        <w:pStyle w:val="ListParagraph"/>
        <w:numPr>
          <w:ilvl w:val="0"/>
          <w:numId w:val="5"/>
        </w:numPr>
        <w:tabs>
          <w:tab w:val="left" w:pos="1801"/>
        </w:tabs>
        <w:rPr>
          <w:u w:val="none"/>
        </w:rPr>
      </w:pPr>
      <w:r>
        <w:t>Solve</w:t>
      </w:r>
      <w:r>
        <w:rPr>
          <w:u w:val="none"/>
        </w:rPr>
        <w:t>: Look at the last</w:t>
      </w:r>
      <w:r>
        <w:rPr>
          <w:spacing w:val="-8"/>
          <w:u w:val="none"/>
        </w:rPr>
        <w:t xml:space="preserve"> </w:t>
      </w:r>
      <w:r>
        <w:rPr>
          <w:u w:val="none"/>
        </w:rPr>
        <w:t>tile.</w:t>
      </w:r>
    </w:p>
    <w:p w14:paraId="7239A69C" w14:textId="77777777" w:rsidR="00925004" w:rsidRDefault="00925004">
      <w:pPr>
        <w:pStyle w:val="BodyText"/>
        <w:spacing w:before="10"/>
        <w:rPr>
          <w:sz w:val="13"/>
        </w:rPr>
      </w:pPr>
    </w:p>
    <w:p w14:paraId="28B9B433" w14:textId="77777777" w:rsidR="00925004" w:rsidRDefault="007D3B38">
      <w:pPr>
        <w:pStyle w:val="ListParagraph"/>
        <w:numPr>
          <w:ilvl w:val="1"/>
          <w:numId w:val="5"/>
        </w:numPr>
        <w:tabs>
          <w:tab w:val="left" w:pos="2521"/>
          <w:tab w:val="left" w:pos="10773"/>
        </w:tabs>
        <w:spacing w:before="93"/>
        <w:rPr>
          <w:u w:val="none"/>
        </w:rPr>
      </w:pPr>
      <w:r>
        <w:rPr>
          <w:u w:val="none"/>
        </w:rPr>
        <w:t>How many kilometers are equal to 1 light</w:t>
      </w:r>
      <w:r>
        <w:rPr>
          <w:spacing w:val="-13"/>
          <w:u w:val="none"/>
        </w:rPr>
        <w:t xml:space="preserve"> </w:t>
      </w:r>
      <w:r>
        <w:rPr>
          <w:u w:val="none"/>
        </w:rPr>
        <w:t xml:space="preserve">year? </w:t>
      </w:r>
      <w:r w:rsidR="00897F52" w:rsidRPr="00897F52">
        <w:rPr>
          <w:color w:val="365F91" w:themeColor="accent1" w:themeShade="BF"/>
        </w:rPr>
        <w:t>9.461 * 10^12</w:t>
      </w:r>
      <w:r>
        <w:tab/>
      </w:r>
    </w:p>
    <w:p w14:paraId="7742BE3F" w14:textId="77777777" w:rsidR="00925004" w:rsidRDefault="00925004">
      <w:pPr>
        <w:pStyle w:val="BodyText"/>
        <w:spacing w:before="7"/>
        <w:rPr>
          <w:sz w:val="13"/>
        </w:rPr>
      </w:pPr>
    </w:p>
    <w:p w14:paraId="56898027" w14:textId="77777777" w:rsidR="00925004" w:rsidRDefault="007D3B38">
      <w:pPr>
        <w:pStyle w:val="ListParagraph"/>
        <w:numPr>
          <w:ilvl w:val="1"/>
          <w:numId w:val="5"/>
        </w:numPr>
        <w:tabs>
          <w:tab w:val="left" w:pos="2521"/>
          <w:tab w:val="left" w:pos="10847"/>
        </w:tabs>
        <w:spacing w:before="94"/>
        <w:rPr>
          <w:u w:val="none"/>
        </w:rPr>
      </w:pPr>
      <w:r>
        <w:rPr>
          <w:u w:val="none"/>
        </w:rPr>
        <w:t>Write this number in standard</w:t>
      </w:r>
      <w:r>
        <w:rPr>
          <w:spacing w:val="-11"/>
          <w:u w:val="none"/>
        </w:rPr>
        <w:t xml:space="preserve"> </w:t>
      </w:r>
      <w:r>
        <w:rPr>
          <w:u w:val="none"/>
        </w:rPr>
        <w:t>form:</w:t>
      </w:r>
      <w:r>
        <w:rPr>
          <w:spacing w:val="-1"/>
          <w:u w:val="none"/>
        </w:rPr>
        <w:t xml:space="preserve"> </w:t>
      </w:r>
      <w:r>
        <w:t xml:space="preserve"> </w:t>
      </w:r>
      <w:r w:rsidR="00897F52" w:rsidRPr="00897F52">
        <w:rPr>
          <w:color w:val="365F91" w:themeColor="accent1" w:themeShade="BF"/>
        </w:rPr>
        <w:t>9416000000000</w:t>
      </w:r>
      <w:r>
        <w:tab/>
      </w:r>
    </w:p>
    <w:p w14:paraId="74064F60" w14:textId="77777777" w:rsidR="00925004" w:rsidRDefault="00925004">
      <w:pPr>
        <w:pStyle w:val="BodyText"/>
        <w:spacing w:before="8"/>
        <w:rPr>
          <w:sz w:val="13"/>
        </w:rPr>
      </w:pPr>
    </w:p>
    <w:p w14:paraId="312015B4" w14:textId="77777777" w:rsidR="00925004" w:rsidRDefault="007D3B38">
      <w:pPr>
        <w:pStyle w:val="ListParagraph"/>
        <w:numPr>
          <w:ilvl w:val="1"/>
          <w:numId w:val="5"/>
        </w:numPr>
        <w:tabs>
          <w:tab w:val="left" w:pos="2521"/>
          <w:tab w:val="left" w:pos="10773"/>
        </w:tabs>
        <w:spacing w:before="93" w:line="482" w:lineRule="auto"/>
        <w:ind w:right="1464"/>
        <w:rPr>
          <w:u w:val="none"/>
        </w:rPr>
      </w:pPr>
      <w:r>
        <w:rPr>
          <w:u w:val="none"/>
        </w:rPr>
        <w:t xml:space="preserve">Drag this tile below to solve the problem. Turn on </w:t>
      </w:r>
      <w:r>
        <w:rPr>
          <w:b/>
          <w:u w:val="none"/>
        </w:rPr>
        <w:t>Show result</w:t>
      </w:r>
      <w:r>
        <w:rPr>
          <w:u w:val="none"/>
        </w:rPr>
        <w:t xml:space="preserve">. What is the distance to </w:t>
      </w:r>
      <w:proofErr w:type="spellStart"/>
      <w:r>
        <w:rPr>
          <w:u w:val="none"/>
        </w:rPr>
        <w:t>Proxima</w:t>
      </w:r>
      <w:proofErr w:type="spellEnd"/>
      <w:r>
        <w:rPr>
          <w:u w:val="none"/>
        </w:rPr>
        <w:t xml:space="preserve"> Centauri in</w:t>
      </w:r>
      <w:r>
        <w:rPr>
          <w:spacing w:val="-9"/>
          <w:u w:val="none"/>
        </w:rPr>
        <w:t xml:space="preserve"> </w:t>
      </w:r>
      <w:r>
        <w:rPr>
          <w:u w:val="none"/>
        </w:rPr>
        <w:t xml:space="preserve">kilometers? </w:t>
      </w:r>
      <w:r w:rsidR="00897F52">
        <w:rPr>
          <w:u w:val="none"/>
        </w:rPr>
        <w:t xml:space="preserve"> </w:t>
      </w:r>
      <w:r>
        <w:t xml:space="preserve"> </w:t>
      </w:r>
      <w:r w:rsidR="00897F52" w:rsidRPr="00897F52">
        <w:rPr>
          <w:color w:val="365F91" w:themeColor="accent1" w:themeShade="BF"/>
        </w:rPr>
        <w:t>4.013 * 10^13 km</w:t>
      </w:r>
      <w:r>
        <w:tab/>
      </w:r>
    </w:p>
    <w:p w14:paraId="36ED6FBC" w14:textId="77777777" w:rsidR="00925004" w:rsidRDefault="007D3B38">
      <w:pPr>
        <w:pStyle w:val="ListParagraph"/>
        <w:numPr>
          <w:ilvl w:val="1"/>
          <w:numId w:val="5"/>
        </w:numPr>
        <w:tabs>
          <w:tab w:val="left" w:pos="2521"/>
          <w:tab w:val="left" w:pos="10676"/>
        </w:tabs>
        <w:spacing w:before="5"/>
        <w:rPr>
          <w:u w:val="none"/>
        </w:rPr>
      </w:pPr>
      <w:r>
        <w:rPr>
          <w:u w:val="none"/>
        </w:rPr>
        <w:t>Write this distance in standard</w:t>
      </w:r>
      <w:r>
        <w:rPr>
          <w:spacing w:val="-10"/>
          <w:u w:val="none"/>
        </w:rPr>
        <w:t xml:space="preserve"> </w:t>
      </w:r>
      <w:r>
        <w:rPr>
          <w:u w:val="none"/>
        </w:rPr>
        <w:t>form:</w:t>
      </w:r>
      <w:r>
        <w:rPr>
          <w:spacing w:val="-1"/>
          <w:u w:val="none"/>
        </w:rPr>
        <w:t xml:space="preserve"> </w:t>
      </w:r>
      <w:r>
        <w:t xml:space="preserve"> </w:t>
      </w:r>
      <w:r w:rsidR="00897F52" w:rsidRPr="00897F52">
        <w:rPr>
          <w:color w:val="365F91" w:themeColor="accent1" w:themeShade="BF"/>
        </w:rPr>
        <w:t>40130000000000</w:t>
      </w:r>
      <w:r>
        <w:tab/>
      </w:r>
    </w:p>
    <w:p w14:paraId="4DE454DD" w14:textId="77777777" w:rsidR="00925004" w:rsidRDefault="00925004">
      <w:pPr>
        <w:pStyle w:val="BodyText"/>
        <w:rPr>
          <w:sz w:val="20"/>
        </w:rPr>
      </w:pPr>
    </w:p>
    <w:p w14:paraId="4B988CC2" w14:textId="77777777" w:rsidR="00925004" w:rsidRDefault="00925004">
      <w:pPr>
        <w:pStyle w:val="BodyText"/>
        <w:spacing w:before="9"/>
        <w:rPr>
          <w:sz w:val="15"/>
        </w:rPr>
      </w:pPr>
    </w:p>
    <w:p w14:paraId="365CCC96" w14:textId="77777777" w:rsidR="00925004" w:rsidRDefault="007D3B38">
      <w:pPr>
        <w:pStyle w:val="ListParagraph"/>
        <w:numPr>
          <w:ilvl w:val="0"/>
          <w:numId w:val="5"/>
        </w:numPr>
        <w:tabs>
          <w:tab w:val="left" w:pos="1801"/>
        </w:tabs>
        <w:spacing w:before="94"/>
        <w:ind w:right="1484"/>
        <w:rPr>
          <w:u w:val="none"/>
        </w:rPr>
      </w:pPr>
      <w:r>
        <w:t>Convert</w:t>
      </w:r>
      <w:r>
        <w:rPr>
          <w:u w:val="none"/>
        </w:rPr>
        <w:t>: Not all numbers written in scientific notation are very large numbers. Scientific notation also can be used to write very small numbers. This is done by making the exponent on the base negative, indicating the decimal point should be moved to the</w:t>
      </w:r>
      <w:r>
        <w:rPr>
          <w:spacing w:val="-24"/>
          <w:u w:val="none"/>
        </w:rPr>
        <w:t xml:space="preserve"> </w:t>
      </w:r>
      <w:r>
        <w:rPr>
          <w:u w:val="none"/>
        </w:rPr>
        <w:t>left.</w:t>
      </w:r>
    </w:p>
    <w:p w14:paraId="212175BA" w14:textId="77777777" w:rsidR="00925004" w:rsidRDefault="00925004">
      <w:pPr>
        <w:pStyle w:val="BodyText"/>
        <w:spacing w:before="2" w:after="1"/>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1980"/>
        <w:gridCol w:w="2789"/>
        <w:gridCol w:w="1801"/>
      </w:tblGrid>
      <w:tr w:rsidR="00925004" w14:paraId="635830F5" w14:textId="77777777">
        <w:trPr>
          <w:trHeight w:val="360"/>
        </w:trPr>
        <w:tc>
          <w:tcPr>
            <w:tcW w:w="2432" w:type="dxa"/>
          </w:tcPr>
          <w:p w14:paraId="1BAE353E" w14:textId="77777777" w:rsidR="00925004" w:rsidRDefault="007D3B38">
            <w:pPr>
              <w:pStyle w:val="TableParagraph"/>
              <w:spacing w:before="55"/>
              <w:ind w:left="278" w:right="280"/>
              <w:jc w:val="center"/>
              <w:rPr>
                <w:b/>
              </w:rPr>
            </w:pPr>
            <w:r>
              <w:rPr>
                <w:b/>
              </w:rPr>
              <w:t>Look at exponent</w:t>
            </w:r>
          </w:p>
        </w:tc>
        <w:tc>
          <w:tcPr>
            <w:tcW w:w="1980" w:type="dxa"/>
          </w:tcPr>
          <w:p w14:paraId="053D48BE" w14:textId="77777777" w:rsidR="00925004" w:rsidRDefault="007D3B38">
            <w:pPr>
              <w:pStyle w:val="TableParagraph"/>
              <w:spacing w:before="55"/>
              <w:ind w:left="340"/>
              <w:rPr>
                <w:b/>
              </w:rPr>
            </w:pPr>
            <w:r>
              <w:rPr>
                <w:b/>
              </w:rPr>
              <w:t>Count digits</w:t>
            </w:r>
          </w:p>
        </w:tc>
        <w:tc>
          <w:tcPr>
            <w:tcW w:w="2789" w:type="dxa"/>
          </w:tcPr>
          <w:p w14:paraId="1B1C63DD" w14:textId="77777777" w:rsidR="00925004" w:rsidRDefault="007D3B38">
            <w:pPr>
              <w:pStyle w:val="TableParagraph"/>
              <w:spacing w:before="55"/>
              <w:ind w:left="346" w:right="350"/>
              <w:jc w:val="center"/>
              <w:rPr>
                <w:b/>
              </w:rPr>
            </w:pPr>
            <w:r>
              <w:rPr>
                <w:b/>
              </w:rPr>
              <w:t>Move decimal point</w:t>
            </w:r>
          </w:p>
        </w:tc>
        <w:tc>
          <w:tcPr>
            <w:tcW w:w="1801" w:type="dxa"/>
          </w:tcPr>
          <w:p w14:paraId="2B2FC9A9" w14:textId="77777777" w:rsidR="00925004" w:rsidRDefault="007D3B38">
            <w:pPr>
              <w:pStyle w:val="TableParagraph"/>
              <w:spacing w:before="55"/>
              <w:ind w:left="123" w:right="123"/>
              <w:jc w:val="center"/>
              <w:rPr>
                <w:b/>
              </w:rPr>
            </w:pPr>
            <w:r>
              <w:rPr>
                <w:b/>
              </w:rPr>
              <w:t>Standard form</w:t>
            </w:r>
          </w:p>
        </w:tc>
      </w:tr>
      <w:tr w:rsidR="00925004" w14:paraId="5DFDE80A" w14:textId="77777777">
        <w:trPr>
          <w:trHeight w:val="540"/>
        </w:trPr>
        <w:tc>
          <w:tcPr>
            <w:tcW w:w="2432" w:type="dxa"/>
          </w:tcPr>
          <w:p w14:paraId="495B1BAB" w14:textId="77777777" w:rsidR="00925004" w:rsidRDefault="00925004">
            <w:pPr>
              <w:pStyle w:val="TableParagraph"/>
              <w:spacing w:before="4"/>
              <w:rPr>
                <w:sz w:val="20"/>
              </w:rPr>
            </w:pPr>
          </w:p>
          <w:p w14:paraId="474141D8" w14:textId="77777777" w:rsidR="00925004" w:rsidRDefault="007D3B38">
            <w:pPr>
              <w:pStyle w:val="TableParagraph"/>
              <w:spacing w:before="1"/>
              <w:ind w:left="279" w:right="279"/>
              <w:jc w:val="center"/>
              <w:rPr>
                <w:b/>
                <w:sz w:val="14"/>
              </w:rPr>
            </w:pPr>
            <w:r>
              <w:t>7.9 × 10</w:t>
            </w:r>
            <w:r>
              <w:rPr>
                <w:b/>
                <w:color w:val="FF0000"/>
                <w:position w:val="8"/>
                <w:sz w:val="14"/>
              </w:rPr>
              <w:t>-6</w:t>
            </w:r>
          </w:p>
        </w:tc>
        <w:tc>
          <w:tcPr>
            <w:tcW w:w="1980" w:type="dxa"/>
          </w:tcPr>
          <w:p w14:paraId="2D87C354" w14:textId="77777777" w:rsidR="00925004" w:rsidRDefault="007D3B38">
            <w:pPr>
              <w:pStyle w:val="TableParagraph"/>
              <w:spacing w:before="53"/>
              <w:ind w:left="503"/>
              <w:rPr>
                <w:b/>
                <w:sz w:val="16"/>
              </w:rPr>
            </w:pPr>
            <w:r>
              <w:rPr>
                <w:b/>
                <w:color w:val="FF0000"/>
                <w:sz w:val="16"/>
              </w:rPr>
              <w:t>1 2 3  4 5 6</w:t>
            </w:r>
          </w:p>
          <w:p w14:paraId="4C5D2869" w14:textId="77777777" w:rsidR="00925004" w:rsidRDefault="007D3B38">
            <w:pPr>
              <w:pStyle w:val="TableParagraph"/>
              <w:spacing w:before="4"/>
              <w:ind w:left="491"/>
            </w:pPr>
            <w:r>
              <w:t>000 007.9</w:t>
            </w:r>
          </w:p>
        </w:tc>
        <w:tc>
          <w:tcPr>
            <w:tcW w:w="2789" w:type="dxa"/>
          </w:tcPr>
          <w:p w14:paraId="2CE41525" w14:textId="77777777" w:rsidR="00925004" w:rsidRDefault="00925004">
            <w:pPr>
              <w:pStyle w:val="TableParagraph"/>
              <w:spacing w:before="9"/>
              <w:rPr>
                <w:sz w:val="20"/>
              </w:rPr>
            </w:pPr>
          </w:p>
          <w:p w14:paraId="450BED7B" w14:textId="77777777" w:rsidR="00925004" w:rsidRDefault="007D3B38">
            <w:pPr>
              <w:pStyle w:val="TableParagraph"/>
              <w:spacing w:before="1"/>
              <w:ind w:left="346" w:right="347"/>
              <w:jc w:val="center"/>
            </w:pPr>
            <w:r>
              <w:t>0</w:t>
            </w:r>
            <w:r>
              <w:rPr>
                <w:b/>
                <w:color w:val="FF0000"/>
              </w:rPr>
              <w:t>.</w:t>
            </w:r>
            <w:r>
              <w:t>000 007.9</w:t>
            </w:r>
          </w:p>
        </w:tc>
        <w:tc>
          <w:tcPr>
            <w:tcW w:w="1801" w:type="dxa"/>
          </w:tcPr>
          <w:p w14:paraId="75A254A2" w14:textId="77777777" w:rsidR="00925004" w:rsidRDefault="00925004">
            <w:pPr>
              <w:pStyle w:val="TableParagraph"/>
              <w:rPr>
                <w:sz w:val="21"/>
              </w:rPr>
            </w:pPr>
          </w:p>
          <w:p w14:paraId="6F95B998" w14:textId="77777777" w:rsidR="00925004" w:rsidRDefault="007D3B38">
            <w:pPr>
              <w:pStyle w:val="TableParagraph"/>
              <w:ind w:left="123" w:right="123"/>
              <w:jc w:val="center"/>
            </w:pPr>
            <w:r>
              <w:t>0.0000079</w:t>
            </w:r>
          </w:p>
        </w:tc>
      </w:tr>
    </w:tbl>
    <w:p w14:paraId="70BBB028" w14:textId="77777777" w:rsidR="00925004" w:rsidRDefault="00925004">
      <w:pPr>
        <w:pStyle w:val="BodyText"/>
        <w:spacing w:before="8"/>
        <w:rPr>
          <w:sz w:val="21"/>
        </w:rPr>
      </w:pPr>
    </w:p>
    <w:p w14:paraId="6B61D747" w14:textId="77777777" w:rsidR="00925004" w:rsidRDefault="007D3B38">
      <w:pPr>
        <w:pStyle w:val="BodyText"/>
        <w:ind w:left="1800"/>
      </w:pPr>
      <w:r>
        <w:t>Try converting these numbers into standard form:</w:t>
      </w:r>
    </w:p>
    <w:p w14:paraId="238CBC9A" w14:textId="77777777" w:rsidR="00925004" w:rsidRDefault="00925004">
      <w:pPr>
        <w:pStyle w:val="BodyText"/>
        <w:rPr>
          <w:sz w:val="24"/>
        </w:rPr>
      </w:pPr>
    </w:p>
    <w:p w14:paraId="692C1285" w14:textId="77777777" w:rsidR="00925004" w:rsidRDefault="00925004">
      <w:pPr>
        <w:pStyle w:val="BodyText"/>
        <w:spacing w:before="6"/>
        <w:rPr>
          <w:sz w:val="19"/>
        </w:rPr>
      </w:pPr>
    </w:p>
    <w:p w14:paraId="5ACF6975" w14:textId="77777777" w:rsidR="00925004" w:rsidRDefault="007D3B38">
      <w:pPr>
        <w:tabs>
          <w:tab w:val="left" w:pos="6092"/>
          <w:tab w:val="left" w:pos="10812"/>
        </w:tabs>
        <w:ind w:left="1800"/>
      </w:pPr>
      <w:r>
        <w:t>1.0 •</w:t>
      </w:r>
      <w:r>
        <w:rPr>
          <w:spacing w:val="-3"/>
        </w:rPr>
        <w:t xml:space="preserve"> </w:t>
      </w:r>
      <w:r>
        <w:t>10</w:t>
      </w:r>
      <w:r>
        <w:rPr>
          <w:position w:val="8"/>
          <w:sz w:val="14"/>
        </w:rPr>
        <w:t>-10</w:t>
      </w:r>
      <w:r>
        <w:rPr>
          <w:spacing w:val="-3"/>
          <w:position w:val="8"/>
          <w:sz w:val="14"/>
        </w:rPr>
        <w:t xml:space="preserve"> </w:t>
      </w:r>
      <w:r>
        <w:t>=</w:t>
      </w:r>
      <w:r>
        <w:rPr>
          <w:u w:val="single"/>
        </w:rPr>
        <w:t xml:space="preserve"> </w:t>
      </w:r>
      <w:r w:rsidR="00897F52" w:rsidRPr="001768F2">
        <w:rPr>
          <w:color w:val="365F91" w:themeColor="accent1" w:themeShade="BF"/>
          <w:u w:val="single"/>
        </w:rPr>
        <w:t>0.00000000010</w:t>
      </w:r>
      <w:r>
        <w:rPr>
          <w:u w:val="single"/>
        </w:rPr>
        <w:tab/>
      </w:r>
      <w:r>
        <w:t>1.6 • 10</w:t>
      </w:r>
      <w:r>
        <w:rPr>
          <w:position w:val="8"/>
          <w:sz w:val="14"/>
        </w:rPr>
        <w:t>-7</w:t>
      </w:r>
      <w:r>
        <w:rPr>
          <w:spacing w:val="-6"/>
          <w:position w:val="8"/>
          <w:sz w:val="14"/>
        </w:rPr>
        <w:t xml:space="preserve"> </w:t>
      </w:r>
      <w:r>
        <w:t>=</w:t>
      </w:r>
      <w:r>
        <w:t xml:space="preserve"> </w:t>
      </w:r>
      <w:r>
        <w:rPr>
          <w:u w:val="single"/>
        </w:rPr>
        <w:t xml:space="preserve"> </w:t>
      </w:r>
      <w:r w:rsidR="001768F2" w:rsidRPr="001768F2">
        <w:rPr>
          <w:color w:val="365F91" w:themeColor="accent1" w:themeShade="BF"/>
          <w:u w:val="single"/>
        </w:rPr>
        <w:t>0.00000016</w:t>
      </w:r>
      <w:r>
        <w:rPr>
          <w:u w:val="single"/>
        </w:rPr>
        <w:tab/>
      </w:r>
    </w:p>
    <w:p w14:paraId="620D91FB" w14:textId="77777777" w:rsidR="00925004" w:rsidRDefault="00925004">
      <w:pPr>
        <w:pStyle w:val="BodyText"/>
        <w:spacing w:before="10"/>
        <w:rPr>
          <w:sz w:val="13"/>
        </w:rPr>
      </w:pPr>
    </w:p>
    <w:p w14:paraId="3DA63A47" w14:textId="77777777" w:rsidR="00925004" w:rsidRDefault="007D3B38">
      <w:pPr>
        <w:pStyle w:val="BodyText"/>
        <w:spacing w:before="93"/>
        <w:ind w:left="1800" w:right="1616"/>
      </w:pPr>
      <w:r>
        <w:t>You can perform this process in reverse to convert numbers in standard form into scientific notation, as shown below.</w:t>
      </w:r>
    </w:p>
    <w:p w14:paraId="2D168571" w14:textId="77777777" w:rsidR="00925004" w:rsidRDefault="00925004">
      <w:pPr>
        <w:pStyle w:val="BodyText"/>
        <w:spacing w:before="11"/>
        <w:rPr>
          <w:sz w:val="21"/>
        </w:rPr>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0"/>
        <w:gridCol w:w="2792"/>
        <w:gridCol w:w="2249"/>
        <w:gridCol w:w="2161"/>
      </w:tblGrid>
      <w:tr w:rsidR="00925004" w14:paraId="78825AB4" w14:textId="77777777">
        <w:trPr>
          <w:trHeight w:val="360"/>
        </w:trPr>
        <w:tc>
          <w:tcPr>
            <w:tcW w:w="1800" w:type="dxa"/>
          </w:tcPr>
          <w:p w14:paraId="540A1D1C" w14:textId="77777777" w:rsidR="00925004" w:rsidRDefault="007D3B38">
            <w:pPr>
              <w:pStyle w:val="TableParagraph"/>
              <w:spacing w:before="57"/>
              <w:ind w:left="123" w:right="122"/>
              <w:jc w:val="center"/>
              <w:rPr>
                <w:b/>
              </w:rPr>
            </w:pPr>
            <w:r>
              <w:rPr>
                <w:b/>
              </w:rPr>
              <w:t>Standard form</w:t>
            </w:r>
          </w:p>
        </w:tc>
        <w:tc>
          <w:tcPr>
            <w:tcW w:w="2792" w:type="dxa"/>
          </w:tcPr>
          <w:p w14:paraId="230BABF1" w14:textId="77777777" w:rsidR="00925004" w:rsidRDefault="007D3B38">
            <w:pPr>
              <w:pStyle w:val="TableParagraph"/>
              <w:spacing w:before="57"/>
              <w:ind w:left="98" w:right="100"/>
              <w:jc w:val="center"/>
              <w:rPr>
                <w:b/>
              </w:rPr>
            </w:pPr>
            <w:r>
              <w:rPr>
                <w:b/>
              </w:rPr>
              <w:t>Place new decimal point</w:t>
            </w:r>
          </w:p>
        </w:tc>
        <w:tc>
          <w:tcPr>
            <w:tcW w:w="2249" w:type="dxa"/>
          </w:tcPr>
          <w:p w14:paraId="11CFFE31" w14:textId="77777777" w:rsidR="00925004" w:rsidRDefault="007D3B38">
            <w:pPr>
              <w:pStyle w:val="TableParagraph"/>
              <w:spacing w:before="57"/>
              <w:ind w:left="475"/>
              <w:rPr>
                <w:b/>
              </w:rPr>
            </w:pPr>
            <w:r>
              <w:rPr>
                <w:b/>
              </w:rPr>
              <w:t>Count digits</w:t>
            </w:r>
          </w:p>
        </w:tc>
        <w:tc>
          <w:tcPr>
            <w:tcW w:w="2161" w:type="dxa"/>
          </w:tcPr>
          <w:p w14:paraId="735755C5" w14:textId="77777777" w:rsidR="00925004" w:rsidRDefault="007D3B38">
            <w:pPr>
              <w:pStyle w:val="TableParagraph"/>
              <w:spacing w:before="57"/>
              <w:ind w:left="101" w:right="102"/>
              <w:jc w:val="center"/>
              <w:rPr>
                <w:b/>
              </w:rPr>
            </w:pPr>
            <w:r>
              <w:rPr>
                <w:b/>
              </w:rPr>
              <w:t>Scientific notation</w:t>
            </w:r>
          </w:p>
        </w:tc>
      </w:tr>
      <w:tr w:rsidR="00925004" w14:paraId="3C9A1AA9" w14:textId="77777777">
        <w:trPr>
          <w:trHeight w:val="540"/>
        </w:trPr>
        <w:tc>
          <w:tcPr>
            <w:tcW w:w="1800" w:type="dxa"/>
          </w:tcPr>
          <w:p w14:paraId="3BDE9A36" w14:textId="77777777" w:rsidR="00925004" w:rsidRDefault="00925004">
            <w:pPr>
              <w:pStyle w:val="TableParagraph"/>
              <w:rPr>
                <w:sz w:val="21"/>
              </w:rPr>
            </w:pPr>
          </w:p>
          <w:p w14:paraId="65CED5F8" w14:textId="77777777" w:rsidR="00925004" w:rsidRDefault="007D3B38">
            <w:pPr>
              <w:pStyle w:val="TableParagraph"/>
              <w:ind w:left="465"/>
            </w:pPr>
            <w:r>
              <w:t>0.000 05</w:t>
            </w:r>
          </w:p>
        </w:tc>
        <w:tc>
          <w:tcPr>
            <w:tcW w:w="2792" w:type="dxa"/>
          </w:tcPr>
          <w:p w14:paraId="4AF36874" w14:textId="77777777" w:rsidR="00925004" w:rsidRDefault="00925004">
            <w:pPr>
              <w:pStyle w:val="TableParagraph"/>
              <w:spacing w:before="9"/>
              <w:rPr>
                <w:sz w:val="20"/>
              </w:rPr>
            </w:pPr>
          </w:p>
          <w:p w14:paraId="76FB106A" w14:textId="77777777" w:rsidR="00925004" w:rsidRDefault="007D3B38">
            <w:pPr>
              <w:pStyle w:val="TableParagraph"/>
              <w:spacing w:before="1"/>
              <w:ind w:left="98" w:right="99"/>
              <w:jc w:val="center"/>
            </w:pPr>
            <w:r>
              <w:t>0.000 05</w:t>
            </w:r>
            <w:r>
              <w:rPr>
                <w:b/>
                <w:color w:val="FF0000"/>
              </w:rPr>
              <w:t>.</w:t>
            </w:r>
            <w:r>
              <w:t>0</w:t>
            </w:r>
          </w:p>
        </w:tc>
        <w:tc>
          <w:tcPr>
            <w:tcW w:w="2249" w:type="dxa"/>
          </w:tcPr>
          <w:p w14:paraId="18B1B064" w14:textId="77777777" w:rsidR="00925004" w:rsidRDefault="007D3B38">
            <w:pPr>
              <w:pStyle w:val="TableParagraph"/>
              <w:spacing w:before="53"/>
              <w:ind w:left="552" w:right="580"/>
              <w:jc w:val="center"/>
              <w:rPr>
                <w:b/>
                <w:sz w:val="16"/>
              </w:rPr>
            </w:pPr>
            <w:r>
              <w:rPr>
                <w:b/>
                <w:color w:val="FF0000"/>
                <w:sz w:val="16"/>
              </w:rPr>
              <w:t>1 2 3  4 5</w:t>
            </w:r>
          </w:p>
          <w:p w14:paraId="73C8A5CC" w14:textId="77777777" w:rsidR="00925004" w:rsidRDefault="007D3B38">
            <w:pPr>
              <w:pStyle w:val="TableParagraph"/>
              <w:spacing w:before="1"/>
              <w:ind w:left="579" w:right="580"/>
              <w:jc w:val="center"/>
            </w:pPr>
            <w:r>
              <w:t>0.000 05</w:t>
            </w:r>
            <w:r>
              <w:rPr>
                <w:b/>
                <w:color w:val="FF0000"/>
              </w:rPr>
              <w:t>.</w:t>
            </w:r>
            <w:r>
              <w:t>0</w:t>
            </w:r>
          </w:p>
        </w:tc>
        <w:tc>
          <w:tcPr>
            <w:tcW w:w="2161" w:type="dxa"/>
          </w:tcPr>
          <w:p w14:paraId="738D6929" w14:textId="77777777" w:rsidR="00925004" w:rsidRDefault="00925004">
            <w:pPr>
              <w:pStyle w:val="TableParagraph"/>
              <w:spacing w:before="4"/>
              <w:rPr>
                <w:sz w:val="20"/>
              </w:rPr>
            </w:pPr>
          </w:p>
          <w:p w14:paraId="13083306" w14:textId="77777777" w:rsidR="00925004" w:rsidRDefault="007D3B38">
            <w:pPr>
              <w:pStyle w:val="TableParagraph"/>
              <w:spacing w:before="1"/>
              <w:ind w:left="101" w:right="101"/>
              <w:jc w:val="center"/>
              <w:rPr>
                <w:b/>
                <w:sz w:val="14"/>
              </w:rPr>
            </w:pPr>
            <w:r>
              <w:t>5.0 × 10</w:t>
            </w:r>
            <w:r>
              <w:rPr>
                <w:b/>
                <w:color w:val="FF0000"/>
                <w:position w:val="8"/>
                <w:sz w:val="14"/>
              </w:rPr>
              <w:t>-5</w:t>
            </w:r>
          </w:p>
        </w:tc>
      </w:tr>
    </w:tbl>
    <w:p w14:paraId="7EFDA90C" w14:textId="77777777" w:rsidR="00925004" w:rsidRDefault="00925004">
      <w:pPr>
        <w:pStyle w:val="BodyText"/>
        <w:spacing w:before="10"/>
        <w:rPr>
          <w:sz w:val="21"/>
        </w:rPr>
      </w:pPr>
    </w:p>
    <w:p w14:paraId="644B2186" w14:textId="77777777" w:rsidR="00925004" w:rsidRDefault="007D3B38">
      <w:pPr>
        <w:pStyle w:val="BodyText"/>
        <w:ind w:left="1800"/>
      </w:pPr>
      <w:r>
        <w:t>Practice this with the two numbers below:</w:t>
      </w:r>
    </w:p>
    <w:p w14:paraId="31520EBC" w14:textId="77777777" w:rsidR="00925004" w:rsidRDefault="00925004">
      <w:pPr>
        <w:pStyle w:val="BodyText"/>
        <w:rPr>
          <w:sz w:val="24"/>
        </w:rPr>
      </w:pPr>
    </w:p>
    <w:p w14:paraId="340C2235" w14:textId="77777777" w:rsidR="00925004" w:rsidRDefault="00925004">
      <w:pPr>
        <w:pStyle w:val="BodyText"/>
        <w:spacing w:before="11"/>
        <w:rPr>
          <w:sz w:val="19"/>
        </w:rPr>
      </w:pPr>
    </w:p>
    <w:p w14:paraId="508911E9" w14:textId="77777777" w:rsidR="00925004" w:rsidRDefault="007D3B38">
      <w:pPr>
        <w:pStyle w:val="BodyText"/>
        <w:tabs>
          <w:tab w:val="left" w:pos="5840"/>
          <w:tab w:val="left" w:pos="10742"/>
        </w:tabs>
        <w:ind w:left="1800"/>
      </w:pPr>
      <w:r>
        <w:t>0.00012</w:t>
      </w:r>
      <w:r>
        <w:rPr>
          <w:spacing w:val="-2"/>
        </w:rPr>
        <w:t xml:space="preserve"> </w:t>
      </w:r>
      <w:r>
        <w:t>=</w:t>
      </w:r>
      <w:r>
        <w:rPr>
          <w:u w:val="single"/>
        </w:rPr>
        <w:t xml:space="preserve"> </w:t>
      </w:r>
      <w:r w:rsidR="001768F2" w:rsidRPr="001768F2">
        <w:rPr>
          <w:color w:val="365F91" w:themeColor="accent1" w:themeShade="BF"/>
          <w:u w:val="single"/>
        </w:rPr>
        <w:t>1.2 * 10^-4</w:t>
      </w:r>
      <w:r>
        <w:rPr>
          <w:u w:val="single"/>
        </w:rPr>
        <w:tab/>
      </w:r>
      <w:r>
        <w:t>0.00000000458</w:t>
      </w:r>
      <w:r>
        <w:rPr>
          <w:spacing w:val="-1"/>
        </w:rPr>
        <w:t xml:space="preserve"> </w:t>
      </w:r>
      <w:r>
        <w:t>=</w:t>
      </w:r>
      <w:r>
        <w:rPr>
          <w:spacing w:val="-1"/>
        </w:rPr>
        <w:t xml:space="preserve"> </w:t>
      </w:r>
      <w:r>
        <w:rPr>
          <w:u w:val="single"/>
        </w:rPr>
        <w:t xml:space="preserve"> </w:t>
      </w:r>
      <w:r w:rsidR="001768F2" w:rsidRPr="001768F2">
        <w:rPr>
          <w:color w:val="365F91" w:themeColor="accent1" w:themeShade="BF"/>
          <w:u w:val="single"/>
        </w:rPr>
        <w:t>4.58 * 10^-9</w:t>
      </w:r>
      <w:r>
        <w:rPr>
          <w:u w:val="single"/>
        </w:rPr>
        <w:tab/>
      </w:r>
    </w:p>
    <w:p w14:paraId="3580FC80" w14:textId="77777777" w:rsidR="00925004" w:rsidRDefault="00925004">
      <w:pPr>
        <w:pStyle w:val="BodyText"/>
        <w:rPr>
          <w:sz w:val="20"/>
        </w:rPr>
      </w:pPr>
    </w:p>
    <w:p w14:paraId="306380B6" w14:textId="77777777" w:rsidR="00925004" w:rsidRDefault="00925004">
      <w:pPr>
        <w:pStyle w:val="BodyText"/>
        <w:spacing w:before="8"/>
        <w:rPr>
          <w:sz w:val="23"/>
        </w:rPr>
      </w:pPr>
    </w:p>
    <w:p w14:paraId="744D8128" w14:textId="77777777" w:rsidR="00925004" w:rsidRDefault="007D3B38">
      <w:pPr>
        <w:pStyle w:val="ListParagraph"/>
        <w:numPr>
          <w:ilvl w:val="0"/>
          <w:numId w:val="5"/>
        </w:numPr>
        <w:tabs>
          <w:tab w:val="left" w:pos="1801"/>
        </w:tabs>
        <w:rPr>
          <w:u w:val="none"/>
        </w:rPr>
      </w:pPr>
      <w:r>
        <w:t>Practice</w:t>
      </w:r>
      <w:r>
        <w:rPr>
          <w:u w:val="none"/>
        </w:rPr>
        <w:t xml:space="preserve">: Click </w:t>
      </w:r>
      <w:r>
        <w:rPr>
          <w:b/>
          <w:u w:val="none"/>
        </w:rPr>
        <w:t xml:space="preserve">Next </w:t>
      </w:r>
      <w:r>
        <w:rPr>
          <w:u w:val="none"/>
        </w:rPr>
        <w:t>so that you see the question about a helium</w:t>
      </w:r>
      <w:r>
        <w:rPr>
          <w:spacing w:val="-20"/>
          <w:u w:val="none"/>
        </w:rPr>
        <w:t xml:space="preserve"> </w:t>
      </w:r>
      <w:r>
        <w:rPr>
          <w:u w:val="none"/>
        </w:rPr>
        <w:t>atom.</w:t>
      </w:r>
    </w:p>
    <w:p w14:paraId="5C60E0D4" w14:textId="77777777" w:rsidR="00925004" w:rsidRDefault="00925004">
      <w:pPr>
        <w:pStyle w:val="BodyText"/>
        <w:rPr>
          <w:sz w:val="14"/>
        </w:rPr>
      </w:pPr>
    </w:p>
    <w:p w14:paraId="0B9E0441" w14:textId="77777777" w:rsidR="00925004" w:rsidRDefault="007D3B38">
      <w:pPr>
        <w:pStyle w:val="ListParagraph"/>
        <w:numPr>
          <w:ilvl w:val="1"/>
          <w:numId w:val="5"/>
        </w:numPr>
        <w:tabs>
          <w:tab w:val="left" w:pos="2521"/>
          <w:tab w:val="left" w:pos="10737"/>
        </w:tabs>
        <w:spacing w:before="94"/>
        <w:rPr>
          <w:u w:val="none"/>
        </w:rPr>
      </w:pPr>
      <w:r>
        <w:rPr>
          <w:u w:val="none"/>
        </w:rPr>
        <w:t>What is the diameter of a helium atom in</w:t>
      </w:r>
      <w:r>
        <w:rPr>
          <w:spacing w:val="-12"/>
          <w:u w:val="none"/>
        </w:rPr>
        <w:t xml:space="preserve"> </w:t>
      </w:r>
      <w:r>
        <w:rPr>
          <w:u w:val="none"/>
        </w:rPr>
        <w:t>meters?</w:t>
      </w:r>
      <w:r>
        <w:rPr>
          <w:spacing w:val="-2"/>
          <w:u w:val="none"/>
        </w:rPr>
        <w:t xml:space="preserve"> </w:t>
      </w:r>
      <w:r>
        <w:t xml:space="preserve"> </w:t>
      </w:r>
      <w:r w:rsidR="001768F2" w:rsidRPr="001768F2">
        <w:rPr>
          <w:color w:val="365F91" w:themeColor="accent1" w:themeShade="BF"/>
        </w:rPr>
        <w:t>9.8 * 10^-11</w:t>
      </w:r>
      <w:r>
        <w:tab/>
      </w:r>
    </w:p>
    <w:p w14:paraId="4815DFEB" w14:textId="77777777" w:rsidR="00925004" w:rsidRDefault="00925004">
      <w:pPr>
        <w:pStyle w:val="BodyText"/>
        <w:spacing w:before="10"/>
        <w:rPr>
          <w:sz w:val="13"/>
        </w:rPr>
      </w:pPr>
    </w:p>
    <w:p w14:paraId="0A3C1DF4" w14:textId="77777777" w:rsidR="00925004" w:rsidRDefault="007D3B38">
      <w:pPr>
        <w:pStyle w:val="ListParagraph"/>
        <w:numPr>
          <w:ilvl w:val="1"/>
          <w:numId w:val="5"/>
        </w:numPr>
        <w:tabs>
          <w:tab w:val="left" w:pos="2521"/>
          <w:tab w:val="left" w:pos="10848"/>
        </w:tabs>
        <w:spacing w:before="93"/>
        <w:rPr>
          <w:u w:val="none"/>
        </w:rPr>
      </w:pPr>
      <w:r>
        <w:rPr>
          <w:u w:val="none"/>
        </w:rPr>
        <w:t>Write this number in standard</w:t>
      </w:r>
      <w:r>
        <w:rPr>
          <w:spacing w:val="-11"/>
          <w:u w:val="none"/>
        </w:rPr>
        <w:t xml:space="preserve"> </w:t>
      </w:r>
      <w:r>
        <w:rPr>
          <w:u w:val="none"/>
        </w:rPr>
        <w:t>form:</w:t>
      </w:r>
      <w:r>
        <w:rPr>
          <w:spacing w:val="-1"/>
          <w:u w:val="none"/>
        </w:rPr>
        <w:t xml:space="preserve"> </w:t>
      </w:r>
      <w:r>
        <w:t xml:space="preserve"> </w:t>
      </w:r>
      <w:r w:rsidR="001768F2" w:rsidRPr="001768F2">
        <w:rPr>
          <w:color w:val="365F91" w:themeColor="accent1" w:themeShade="BF"/>
        </w:rPr>
        <w:t>0.000000000098</w:t>
      </w:r>
      <w:r>
        <w:tab/>
      </w:r>
    </w:p>
    <w:p w14:paraId="3F55DC7A" w14:textId="77777777" w:rsidR="00925004" w:rsidRDefault="00925004">
      <w:pPr>
        <w:sectPr w:rsidR="00925004">
          <w:pgSz w:w="12240" w:h="15840"/>
          <w:pgMar w:top="1360" w:right="0" w:bottom="1140" w:left="0" w:header="0" w:footer="940" w:gutter="0"/>
          <w:cols w:space="720"/>
        </w:sectPr>
      </w:pPr>
    </w:p>
    <w:tbl>
      <w:tblPr>
        <w:tblW w:w="0" w:type="auto"/>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761"/>
        <w:gridCol w:w="1441"/>
      </w:tblGrid>
      <w:tr w:rsidR="00925004" w14:paraId="7ED3BC19" w14:textId="77777777">
        <w:trPr>
          <w:trHeight w:val="1240"/>
        </w:trPr>
        <w:tc>
          <w:tcPr>
            <w:tcW w:w="2160" w:type="dxa"/>
          </w:tcPr>
          <w:p w14:paraId="5BF80F0F" w14:textId="77777777" w:rsidR="00925004" w:rsidRDefault="00925004">
            <w:pPr>
              <w:pStyle w:val="TableParagraph"/>
              <w:spacing w:before="3"/>
              <w:rPr>
                <w:sz w:val="26"/>
              </w:rPr>
            </w:pPr>
          </w:p>
          <w:p w14:paraId="56668B03" w14:textId="77777777" w:rsidR="00925004" w:rsidRDefault="007D3B38">
            <w:pPr>
              <w:pStyle w:val="TableParagraph"/>
              <w:spacing w:line="372" w:lineRule="auto"/>
              <w:ind w:left="103" w:right="254"/>
              <w:rPr>
                <w:b/>
              </w:rPr>
            </w:pPr>
            <w:r>
              <w:rPr>
                <w:b/>
              </w:rPr>
              <w:t>Activity B: Significant digits</w:t>
            </w:r>
          </w:p>
        </w:tc>
        <w:tc>
          <w:tcPr>
            <w:tcW w:w="5761" w:type="dxa"/>
          </w:tcPr>
          <w:p w14:paraId="36EFE6C1" w14:textId="77777777" w:rsidR="00925004" w:rsidRDefault="007D3B38">
            <w:pPr>
              <w:pStyle w:val="TableParagraph"/>
              <w:spacing w:before="46"/>
              <w:ind w:left="102"/>
            </w:pPr>
            <w:r>
              <w:rPr>
                <w:u w:val="single"/>
              </w:rPr>
              <w:t>Get the Gizmo ready</w:t>
            </w:r>
            <w:r>
              <w:t>:</w:t>
            </w:r>
          </w:p>
          <w:p w14:paraId="2C744CD6" w14:textId="77777777" w:rsidR="00925004" w:rsidRDefault="007D3B38">
            <w:pPr>
              <w:pStyle w:val="TableParagraph"/>
              <w:numPr>
                <w:ilvl w:val="0"/>
                <w:numId w:val="4"/>
              </w:numPr>
              <w:tabs>
                <w:tab w:val="left" w:pos="627"/>
              </w:tabs>
              <w:spacing w:before="118" w:line="268" w:lineRule="exact"/>
              <w:ind w:hanging="274"/>
            </w:pPr>
            <w:r>
              <w:t xml:space="preserve">Select </w:t>
            </w:r>
            <w:r>
              <w:rPr>
                <w:b/>
              </w:rPr>
              <w:t xml:space="preserve">Distance </w:t>
            </w:r>
            <w:r>
              <w:t xml:space="preserve">and </w:t>
            </w:r>
            <w:r>
              <w:rPr>
                <w:b/>
              </w:rPr>
              <w:t>Metric units</w:t>
            </w:r>
            <w:r>
              <w:rPr>
                <w:b/>
                <w:spacing w:val="-13"/>
              </w:rPr>
              <w:t xml:space="preserve"> </w:t>
            </w:r>
            <w:r>
              <w:rPr>
                <w:b/>
              </w:rPr>
              <w:t>only</w:t>
            </w:r>
            <w:r>
              <w:t>.</w:t>
            </w:r>
          </w:p>
          <w:p w14:paraId="04B4759A" w14:textId="77777777" w:rsidR="00925004" w:rsidRDefault="007D3B38">
            <w:pPr>
              <w:pStyle w:val="TableParagraph"/>
              <w:numPr>
                <w:ilvl w:val="0"/>
                <w:numId w:val="4"/>
              </w:numPr>
              <w:tabs>
                <w:tab w:val="left" w:pos="627"/>
              </w:tabs>
              <w:spacing w:line="242" w:lineRule="auto"/>
              <w:ind w:right="987" w:hanging="274"/>
            </w:pPr>
            <w:r>
              <w:t xml:space="preserve">If necessary, click </w:t>
            </w:r>
            <w:r>
              <w:rPr>
                <w:b/>
              </w:rPr>
              <w:t xml:space="preserve">Next </w:t>
            </w:r>
            <w:r>
              <w:t xml:space="preserve">until you reach the question about </w:t>
            </w:r>
            <w:proofErr w:type="spellStart"/>
            <w:r>
              <w:t>Burj</w:t>
            </w:r>
            <w:proofErr w:type="spellEnd"/>
            <w:r>
              <w:rPr>
                <w:spacing w:val="-9"/>
              </w:rPr>
              <w:t xml:space="preserve"> </w:t>
            </w:r>
            <w:proofErr w:type="spellStart"/>
            <w:r>
              <w:t>Khalifa</w:t>
            </w:r>
            <w:proofErr w:type="spellEnd"/>
            <w:r>
              <w:t>.</w:t>
            </w:r>
          </w:p>
        </w:tc>
        <w:tc>
          <w:tcPr>
            <w:tcW w:w="1441" w:type="dxa"/>
          </w:tcPr>
          <w:p w14:paraId="1A104FD7" w14:textId="77777777" w:rsidR="00925004" w:rsidRDefault="007D3B38">
            <w:pPr>
              <w:pStyle w:val="TableParagraph"/>
              <w:ind w:left="13"/>
              <w:rPr>
                <w:sz w:val="20"/>
              </w:rPr>
            </w:pPr>
            <w:r>
              <w:rPr>
                <w:noProof/>
                <w:sz w:val="20"/>
              </w:rPr>
              <w:drawing>
                <wp:inline distT="0" distB="0" distL="0" distR="0" wp14:anchorId="43DAECAE" wp14:editId="40B6AFCB">
                  <wp:extent cx="896454" cy="79209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896454" cy="792099"/>
                          </a:xfrm>
                          <a:prstGeom prst="rect">
                            <a:avLst/>
                          </a:prstGeom>
                        </pic:spPr>
                      </pic:pic>
                    </a:graphicData>
                  </a:graphic>
                </wp:inline>
              </w:drawing>
            </w:r>
          </w:p>
        </w:tc>
      </w:tr>
    </w:tbl>
    <w:p w14:paraId="1BE418D9" w14:textId="77777777" w:rsidR="00925004" w:rsidRDefault="00925004">
      <w:pPr>
        <w:pStyle w:val="BodyText"/>
        <w:spacing w:before="8"/>
        <w:rPr>
          <w:sz w:val="13"/>
        </w:rPr>
      </w:pPr>
    </w:p>
    <w:p w14:paraId="189A09C9" w14:textId="77777777" w:rsidR="00925004" w:rsidRDefault="007D3B38">
      <w:pPr>
        <w:pStyle w:val="BodyText"/>
        <w:spacing w:before="93" w:line="242" w:lineRule="auto"/>
        <w:ind w:left="1440" w:right="1461"/>
      </w:pPr>
      <w:r>
        <w:rPr>
          <w:b/>
        </w:rPr>
        <w:t xml:space="preserve">Introduction: </w:t>
      </w:r>
      <w:r>
        <w:t xml:space="preserve">When you report a measurement, you are really doing two things. Not only are you communicating the value of the measurement, but you are also stating something about the </w:t>
      </w:r>
      <w:r>
        <w:rPr>
          <w:b/>
          <w:shd w:val="clear" w:color="auto" w:fill="C0C0C0"/>
        </w:rPr>
        <w:t>resolution</w:t>
      </w:r>
      <w:r>
        <w:t>, or fineness, of your measurement. This is conveyed by the number of signif</w:t>
      </w:r>
      <w:r>
        <w:t>icant digits in the value.</w:t>
      </w:r>
    </w:p>
    <w:p w14:paraId="68762C66" w14:textId="77777777" w:rsidR="00925004" w:rsidRDefault="00925004">
      <w:pPr>
        <w:pStyle w:val="BodyText"/>
        <w:spacing w:before="6"/>
        <w:rPr>
          <w:sz w:val="21"/>
        </w:rPr>
      </w:pPr>
    </w:p>
    <w:p w14:paraId="189230BB" w14:textId="77777777" w:rsidR="00925004" w:rsidRDefault="007D3B38">
      <w:pPr>
        <w:pStyle w:val="Heading2"/>
      </w:pPr>
      <w:r>
        <w:t>Question: What digits are significant, and why?</w:t>
      </w:r>
    </w:p>
    <w:p w14:paraId="3B642A16" w14:textId="77777777" w:rsidR="00925004" w:rsidRDefault="00925004">
      <w:pPr>
        <w:pStyle w:val="BodyText"/>
        <w:rPr>
          <w:b/>
        </w:rPr>
      </w:pPr>
    </w:p>
    <w:p w14:paraId="0CAF51A8" w14:textId="77777777" w:rsidR="00925004" w:rsidRDefault="007D3B38">
      <w:pPr>
        <w:pStyle w:val="ListParagraph"/>
        <w:numPr>
          <w:ilvl w:val="0"/>
          <w:numId w:val="3"/>
        </w:numPr>
        <w:tabs>
          <w:tab w:val="left" w:pos="1801"/>
        </w:tabs>
        <w:ind w:right="1691"/>
        <w:rPr>
          <w:u w:val="none"/>
        </w:rPr>
      </w:pPr>
      <w:r>
        <w:t>Think about it</w:t>
      </w:r>
      <w:r>
        <w:rPr>
          <w:u w:val="none"/>
        </w:rPr>
        <w:t xml:space="preserve">: Mark measures the volume of water in a beaker marked in 50-mL intervals. He reports the volume is 43.927 </w:t>
      </w:r>
      <w:proofErr w:type="spellStart"/>
      <w:r>
        <w:rPr>
          <w:u w:val="none"/>
        </w:rPr>
        <w:t>mL.</w:t>
      </w:r>
      <w:proofErr w:type="spellEnd"/>
      <w:r>
        <w:rPr>
          <w:u w:val="none"/>
        </w:rPr>
        <w:t xml:space="preserve"> What is misleading about this</w:t>
      </w:r>
      <w:r>
        <w:rPr>
          <w:spacing w:val="-21"/>
          <w:u w:val="none"/>
        </w:rPr>
        <w:t xml:space="preserve"> </w:t>
      </w:r>
      <w:r>
        <w:rPr>
          <w:u w:val="none"/>
        </w:rPr>
        <w:t>value?</w:t>
      </w:r>
    </w:p>
    <w:p w14:paraId="3CDC4E55" w14:textId="77777777" w:rsidR="00925004" w:rsidRDefault="00925004">
      <w:pPr>
        <w:pStyle w:val="BodyText"/>
        <w:rPr>
          <w:sz w:val="20"/>
        </w:rPr>
      </w:pPr>
    </w:p>
    <w:p w14:paraId="6AB5E479" w14:textId="77777777" w:rsidR="00925004" w:rsidRPr="001768F2" w:rsidRDefault="007D3B38" w:rsidP="001768F2">
      <w:pPr>
        <w:pStyle w:val="BodyText"/>
        <w:spacing w:before="1"/>
        <w:ind w:left="1800"/>
        <w:rPr>
          <w:color w:val="365F91" w:themeColor="accent1" w:themeShade="BF"/>
          <w:sz w:val="19"/>
        </w:rPr>
      </w:pPr>
      <w:r w:rsidRPr="001768F2">
        <w:rPr>
          <w:color w:val="365F91" w:themeColor="accent1" w:themeShade="BF"/>
        </w:rPr>
        <w:pict w14:anchorId="3B82DDC1">
          <v:line id="_x0000_s1033" style="position:absolute;left:0;text-align:left;z-index:251656704;mso-wrap-distance-left:0;mso-wrap-distance-right:0;mso-position-horizontal-relative:page" from="90pt,13.3pt" to="536.75pt,13.3pt" strokeweight="8833emu">
            <w10:wrap type="topAndBottom" anchorx="page"/>
          </v:line>
        </w:pict>
      </w:r>
      <w:r w:rsidR="001768F2" w:rsidRPr="001768F2">
        <w:rPr>
          <w:color w:val="365F91" w:themeColor="accent1" w:themeShade="BF"/>
          <w:sz w:val="19"/>
        </w:rPr>
        <w:t>He is reporting much more accuracy than there is so it is misleading.</w:t>
      </w:r>
    </w:p>
    <w:p w14:paraId="5F0AEEBD" w14:textId="77777777" w:rsidR="00925004" w:rsidRDefault="00925004">
      <w:pPr>
        <w:pStyle w:val="BodyText"/>
        <w:rPr>
          <w:sz w:val="20"/>
        </w:rPr>
      </w:pPr>
    </w:p>
    <w:p w14:paraId="4175C15F" w14:textId="77777777" w:rsidR="00925004" w:rsidRDefault="007D3B38">
      <w:pPr>
        <w:pStyle w:val="BodyText"/>
        <w:spacing w:before="8"/>
        <w:rPr>
          <w:sz w:val="16"/>
        </w:rPr>
      </w:pPr>
      <w:r>
        <w:pict w14:anchorId="26821B3E">
          <v:line id="_x0000_s1032" style="position:absolute;z-index:251657728;mso-wrap-distance-left:0;mso-wrap-distance-right:0;mso-position-horizontal-relative:page" from="90pt,11.9pt" to="536.85pt,11.9pt" strokeweight="8833emu">
            <w10:wrap type="topAndBottom" anchorx="page"/>
          </v:line>
        </w:pict>
      </w:r>
    </w:p>
    <w:p w14:paraId="5D8824E3" w14:textId="77777777" w:rsidR="00925004" w:rsidRDefault="00925004">
      <w:pPr>
        <w:pStyle w:val="BodyText"/>
        <w:rPr>
          <w:sz w:val="20"/>
        </w:rPr>
      </w:pPr>
    </w:p>
    <w:p w14:paraId="4AFC0E54" w14:textId="77777777" w:rsidR="00925004" w:rsidRDefault="00925004">
      <w:pPr>
        <w:pStyle w:val="BodyText"/>
        <w:spacing w:before="10"/>
        <w:rPr>
          <w:sz w:val="21"/>
        </w:rPr>
      </w:pPr>
    </w:p>
    <w:p w14:paraId="42BE7BA4" w14:textId="77777777" w:rsidR="00925004" w:rsidRDefault="007D3B38">
      <w:pPr>
        <w:pStyle w:val="BodyText"/>
        <w:ind w:left="1800" w:right="1431"/>
      </w:pPr>
      <w:r>
        <w:t xml:space="preserve">Ideally, reported measurements should reflect the resolution of the instrument used to obtain the data. With Mark’s beaker, a better value might be “about 50-mL.” This is done by specifying the number of significant digits in the data. A significant digit </w:t>
      </w:r>
      <w:r>
        <w:t>is any value that has been directly measured. Other digits are not significant.</w:t>
      </w:r>
    </w:p>
    <w:p w14:paraId="209A153A" w14:textId="77777777" w:rsidR="00925004" w:rsidRDefault="00925004">
      <w:pPr>
        <w:pStyle w:val="BodyText"/>
      </w:pPr>
    </w:p>
    <w:p w14:paraId="522D12F5" w14:textId="77777777" w:rsidR="00925004" w:rsidRDefault="007D3B38">
      <w:pPr>
        <w:pStyle w:val="BodyText"/>
        <w:spacing w:before="1"/>
        <w:ind w:left="1800"/>
      </w:pPr>
      <w:r>
        <w:t>Here are some rules for determining whether a digit is significant:</w:t>
      </w:r>
    </w:p>
    <w:p w14:paraId="263D2662" w14:textId="77777777" w:rsidR="00925004" w:rsidRDefault="00925004">
      <w:pPr>
        <w:pStyle w:val="BodyText"/>
        <w:spacing w:before="7"/>
        <w:rPr>
          <w:sz w:val="21"/>
        </w:rPr>
      </w:pPr>
    </w:p>
    <w:p w14:paraId="12F64E3A" w14:textId="77777777" w:rsidR="00925004" w:rsidRDefault="007D3B38">
      <w:pPr>
        <w:pStyle w:val="Heading2"/>
        <w:ind w:left="2488" w:right="2488"/>
        <w:jc w:val="center"/>
      </w:pPr>
      <w:r>
        <w:t>Significant Digit Rules and Examples</w:t>
      </w:r>
    </w:p>
    <w:p w14:paraId="0E23CBA2" w14:textId="77777777" w:rsidR="00925004" w:rsidRDefault="00925004">
      <w:pPr>
        <w:pStyle w:val="BodyText"/>
        <w:spacing w:before="2"/>
        <w:rPr>
          <w:b/>
          <w:sz w:val="21"/>
        </w:rPr>
      </w:pPr>
    </w:p>
    <w:p w14:paraId="0E47C10C" w14:textId="77777777" w:rsidR="00925004" w:rsidRDefault="007D3B38">
      <w:pPr>
        <w:pStyle w:val="ListParagraph"/>
        <w:numPr>
          <w:ilvl w:val="1"/>
          <w:numId w:val="3"/>
        </w:numPr>
        <w:tabs>
          <w:tab w:val="left" w:pos="2161"/>
        </w:tabs>
        <w:rPr>
          <w:i/>
          <w:u w:val="none"/>
        </w:rPr>
      </w:pPr>
      <w:r>
        <w:rPr>
          <w:u w:val="none"/>
        </w:rPr>
        <w:t>Any non-zero digit is significant:</w:t>
      </w:r>
      <w:r>
        <w:rPr>
          <w:color w:val="009E46"/>
          <w:u w:val="none"/>
        </w:rPr>
        <w:t xml:space="preserve"> </w:t>
      </w:r>
      <w:r>
        <w:rPr>
          <w:i/>
          <w:color w:val="009E46"/>
          <w:u w:color="009E46"/>
        </w:rPr>
        <w:t>227.4</w:t>
      </w:r>
      <w:r>
        <w:rPr>
          <w:i/>
          <w:color w:val="009E46"/>
          <w:u w:val="none"/>
        </w:rPr>
        <w:t xml:space="preserve"> has four significant</w:t>
      </w:r>
      <w:r>
        <w:rPr>
          <w:i/>
          <w:color w:val="009E46"/>
          <w:spacing w:val="-26"/>
          <w:u w:val="none"/>
        </w:rPr>
        <w:t xml:space="preserve"> </w:t>
      </w:r>
      <w:r>
        <w:rPr>
          <w:i/>
          <w:color w:val="009E46"/>
          <w:u w:val="none"/>
        </w:rPr>
        <w:t>digits</w:t>
      </w:r>
      <w:r>
        <w:rPr>
          <w:i/>
          <w:color w:val="009E46"/>
          <w:u w:val="none"/>
        </w:rPr>
        <w:t>.</w:t>
      </w:r>
    </w:p>
    <w:p w14:paraId="71C5AFDD" w14:textId="77777777" w:rsidR="00925004" w:rsidRDefault="00925004">
      <w:pPr>
        <w:pStyle w:val="BodyText"/>
        <w:spacing w:before="8"/>
        <w:rPr>
          <w:i/>
          <w:sz w:val="20"/>
        </w:rPr>
      </w:pPr>
    </w:p>
    <w:p w14:paraId="47F8AE91" w14:textId="77777777" w:rsidR="00925004" w:rsidRDefault="007D3B38">
      <w:pPr>
        <w:pStyle w:val="ListParagraph"/>
        <w:numPr>
          <w:ilvl w:val="1"/>
          <w:numId w:val="3"/>
        </w:numPr>
        <w:tabs>
          <w:tab w:val="left" w:pos="2161"/>
        </w:tabs>
        <w:spacing w:before="1"/>
        <w:ind w:right="1598"/>
        <w:rPr>
          <w:i/>
          <w:u w:val="none"/>
        </w:rPr>
      </w:pPr>
      <w:r>
        <w:rPr>
          <w:u w:val="none"/>
        </w:rPr>
        <w:t>Any digit that is between other significant digits is significant:</w:t>
      </w:r>
      <w:r>
        <w:rPr>
          <w:color w:val="009E46"/>
          <w:u w:val="none"/>
        </w:rPr>
        <w:t xml:space="preserve"> </w:t>
      </w:r>
      <w:r>
        <w:rPr>
          <w:i/>
          <w:color w:val="009E46"/>
          <w:u w:color="009E46"/>
        </w:rPr>
        <w:t>200.08</w:t>
      </w:r>
      <w:r>
        <w:rPr>
          <w:i/>
          <w:color w:val="009E46"/>
          <w:u w:val="none"/>
        </w:rPr>
        <w:t xml:space="preserve"> has five significant digits.</w:t>
      </w:r>
    </w:p>
    <w:p w14:paraId="2A4DBF21" w14:textId="77777777" w:rsidR="00925004" w:rsidRDefault="00925004">
      <w:pPr>
        <w:pStyle w:val="BodyText"/>
        <w:spacing w:before="9"/>
        <w:rPr>
          <w:i/>
          <w:sz w:val="20"/>
        </w:rPr>
      </w:pPr>
    </w:p>
    <w:p w14:paraId="03AA0F49" w14:textId="77777777" w:rsidR="00925004" w:rsidRDefault="007D3B38">
      <w:pPr>
        <w:pStyle w:val="ListParagraph"/>
        <w:numPr>
          <w:ilvl w:val="1"/>
          <w:numId w:val="3"/>
        </w:numPr>
        <w:tabs>
          <w:tab w:val="left" w:pos="2161"/>
        </w:tabs>
        <w:ind w:right="2058"/>
        <w:rPr>
          <w:i/>
          <w:u w:val="none"/>
        </w:rPr>
      </w:pPr>
      <w:r>
        <w:rPr>
          <w:u w:val="none"/>
        </w:rPr>
        <w:t xml:space="preserve">Zeros to the right of a significant digit </w:t>
      </w:r>
      <w:r>
        <w:rPr>
          <w:i/>
          <w:u w:val="none"/>
        </w:rPr>
        <w:t xml:space="preserve">and </w:t>
      </w:r>
      <w:r>
        <w:rPr>
          <w:u w:val="none"/>
        </w:rPr>
        <w:t>to the right of a decimal point are</w:t>
      </w:r>
      <w:r>
        <w:rPr>
          <w:spacing w:val="-30"/>
          <w:u w:val="none"/>
        </w:rPr>
        <w:t xml:space="preserve"> </w:t>
      </w:r>
      <w:r>
        <w:rPr>
          <w:u w:val="none"/>
        </w:rPr>
        <w:t>always significant:</w:t>
      </w:r>
      <w:r>
        <w:rPr>
          <w:color w:val="009E46"/>
          <w:u w:val="none"/>
        </w:rPr>
        <w:t xml:space="preserve"> </w:t>
      </w:r>
      <w:r>
        <w:rPr>
          <w:i/>
          <w:color w:val="009E46"/>
          <w:u w:color="009E46"/>
        </w:rPr>
        <w:t>6.00</w:t>
      </w:r>
      <w:r>
        <w:rPr>
          <w:i/>
          <w:color w:val="009E46"/>
          <w:u w:val="none"/>
        </w:rPr>
        <w:t xml:space="preserve"> has three significant</w:t>
      </w:r>
      <w:r>
        <w:rPr>
          <w:i/>
          <w:color w:val="009E46"/>
          <w:spacing w:val="-13"/>
          <w:u w:val="none"/>
        </w:rPr>
        <w:t xml:space="preserve"> </w:t>
      </w:r>
      <w:r>
        <w:rPr>
          <w:i/>
          <w:color w:val="009E46"/>
          <w:u w:val="none"/>
        </w:rPr>
        <w:t>digits.</w:t>
      </w:r>
    </w:p>
    <w:p w14:paraId="2E192323" w14:textId="77777777" w:rsidR="00925004" w:rsidRDefault="00925004">
      <w:pPr>
        <w:pStyle w:val="BodyText"/>
        <w:spacing w:before="10"/>
        <w:rPr>
          <w:i/>
          <w:sz w:val="12"/>
        </w:rPr>
      </w:pPr>
    </w:p>
    <w:p w14:paraId="1565B15C" w14:textId="77777777" w:rsidR="00925004" w:rsidRDefault="007D3B38">
      <w:pPr>
        <w:pStyle w:val="ListParagraph"/>
        <w:numPr>
          <w:ilvl w:val="1"/>
          <w:numId w:val="3"/>
        </w:numPr>
        <w:tabs>
          <w:tab w:val="left" w:pos="2161"/>
        </w:tabs>
        <w:spacing w:before="94" w:line="252" w:lineRule="exact"/>
        <w:rPr>
          <w:u w:val="none"/>
        </w:rPr>
      </w:pPr>
      <w:r>
        <w:rPr>
          <w:u w:val="none"/>
        </w:rPr>
        <w:t xml:space="preserve">Zeros used to space a number to the right of a decimal point are </w:t>
      </w:r>
      <w:r>
        <w:rPr>
          <w:i/>
          <w:u w:val="none"/>
        </w:rPr>
        <w:t>not</w:t>
      </w:r>
      <w:r>
        <w:rPr>
          <w:i/>
          <w:spacing w:val="-19"/>
          <w:u w:val="none"/>
        </w:rPr>
        <w:t xml:space="preserve"> </w:t>
      </w:r>
      <w:r>
        <w:rPr>
          <w:u w:val="none"/>
        </w:rPr>
        <w:t>significant:</w:t>
      </w:r>
    </w:p>
    <w:p w14:paraId="7951E05F" w14:textId="77777777" w:rsidR="00925004" w:rsidRDefault="007D3B38">
      <w:pPr>
        <w:spacing w:line="252" w:lineRule="exact"/>
        <w:ind w:left="2160"/>
        <w:rPr>
          <w:i/>
        </w:rPr>
      </w:pPr>
      <w:r>
        <w:rPr>
          <w:i/>
          <w:color w:val="009E46"/>
        </w:rPr>
        <w:t>0.000</w:t>
      </w:r>
      <w:r>
        <w:rPr>
          <w:i/>
          <w:color w:val="009E46"/>
          <w:u w:val="single" w:color="009E46"/>
        </w:rPr>
        <w:t>147</w:t>
      </w:r>
      <w:r>
        <w:rPr>
          <w:i/>
          <w:color w:val="009E46"/>
        </w:rPr>
        <w:t xml:space="preserve"> has only three significant digits.</w:t>
      </w:r>
    </w:p>
    <w:p w14:paraId="5519A76E" w14:textId="77777777" w:rsidR="00925004" w:rsidRDefault="00925004">
      <w:pPr>
        <w:pStyle w:val="BodyText"/>
        <w:spacing w:before="7"/>
        <w:rPr>
          <w:i/>
          <w:sz w:val="19"/>
        </w:rPr>
      </w:pPr>
    </w:p>
    <w:p w14:paraId="5438F7CF" w14:textId="77777777" w:rsidR="00925004" w:rsidRDefault="007D3B38">
      <w:pPr>
        <w:pStyle w:val="ListParagraph"/>
        <w:numPr>
          <w:ilvl w:val="1"/>
          <w:numId w:val="3"/>
        </w:numPr>
        <w:tabs>
          <w:tab w:val="left" w:pos="2161"/>
        </w:tabs>
        <w:spacing w:before="1"/>
        <w:ind w:right="2053"/>
        <w:rPr>
          <w:u w:val="none"/>
        </w:rPr>
      </w:pPr>
      <w:r>
        <w:rPr>
          <w:u w:val="none"/>
        </w:rPr>
        <w:t>In scientific notation, all digits in the coefficient are significant:</w:t>
      </w:r>
      <w:r>
        <w:rPr>
          <w:color w:val="009E46"/>
          <w:u w:val="none"/>
        </w:rPr>
        <w:t xml:space="preserve"> </w:t>
      </w:r>
      <w:r>
        <w:rPr>
          <w:i/>
          <w:color w:val="009E46"/>
          <w:u w:color="009E46"/>
        </w:rPr>
        <w:t>8.75</w:t>
      </w:r>
      <w:r>
        <w:rPr>
          <w:i/>
          <w:color w:val="009E46"/>
          <w:u w:val="none"/>
        </w:rPr>
        <w:t xml:space="preserve"> × 10</w:t>
      </w:r>
      <w:r>
        <w:rPr>
          <w:i/>
          <w:color w:val="009E46"/>
          <w:position w:val="9"/>
          <w:sz w:val="14"/>
          <w:u w:val="none"/>
        </w:rPr>
        <w:t xml:space="preserve">5 </w:t>
      </w:r>
      <w:r>
        <w:rPr>
          <w:i/>
          <w:color w:val="009E46"/>
          <w:u w:val="none"/>
        </w:rPr>
        <w:t>has three significant</w:t>
      </w:r>
      <w:r>
        <w:rPr>
          <w:i/>
          <w:color w:val="009E46"/>
          <w:spacing w:val="-5"/>
          <w:u w:val="none"/>
        </w:rPr>
        <w:t xml:space="preserve"> </w:t>
      </w:r>
      <w:r>
        <w:rPr>
          <w:i/>
          <w:color w:val="009E46"/>
          <w:u w:val="none"/>
        </w:rPr>
        <w:t>digits</w:t>
      </w:r>
      <w:r>
        <w:rPr>
          <w:color w:val="009E46"/>
          <w:u w:val="none"/>
        </w:rPr>
        <w:t>.</w:t>
      </w:r>
    </w:p>
    <w:p w14:paraId="288799AA" w14:textId="77777777" w:rsidR="00925004" w:rsidRDefault="00925004">
      <w:pPr>
        <w:pStyle w:val="BodyText"/>
        <w:spacing w:before="11"/>
        <w:rPr>
          <w:sz w:val="20"/>
        </w:rPr>
      </w:pPr>
    </w:p>
    <w:p w14:paraId="751EE3F3" w14:textId="77777777" w:rsidR="00925004" w:rsidRDefault="007D3B38">
      <w:pPr>
        <w:pStyle w:val="ListParagraph"/>
        <w:numPr>
          <w:ilvl w:val="1"/>
          <w:numId w:val="3"/>
        </w:numPr>
        <w:tabs>
          <w:tab w:val="left" w:pos="2161"/>
        </w:tabs>
        <w:ind w:right="1479"/>
        <w:rPr>
          <w:i/>
          <w:u w:val="none"/>
        </w:rPr>
      </w:pPr>
      <w:r>
        <w:rPr>
          <w:u w:val="none"/>
        </w:rPr>
        <w:t>Zeros to the rig</w:t>
      </w:r>
      <w:r>
        <w:rPr>
          <w:u w:val="none"/>
        </w:rPr>
        <w:t>ht of a significant digit but to the left of a decimal point may or may not be significant:</w:t>
      </w:r>
      <w:r>
        <w:rPr>
          <w:color w:val="009E46"/>
          <w:u w:val="none"/>
        </w:rPr>
        <w:t xml:space="preserve"> </w:t>
      </w:r>
      <w:r>
        <w:rPr>
          <w:i/>
          <w:color w:val="009E46"/>
          <w:u w:color="009E46"/>
        </w:rPr>
        <w:t>875</w:t>
      </w:r>
      <w:r>
        <w:rPr>
          <w:i/>
          <w:color w:val="009E46"/>
          <w:u w:val="none"/>
        </w:rPr>
        <w:t>,000 has at least three significant digits, but may have as many as</w:t>
      </w:r>
      <w:r>
        <w:rPr>
          <w:i/>
          <w:color w:val="009E46"/>
          <w:spacing w:val="-24"/>
          <w:u w:val="none"/>
        </w:rPr>
        <w:t xml:space="preserve"> </w:t>
      </w:r>
      <w:r>
        <w:rPr>
          <w:i/>
          <w:color w:val="009E46"/>
          <w:u w:val="none"/>
        </w:rPr>
        <w:t>six.</w:t>
      </w:r>
    </w:p>
    <w:p w14:paraId="3D1BCF46" w14:textId="77777777" w:rsidR="00925004" w:rsidRDefault="00925004">
      <w:pPr>
        <w:pStyle w:val="BodyText"/>
        <w:spacing w:before="8"/>
        <w:rPr>
          <w:i/>
          <w:sz w:val="20"/>
        </w:rPr>
      </w:pPr>
    </w:p>
    <w:p w14:paraId="6EEB7CC7" w14:textId="77777777" w:rsidR="00925004" w:rsidRDefault="007D3B38">
      <w:pPr>
        <w:pStyle w:val="ListParagraph"/>
        <w:numPr>
          <w:ilvl w:val="1"/>
          <w:numId w:val="3"/>
        </w:numPr>
        <w:tabs>
          <w:tab w:val="left" w:pos="2161"/>
        </w:tabs>
        <w:ind w:right="2312"/>
        <w:rPr>
          <w:i/>
          <w:u w:val="none"/>
        </w:rPr>
      </w:pPr>
      <w:r>
        <w:rPr>
          <w:u w:val="none"/>
        </w:rPr>
        <w:t>If a number ends in a decimal point, the zeros to the left of the decimal point are sig</w:t>
      </w:r>
      <w:r>
        <w:rPr>
          <w:u w:val="none"/>
        </w:rPr>
        <w:t>nificant:</w:t>
      </w:r>
      <w:r>
        <w:rPr>
          <w:color w:val="009E46"/>
          <w:u w:val="none"/>
        </w:rPr>
        <w:t xml:space="preserve"> </w:t>
      </w:r>
      <w:r>
        <w:rPr>
          <w:i/>
          <w:color w:val="009E46"/>
          <w:u w:color="009E46"/>
        </w:rPr>
        <w:t>875,000.</w:t>
      </w:r>
      <w:r>
        <w:rPr>
          <w:i/>
          <w:color w:val="009E46"/>
          <w:u w:val="none"/>
        </w:rPr>
        <w:t xml:space="preserve"> has six significant</w:t>
      </w:r>
      <w:r>
        <w:rPr>
          <w:i/>
          <w:color w:val="009E46"/>
          <w:spacing w:val="-14"/>
          <w:u w:val="none"/>
        </w:rPr>
        <w:t xml:space="preserve"> </w:t>
      </w:r>
      <w:r>
        <w:rPr>
          <w:i/>
          <w:color w:val="009E46"/>
          <w:u w:val="none"/>
        </w:rPr>
        <w:t>digits.</w:t>
      </w:r>
    </w:p>
    <w:p w14:paraId="5B1EE204" w14:textId="77777777" w:rsidR="00925004" w:rsidRDefault="00925004">
      <w:pPr>
        <w:pStyle w:val="BodyText"/>
        <w:spacing w:before="7"/>
        <w:rPr>
          <w:i/>
          <w:sz w:val="13"/>
        </w:rPr>
      </w:pPr>
    </w:p>
    <w:p w14:paraId="4AD199E1" w14:textId="77777777" w:rsidR="00925004" w:rsidRDefault="007D3B38">
      <w:pPr>
        <w:pStyle w:val="Heading2"/>
        <w:spacing w:before="94"/>
      </w:pPr>
      <w:r>
        <w:t>(Activity B continued on next page)</w:t>
      </w:r>
    </w:p>
    <w:p w14:paraId="66093230" w14:textId="77777777" w:rsidR="00925004" w:rsidRDefault="00925004">
      <w:pPr>
        <w:sectPr w:rsidR="00925004">
          <w:pgSz w:w="12240" w:h="15840"/>
          <w:pgMar w:top="1460" w:right="0" w:bottom="1140" w:left="0" w:header="0" w:footer="940" w:gutter="0"/>
          <w:cols w:space="720"/>
        </w:sectPr>
      </w:pPr>
    </w:p>
    <w:p w14:paraId="09D75965" w14:textId="77777777" w:rsidR="00925004" w:rsidRDefault="007D3B38">
      <w:pPr>
        <w:spacing w:before="75"/>
        <w:ind w:left="1440"/>
        <w:rPr>
          <w:b/>
        </w:rPr>
      </w:pPr>
      <w:r>
        <w:rPr>
          <w:b/>
        </w:rPr>
        <w:lastRenderedPageBreak/>
        <w:t>Activity B (continued from previous page)</w:t>
      </w:r>
    </w:p>
    <w:p w14:paraId="258D3822" w14:textId="77777777" w:rsidR="00925004" w:rsidRDefault="00925004">
      <w:pPr>
        <w:pStyle w:val="BodyText"/>
        <w:spacing w:before="11"/>
        <w:rPr>
          <w:b/>
          <w:sz w:val="21"/>
        </w:rPr>
      </w:pPr>
    </w:p>
    <w:p w14:paraId="35AF2BEC" w14:textId="77777777" w:rsidR="00925004" w:rsidRDefault="007D3B38">
      <w:pPr>
        <w:pStyle w:val="ListParagraph"/>
        <w:numPr>
          <w:ilvl w:val="0"/>
          <w:numId w:val="3"/>
        </w:numPr>
        <w:tabs>
          <w:tab w:val="left" w:pos="1801"/>
        </w:tabs>
        <w:ind w:right="1517"/>
        <w:jc w:val="both"/>
        <w:rPr>
          <w:u w:val="none"/>
        </w:rPr>
      </w:pPr>
      <w:r>
        <w:t>Practice</w:t>
      </w:r>
      <w:r>
        <w:rPr>
          <w:u w:val="none"/>
        </w:rPr>
        <w:t xml:space="preserve">: Look at the quantities mentioned in the </w:t>
      </w:r>
      <w:r>
        <w:rPr>
          <w:b/>
          <w:u w:val="none"/>
        </w:rPr>
        <w:t xml:space="preserve">Metric units only Distance </w:t>
      </w:r>
      <w:r>
        <w:rPr>
          <w:u w:val="none"/>
        </w:rPr>
        <w:t>problems. For each value, state the number of significant digits in the first column and the rule(s) you used to determine the number of significant digits. The first has been done for</w:t>
      </w:r>
      <w:r>
        <w:rPr>
          <w:spacing w:val="-26"/>
          <w:u w:val="none"/>
        </w:rPr>
        <w:t xml:space="preserve"> </w:t>
      </w:r>
      <w:r>
        <w:rPr>
          <w:u w:val="none"/>
        </w:rPr>
        <w:t>you.</w:t>
      </w:r>
    </w:p>
    <w:p w14:paraId="1C34BFB9" w14:textId="77777777" w:rsidR="00925004" w:rsidRDefault="00925004">
      <w:pPr>
        <w:pStyle w:val="BodyText"/>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41"/>
        <w:gridCol w:w="1980"/>
        <w:gridCol w:w="1981"/>
      </w:tblGrid>
      <w:tr w:rsidR="00925004" w14:paraId="680C0A2A" w14:textId="77777777">
        <w:trPr>
          <w:trHeight w:val="620"/>
        </w:trPr>
        <w:tc>
          <w:tcPr>
            <w:tcW w:w="5041" w:type="dxa"/>
          </w:tcPr>
          <w:p w14:paraId="2EABDE85" w14:textId="77777777" w:rsidR="00925004" w:rsidRDefault="007D3B38">
            <w:pPr>
              <w:pStyle w:val="TableParagraph"/>
              <w:spacing w:before="182"/>
              <w:ind w:left="2018" w:right="2018"/>
              <w:jc w:val="center"/>
              <w:rPr>
                <w:b/>
              </w:rPr>
            </w:pPr>
            <w:r>
              <w:rPr>
                <w:b/>
              </w:rPr>
              <w:t>Question</w:t>
            </w:r>
          </w:p>
        </w:tc>
        <w:tc>
          <w:tcPr>
            <w:tcW w:w="1980" w:type="dxa"/>
          </w:tcPr>
          <w:p w14:paraId="128464A5" w14:textId="77777777" w:rsidR="00925004" w:rsidRDefault="007D3B38">
            <w:pPr>
              <w:pStyle w:val="TableParagraph"/>
              <w:spacing w:before="57"/>
              <w:ind w:left="110" w:right="92" w:firstLine="324"/>
              <w:rPr>
                <w:b/>
              </w:rPr>
            </w:pPr>
            <w:r>
              <w:rPr>
                <w:b/>
              </w:rPr>
              <w:t>Number of significant digits</w:t>
            </w:r>
          </w:p>
        </w:tc>
        <w:tc>
          <w:tcPr>
            <w:tcW w:w="1981" w:type="dxa"/>
          </w:tcPr>
          <w:p w14:paraId="7C15B6A0" w14:textId="77777777" w:rsidR="00925004" w:rsidRDefault="007D3B38">
            <w:pPr>
              <w:pStyle w:val="TableParagraph"/>
              <w:spacing w:before="182"/>
              <w:ind w:left="305" w:right="305"/>
              <w:jc w:val="center"/>
              <w:rPr>
                <w:b/>
              </w:rPr>
            </w:pPr>
            <w:r>
              <w:rPr>
                <w:b/>
              </w:rPr>
              <w:t>Rule(s) used</w:t>
            </w:r>
          </w:p>
        </w:tc>
      </w:tr>
      <w:tr w:rsidR="00925004" w14:paraId="265796F1" w14:textId="77777777">
        <w:trPr>
          <w:trHeight w:val="620"/>
        </w:trPr>
        <w:tc>
          <w:tcPr>
            <w:tcW w:w="5041" w:type="dxa"/>
          </w:tcPr>
          <w:p w14:paraId="30EED8C8" w14:textId="77777777" w:rsidR="00925004" w:rsidRDefault="007D3B38">
            <w:pPr>
              <w:pStyle w:val="TableParagraph"/>
              <w:spacing w:before="60"/>
              <w:ind w:left="103" w:right="273"/>
            </w:pPr>
            <w:r>
              <w:t xml:space="preserve">The tallest building in the world, the </w:t>
            </w:r>
            <w:proofErr w:type="spellStart"/>
            <w:r>
              <w:t>Burj</w:t>
            </w:r>
            <w:proofErr w:type="spellEnd"/>
            <w:r>
              <w:t xml:space="preserve"> </w:t>
            </w:r>
            <w:proofErr w:type="spellStart"/>
            <w:r>
              <w:t>Khalifa</w:t>
            </w:r>
            <w:proofErr w:type="spellEnd"/>
            <w:r>
              <w:t xml:space="preserve"> in Dubai, is 0.828 kilometers high.</w:t>
            </w:r>
          </w:p>
        </w:tc>
        <w:tc>
          <w:tcPr>
            <w:tcW w:w="1980" w:type="dxa"/>
          </w:tcPr>
          <w:p w14:paraId="55FF3D3B" w14:textId="77777777" w:rsidR="00925004" w:rsidRDefault="007D3B38">
            <w:pPr>
              <w:pStyle w:val="TableParagraph"/>
              <w:spacing w:before="184"/>
              <w:jc w:val="center"/>
            </w:pPr>
            <w:r>
              <w:rPr>
                <w:color w:val="FF0000"/>
              </w:rPr>
              <w:t>3</w:t>
            </w:r>
          </w:p>
        </w:tc>
        <w:tc>
          <w:tcPr>
            <w:tcW w:w="1981" w:type="dxa"/>
          </w:tcPr>
          <w:p w14:paraId="3BDCF2B3" w14:textId="77777777" w:rsidR="00925004" w:rsidRDefault="007D3B38">
            <w:pPr>
              <w:pStyle w:val="TableParagraph"/>
              <w:spacing w:before="184"/>
              <w:ind w:left="305" w:right="302"/>
              <w:jc w:val="center"/>
            </w:pPr>
            <w:r>
              <w:rPr>
                <w:color w:val="FF0000"/>
              </w:rPr>
              <w:t>1, 4</w:t>
            </w:r>
          </w:p>
        </w:tc>
      </w:tr>
      <w:tr w:rsidR="00925004" w14:paraId="4CEAA362" w14:textId="77777777">
        <w:trPr>
          <w:trHeight w:val="620"/>
        </w:trPr>
        <w:tc>
          <w:tcPr>
            <w:tcW w:w="5041" w:type="dxa"/>
          </w:tcPr>
          <w:p w14:paraId="09467432" w14:textId="77777777" w:rsidR="00925004" w:rsidRDefault="007D3B38">
            <w:pPr>
              <w:pStyle w:val="TableParagraph"/>
              <w:spacing w:before="60"/>
              <w:ind w:left="103" w:right="579"/>
            </w:pPr>
            <w:r>
              <w:t>The largest human cell is the egg cell, with a diameter of 121 micrometers.</w:t>
            </w:r>
          </w:p>
        </w:tc>
        <w:tc>
          <w:tcPr>
            <w:tcW w:w="1980" w:type="dxa"/>
          </w:tcPr>
          <w:p w14:paraId="6EE45111" w14:textId="77777777" w:rsidR="00925004" w:rsidRPr="0012203D" w:rsidRDefault="001768F2" w:rsidP="001768F2">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981" w:type="dxa"/>
          </w:tcPr>
          <w:p w14:paraId="4806EE24" w14:textId="77777777" w:rsidR="00925004" w:rsidRPr="0012203D" w:rsidRDefault="0012203D" w:rsidP="001768F2">
            <w:pPr>
              <w:pStyle w:val="TableParagraph"/>
              <w:jc w:val="center"/>
              <w:rPr>
                <w:rFonts w:ascii="Times New Roman"/>
                <w:color w:val="365F91" w:themeColor="accent1" w:themeShade="BF"/>
              </w:rPr>
            </w:pPr>
            <w:r w:rsidRPr="0012203D">
              <w:rPr>
                <w:rFonts w:ascii="Times New Roman"/>
                <w:color w:val="365F91" w:themeColor="accent1" w:themeShade="BF"/>
              </w:rPr>
              <w:t>1</w:t>
            </w:r>
          </w:p>
        </w:tc>
      </w:tr>
      <w:tr w:rsidR="00925004" w14:paraId="6697B335" w14:textId="77777777">
        <w:trPr>
          <w:trHeight w:val="1120"/>
        </w:trPr>
        <w:tc>
          <w:tcPr>
            <w:tcW w:w="5041" w:type="dxa"/>
          </w:tcPr>
          <w:p w14:paraId="608ACB4E" w14:textId="77777777" w:rsidR="00925004" w:rsidRDefault="007D3B38">
            <w:pPr>
              <w:pStyle w:val="TableParagraph"/>
              <w:spacing w:before="60"/>
              <w:ind w:left="103" w:right="261"/>
            </w:pPr>
            <w:r>
              <w:t>On a caterpillar’s map, all distances are marked in millimeters. The caterpillar’s map shows that the distance between two milkweed plants is 4,012 millimeters.</w:t>
            </w:r>
          </w:p>
        </w:tc>
        <w:tc>
          <w:tcPr>
            <w:tcW w:w="1980" w:type="dxa"/>
          </w:tcPr>
          <w:p w14:paraId="47A64DF8" w14:textId="77777777" w:rsidR="00925004" w:rsidRPr="0012203D" w:rsidRDefault="001768F2" w:rsidP="001768F2">
            <w:pPr>
              <w:pStyle w:val="TableParagraph"/>
              <w:jc w:val="center"/>
              <w:rPr>
                <w:rFonts w:ascii="Times New Roman"/>
                <w:color w:val="365F91" w:themeColor="accent1" w:themeShade="BF"/>
              </w:rPr>
            </w:pPr>
            <w:r w:rsidRPr="0012203D">
              <w:rPr>
                <w:rFonts w:ascii="Times New Roman"/>
                <w:color w:val="365F91" w:themeColor="accent1" w:themeShade="BF"/>
              </w:rPr>
              <w:t>4</w:t>
            </w:r>
          </w:p>
        </w:tc>
        <w:tc>
          <w:tcPr>
            <w:tcW w:w="1981" w:type="dxa"/>
          </w:tcPr>
          <w:p w14:paraId="520A0CBE" w14:textId="77777777" w:rsidR="00925004" w:rsidRPr="0012203D" w:rsidRDefault="0012203D" w:rsidP="0012203D">
            <w:pPr>
              <w:pStyle w:val="TableParagraph"/>
              <w:jc w:val="center"/>
              <w:rPr>
                <w:rFonts w:ascii="Times New Roman"/>
                <w:color w:val="365F91" w:themeColor="accent1" w:themeShade="BF"/>
              </w:rPr>
            </w:pPr>
            <w:r>
              <w:rPr>
                <w:rFonts w:ascii="Times New Roman"/>
                <w:color w:val="365F91" w:themeColor="accent1" w:themeShade="BF"/>
              </w:rPr>
              <w:t xml:space="preserve">1, </w:t>
            </w:r>
            <w:r w:rsidRPr="0012203D">
              <w:rPr>
                <w:rFonts w:ascii="Times New Roman"/>
                <w:color w:val="365F91" w:themeColor="accent1" w:themeShade="BF"/>
              </w:rPr>
              <w:t>2</w:t>
            </w:r>
          </w:p>
        </w:tc>
      </w:tr>
      <w:tr w:rsidR="00925004" w14:paraId="6C15C786" w14:textId="77777777">
        <w:trPr>
          <w:trHeight w:val="620"/>
        </w:trPr>
        <w:tc>
          <w:tcPr>
            <w:tcW w:w="5041" w:type="dxa"/>
          </w:tcPr>
          <w:p w14:paraId="64C2DE74" w14:textId="77777777" w:rsidR="00925004" w:rsidRDefault="007D3B38">
            <w:pPr>
              <w:pStyle w:val="TableParagraph"/>
              <w:spacing w:before="57"/>
              <w:ind w:left="103" w:right="237"/>
            </w:pPr>
            <w:r>
              <w:t xml:space="preserve">The closest star to our Sun is </w:t>
            </w:r>
            <w:proofErr w:type="spellStart"/>
            <w:r>
              <w:t>Proxima</w:t>
            </w:r>
            <w:proofErr w:type="spellEnd"/>
            <w:r>
              <w:t xml:space="preserve"> Centauri, which is 4.242 light years away.</w:t>
            </w:r>
          </w:p>
        </w:tc>
        <w:tc>
          <w:tcPr>
            <w:tcW w:w="1980" w:type="dxa"/>
          </w:tcPr>
          <w:p w14:paraId="22DCFF0E" w14:textId="77777777" w:rsidR="00925004" w:rsidRPr="0012203D" w:rsidRDefault="001768F2" w:rsidP="001768F2">
            <w:pPr>
              <w:pStyle w:val="TableParagraph"/>
              <w:jc w:val="center"/>
              <w:rPr>
                <w:rFonts w:ascii="Times New Roman"/>
                <w:color w:val="365F91" w:themeColor="accent1" w:themeShade="BF"/>
              </w:rPr>
            </w:pPr>
            <w:r w:rsidRPr="0012203D">
              <w:rPr>
                <w:rFonts w:ascii="Times New Roman"/>
                <w:color w:val="365F91" w:themeColor="accent1" w:themeShade="BF"/>
              </w:rPr>
              <w:t>4</w:t>
            </w:r>
          </w:p>
        </w:tc>
        <w:tc>
          <w:tcPr>
            <w:tcW w:w="1981" w:type="dxa"/>
          </w:tcPr>
          <w:p w14:paraId="133179AE"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w:t>
            </w:r>
            <w:r>
              <w:rPr>
                <w:rFonts w:ascii="Times New Roman"/>
                <w:color w:val="365F91" w:themeColor="accent1" w:themeShade="BF"/>
              </w:rPr>
              <w:t>, 2</w:t>
            </w:r>
          </w:p>
        </w:tc>
      </w:tr>
      <w:tr w:rsidR="00925004" w14:paraId="01DB45B1" w14:textId="77777777">
        <w:trPr>
          <w:trHeight w:val="620"/>
        </w:trPr>
        <w:tc>
          <w:tcPr>
            <w:tcW w:w="5041" w:type="dxa"/>
          </w:tcPr>
          <w:p w14:paraId="1A944C2E" w14:textId="77777777" w:rsidR="00925004" w:rsidRDefault="007D3B38">
            <w:pPr>
              <w:pStyle w:val="TableParagraph"/>
              <w:spacing w:before="52"/>
              <w:ind w:left="103" w:right="727"/>
            </w:pPr>
            <w:r>
              <w:t>A helium atom has a diameter of 9.8 • 10</w:t>
            </w:r>
            <w:r>
              <w:rPr>
                <w:position w:val="8"/>
                <w:sz w:val="14"/>
              </w:rPr>
              <w:t xml:space="preserve">-11 </w:t>
            </w:r>
            <w:r>
              <w:t>meters.</w:t>
            </w:r>
          </w:p>
        </w:tc>
        <w:tc>
          <w:tcPr>
            <w:tcW w:w="1980" w:type="dxa"/>
          </w:tcPr>
          <w:p w14:paraId="463B34C9" w14:textId="77777777" w:rsidR="00925004" w:rsidRPr="0012203D" w:rsidRDefault="001768F2" w:rsidP="001768F2">
            <w:pPr>
              <w:pStyle w:val="TableParagraph"/>
              <w:jc w:val="center"/>
              <w:rPr>
                <w:rFonts w:ascii="Times New Roman"/>
                <w:color w:val="365F91" w:themeColor="accent1" w:themeShade="BF"/>
              </w:rPr>
            </w:pPr>
            <w:r w:rsidRPr="0012203D">
              <w:rPr>
                <w:rFonts w:ascii="Times New Roman"/>
                <w:color w:val="365F91" w:themeColor="accent1" w:themeShade="BF"/>
              </w:rPr>
              <w:t>2</w:t>
            </w:r>
          </w:p>
        </w:tc>
        <w:tc>
          <w:tcPr>
            <w:tcW w:w="1981" w:type="dxa"/>
          </w:tcPr>
          <w:p w14:paraId="6864E613"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5</w:t>
            </w:r>
          </w:p>
        </w:tc>
      </w:tr>
    </w:tbl>
    <w:p w14:paraId="540D4229" w14:textId="77777777" w:rsidR="00925004" w:rsidRDefault="00925004">
      <w:pPr>
        <w:pStyle w:val="BodyText"/>
        <w:rPr>
          <w:sz w:val="24"/>
        </w:rPr>
      </w:pPr>
    </w:p>
    <w:p w14:paraId="1BAFF4D8" w14:textId="77777777" w:rsidR="00925004" w:rsidRDefault="00925004">
      <w:pPr>
        <w:pStyle w:val="BodyText"/>
        <w:spacing w:before="7"/>
        <w:rPr>
          <w:sz w:val="19"/>
        </w:rPr>
      </w:pPr>
    </w:p>
    <w:p w14:paraId="4850B3B2" w14:textId="77777777" w:rsidR="00925004" w:rsidRDefault="007D3B38">
      <w:pPr>
        <w:pStyle w:val="ListParagraph"/>
        <w:numPr>
          <w:ilvl w:val="0"/>
          <w:numId w:val="3"/>
        </w:numPr>
        <w:tabs>
          <w:tab w:val="left" w:pos="1801"/>
        </w:tabs>
        <w:spacing w:line="242" w:lineRule="auto"/>
        <w:ind w:right="1459"/>
        <w:rPr>
          <w:u w:val="none"/>
        </w:rPr>
      </w:pPr>
      <w:r>
        <w:t>Practice</w:t>
      </w:r>
      <w:r>
        <w:rPr>
          <w:u w:val="none"/>
        </w:rPr>
        <w:t xml:space="preserve">: The following quantities are all found in the </w:t>
      </w:r>
      <w:r>
        <w:rPr>
          <w:b/>
          <w:u w:val="none"/>
        </w:rPr>
        <w:t xml:space="preserve">Speed </w:t>
      </w:r>
      <w:r>
        <w:rPr>
          <w:u w:val="none"/>
        </w:rPr>
        <w:t>problems (both metric and mixed units). State the number of significant digits for each value and the rule(s) you used to determine the n</w:t>
      </w:r>
      <w:r>
        <w:rPr>
          <w:u w:val="none"/>
        </w:rPr>
        <w:t>umber of significant</w:t>
      </w:r>
      <w:r>
        <w:rPr>
          <w:spacing w:val="-15"/>
          <w:u w:val="none"/>
        </w:rPr>
        <w:t xml:space="preserve"> </w:t>
      </w:r>
      <w:r>
        <w:rPr>
          <w:u w:val="none"/>
        </w:rPr>
        <w:t>digits.</w:t>
      </w:r>
    </w:p>
    <w:p w14:paraId="5B0A9A77" w14:textId="77777777" w:rsidR="00925004" w:rsidRDefault="00925004">
      <w:pPr>
        <w:pStyle w:val="BodyText"/>
        <w:spacing w:before="11"/>
        <w:rPr>
          <w:sz w:val="21"/>
        </w:rPr>
      </w:pPr>
    </w:p>
    <w:tbl>
      <w:tblPr>
        <w:tblW w:w="0" w:type="auto"/>
        <w:tblInd w:w="1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1501"/>
        <w:gridCol w:w="1500"/>
        <w:gridCol w:w="1500"/>
        <w:gridCol w:w="1500"/>
        <w:gridCol w:w="1501"/>
      </w:tblGrid>
      <w:tr w:rsidR="00925004" w14:paraId="43D3FA33" w14:textId="77777777">
        <w:trPr>
          <w:trHeight w:val="360"/>
        </w:trPr>
        <w:tc>
          <w:tcPr>
            <w:tcW w:w="4501" w:type="dxa"/>
            <w:gridSpan w:val="3"/>
            <w:tcBorders>
              <w:right w:val="double" w:sz="1" w:space="0" w:color="000000"/>
            </w:tcBorders>
          </w:tcPr>
          <w:p w14:paraId="40D4A929" w14:textId="77777777" w:rsidR="00925004" w:rsidRDefault="007D3B38">
            <w:pPr>
              <w:pStyle w:val="TableParagraph"/>
              <w:spacing w:before="55"/>
              <w:ind w:left="1370"/>
              <w:rPr>
                <w:b/>
              </w:rPr>
            </w:pPr>
            <w:r>
              <w:rPr>
                <w:b/>
              </w:rPr>
              <w:t>Metric units only</w:t>
            </w:r>
          </w:p>
        </w:tc>
        <w:tc>
          <w:tcPr>
            <w:tcW w:w="4501" w:type="dxa"/>
            <w:gridSpan w:val="3"/>
            <w:tcBorders>
              <w:left w:val="double" w:sz="1" w:space="0" w:color="000000"/>
            </w:tcBorders>
          </w:tcPr>
          <w:p w14:paraId="396A733F" w14:textId="77777777" w:rsidR="00925004" w:rsidRDefault="007D3B38">
            <w:pPr>
              <w:pStyle w:val="TableParagraph"/>
              <w:spacing w:before="55"/>
              <w:ind w:left="1620" w:right="1620"/>
              <w:jc w:val="center"/>
              <w:rPr>
                <w:b/>
              </w:rPr>
            </w:pPr>
            <w:r>
              <w:rPr>
                <w:b/>
              </w:rPr>
              <w:t>Mixed units</w:t>
            </w:r>
          </w:p>
        </w:tc>
      </w:tr>
      <w:tr w:rsidR="00925004" w14:paraId="7193EDCE" w14:textId="77777777">
        <w:trPr>
          <w:trHeight w:val="620"/>
        </w:trPr>
        <w:tc>
          <w:tcPr>
            <w:tcW w:w="1500" w:type="dxa"/>
          </w:tcPr>
          <w:p w14:paraId="363246DA" w14:textId="77777777" w:rsidR="00925004" w:rsidRDefault="007D3B38">
            <w:pPr>
              <w:pStyle w:val="TableParagraph"/>
              <w:spacing w:before="182"/>
              <w:ind w:left="173" w:right="173"/>
              <w:jc w:val="center"/>
              <w:rPr>
                <w:b/>
              </w:rPr>
            </w:pPr>
            <w:r>
              <w:rPr>
                <w:b/>
              </w:rPr>
              <w:t>Value</w:t>
            </w:r>
          </w:p>
        </w:tc>
        <w:tc>
          <w:tcPr>
            <w:tcW w:w="1501" w:type="dxa"/>
          </w:tcPr>
          <w:p w14:paraId="41D4E83F" w14:textId="77777777" w:rsidR="00925004" w:rsidRDefault="007D3B38">
            <w:pPr>
              <w:pStyle w:val="TableParagraph"/>
              <w:spacing w:before="57"/>
              <w:ind w:left="450" w:right="165" w:hanging="269"/>
              <w:rPr>
                <w:b/>
              </w:rPr>
            </w:pPr>
            <w:r>
              <w:rPr>
                <w:b/>
              </w:rPr>
              <w:t>Significant digits</w:t>
            </w:r>
          </w:p>
        </w:tc>
        <w:tc>
          <w:tcPr>
            <w:tcW w:w="1500" w:type="dxa"/>
            <w:tcBorders>
              <w:right w:val="double" w:sz="1" w:space="0" w:color="000000"/>
            </w:tcBorders>
          </w:tcPr>
          <w:p w14:paraId="1FDE8491" w14:textId="77777777" w:rsidR="00925004" w:rsidRDefault="007D3B38">
            <w:pPr>
              <w:pStyle w:val="TableParagraph"/>
              <w:spacing w:before="182"/>
              <w:ind w:left="371"/>
              <w:rPr>
                <w:b/>
              </w:rPr>
            </w:pPr>
            <w:r>
              <w:rPr>
                <w:b/>
              </w:rPr>
              <w:t>Rule(s)</w:t>
            </w:r>
          </w:p>
        </w:tc>
        <w:tc>
          <w:tcPr>
            <w:tcW w:w="1500" w:type="dxa"/>
            <w:tcBorders>
              <w:left w:val="double" w:sz="1" w:space="0" w:color="000000"/>
            </w:tcBorders>
          </w:tcPr>
          <w:p w14:paraId="369073B0" w14:textId="77777777" w:rsidR="00925004" w:rsidRDefault="007D3B38">
            <w:pPr>
              <w:pStyle w:val="TableParagraph"/>
              <w:spacing w:before="182"/>
              <w:ind w:left="235" w:right="235"/>
              <w:jc w:val="center"/>
              <w:rPr>
                <w:b/>
              </w:rPr>
            </w:pPr>
            <w:r>
              <w:rPr>
                <w:b/>
              </w:rPr>
              <w:t>Value</w:t>
            </w:r>
          </w:p>
        </w:tc>
        <w:tc>
          <w:tcPr>
            <w:tcW w:w="1500" w:type="dxa"/>
          </w:tcPr>
          <w:p w14:paraId="5EB2E593" w14:textId="77777777" w:rsidR="00925004" w:rsidRDefault="007D3B38">
            <w:pPr>
              <w:pStyle w:val="TableParagraph"/>
              <w:spacing w:before="57"/>
              <w:ind w:left="450" w:right="164" w:hanging="269"/>
              <w:rPr>
                <w:b/>
              </w:rPr>
            </w:pPr>
            <w:r>
              <w:rPr>
                <w:b/>
              </w:rPr>
              <w:t>Significant digits</w:t>
            </w:r>
          </w:p>
        </w:tc>
        <w:tc>
          <w:tcPr>
            <w:tcW w:w="1501" w:type="dxa"/>
          </w:tcPr>
          <w:p w14:paraId="101E32EA" w14:textId="77777777" w:rsidR="00925004" w:rsidRDefault="007D3B38">
            <w:pPr>
              <w:pStyle w:val="TableParagraph"/>
              <w:spacing w:before="182"/>
              <w:ind w:left="372"/>
              <w:rPr>
                <w:b/>
              </w:rPr>
            </w:pPr>
            <w:r>
              <w:rPr>
                <w:b/>
              </w:rPr>
              <w:t>Rule(s)</w:t>
            </w:r>
          </w:p>
        </w:tc>
      </w:tr>
      <w:tr w:rsidR="00925004" w14:paraId="1084302E" w14:textId="77777777">
        <w:trPr>
          <w:trHeight w:val="360"/>
        </w:trPr>
        <w:tc>
          <w:tcPr>
            <w:tcW w:w="1500" w:type="dxa"/>
          </w:tcPr>
          <w:p w14:paraId="5316FDE2" w14:textId="77777777" w:rsidR="00925004" w:rsidRDefault="007D3B38">
            <w:pPr>
              <w:pStyle w:val="TableParagraph"/>
              <w:spacing w:before="57"/>
              <w:ind w:left="321"/>
            </w:pPr>
            <w:r>
              <w:t>3.50 m/s</w:t>
            </w:r>
          </w:p>
        </w:tc>
        <w:tc>
          <w:tcPr>
            <w:tcW w:w="1501" w:type="dxa"/>
          </w:tcPr>
          <w:p w14:paraId="34169F4B"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0" w:type="dxa"/>
            <w:tcBorders>
              <w:right w:val="double" w:sz="1" w:space="0" w:color="000000"/>
            </w:tcBorders>
          </w:tcPr>
          <w:p w14:paraId="62E9D211"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1, 3</w:t>
            </w:r>
          </w:p>
        </w:tc>
        <w:tc>
          <w:tcPr>
            <w:tcW w:w="1500" w:type="dxa"/>
            <w:tcBorders>
              <w:left w:val="double" w:sz="1" w:space="0" w:color="000000"/>
            </w:tcBorders>
          </w:tcPr>
          <w:p w14:paraId="3F2CBD81" w14:textId="77777777" w:rsidR="00925004" w:rsidRDefault="007D3B38">
            <w:pPr>
              <w:pStyle w:val="TableParagraph"/>
              <w:spacing w:before="57"/>
              <w:ind w:left="235" w:right="236"/>
              <w:jc w:val="center"/>
            </w:pPr>
            <w:r>
              <w:t>113 km/</w:t>
            </w:r>
            <w:proofErr w:type="spellStart"/>
            <w:r>
              <w:t>hr</w:t>
            </w:r>
            <w:proofErr w:type="spellEnd"/>
          </w:p>
        </w:tc>
        <w:tc>
          <w:tcPr>
            <w:tcW w:w="1500" w:type="dxa"/>
          </w:tcPr>
          <w:p w14:paraId="326EC3D9"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1" w:type="dxa"/>
          </w:tcPr>
          <w:p w14:paraId="5E5C2855"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w:t>
            </w:r>
          </w:p>
        </w:tc>
      </w:tr>
      <w:tr w:rsidR="00925004" w14:paraId="1F85DD96" w14:textId="77777777">
        <w:trPr>
          <w:trHeight w:val="360"/>
        </w:trPr>
        <w:tc>
          <w:tcPr>
            <w:tcW w:w="1500" w:type="dxa"/>
          </w:tcPr>
          <w:p w14:paraId="3A390C62" w14:textId="77777777" w:rsidR="00925004" w:rsidRDefault="007D3B38">
            <w:pPr>
              <w:pStyle w:val="TableParagraph"/>
              <w:spacing w:before="57"/>
              <w:ind w:left="174" w:right="173"/>
              <w:jc w:val="center"/>
            </w:pPr>
            <w:r>
              <w:t>72 km/</w:t>
            </w:r>
            <w:proofErr w:type="spellStart"/>
            <w:r>
              <w:t>hr</w:t>
            </w:r>
            <w:proofErr w:type="spellEnd"/>
          </w:p>
        </w:tc>
        <w:tc>
          <w:tcPr>
            <w:tcW w:w="1501" w:type="dxa"/>
          </w:tcPr>
          <w:p w14:paraId="399CE3DE"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2</w:t>
            </w:r>
          </w:p>
        </w:tc>
        <w:tc>
          <w:tcPr>
            <w:tcW w:w="1500" w:type="dxa"/>
            <w:tcBorders>
              <w:right w:val="double" w:sz="1" w:space="0" w:color="000000"/>
            </w:tcBorders>
          </w:tcPr>
          <w:p w14:paraId="52DE9470"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w:t>
            </w:r>
          </w:p>
        </w:tc>
        <w:tc>
          <w:tcPr>
            <w:tcW w:w="1500" w:type="dxa"/>
            <w:tcBorders>
              <w:left w:val="double" w:sz="1" w:space="0" w:color="000000"/>
            </w:tcBorders>
          </w:tcPr>
          <w:p w14:paraId="3FF16FE5" w14:textId="77777777" w:rsidR="00925004" w:rsidRDefault="007D3B38">
            <w:pPr>
              <w:pStyle w:val="TableParagraph"/>
              <w:spacing w:before="57"/>
              <w:ind w:left="383"/>
            </w:pPr>
            <w:r>
              <w:t>1.25 mi</w:t>
            </w:r>
          </w:p>
        </w:tc>
        <w:tc>
          <w:tcPr>
            <w:tcW w:w="1500" w:type="dxa"/>
          </w:tcPr>
          <w:p w14:paraId="2C5E6A8D"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1" w:type="dxa"/>
          </w:tcPr>
          <w:p w14:paraId="3D2A6C34"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1, 2</w:t>
            </w:r>
          </w:p>
        </w:tc>
      </w:tr>
      <w:tr w:rsidR="00925004" w14:paraId="23609E21" w14:textId="77777777">
        <w:trPr>
          <w:trHeight w:val="360"/>
        </w:trPr>
        <w:tc>
          <w:tcPr>
            <w:tcW w:w="1500" w:type="dxa"/>
          </w:tcPr>
          <w:p w14:paraId="6D927D09" w14:textId="77777777" w:rsidR="00925004" w:rsidRDefault="007D3B38">
            <w:pPr>
              <w:pStyle w:val="TableParagraph"/>
              <w:spacing w:before="60"/>
              <w:ind w:left="321"/>
            </w:pPr>
            <w:r>
              <w:t>4.25 min</w:t>
            </w:r>
          </w:p>
        </w:tc>
        <w:tc>
          <w:tcPr>
            <w:tcW w:w="1501" w:type="dxa"/>
          </w:tcPr>
          <w:p w14:paraId="27D3AF4B"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0" w:type="dxa"/>
            <w:tcBorders>
              <w:right w:val="double" w:sz="1" w:space="0" w:color="000000"/>
            </w:tcBorders>
          </w:tcPr>
          <w:p w14:paraId="7EF88ECF"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1, 2</w:t>
            </w:r>
          </w:p>
        </w:tc>
        <w:tc>
          <w:tcPr>
            <w:tcW w:w="1500" w:type="dxa"/>
            <w:tcBorders>
              <w:left w:val="double" w:sz="1" w:space="0" w:color="000000"/>
            </w:tcBorders>
          </w:tcPr>
          <w:p w14:paraId="208B8EBE" w14:textId="77777777" w:rsidR="00925004" w:rsidRDefault="007D3B38">
            <w:pPr>
              <w:pStyle w:val="TableParagraph"/>
              <w:spacing w:before="60"/>
              <w:ind w:left="321"/>
            </w:pPr>
            <w:r>
              <w:t>2.00 min</w:t>
            </w:r>
          </w:p>
        </w:tc>
        <w:tc>
          <w:tcPr>
            <w:tcW w:w="1500" w:type="dxa"/>
          </w:tcPr>
          <w:p w14:paraId="24EFC619"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1" w:type="dxa"/>
          </w:tcPr>
          <w:p w14:paraId="1D8F73F7"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1, 3</w:t>
            </w:r>
          </w:p>
        </w:tc>
      </w:tr>
      <w:tr w:rsidR="00925004" w14:paraId="6E3A41A1" w14:textId="77777777">
        <w:trPr>
          <w:trHeight w:val="620"/>
        </w:trPr>
        <w:tc>
          <w:tcPr>
            <w:tcW w:w="1500" w:type="dxa"/>
          </w:tcPr>
          <w:p w14:paraId="4C9F11D5" w14:textId="77777777" w:rsidR="00925004" w:rsidRDefault="007D3B38">
            <w:pPr>
              <w:pStyle w:val="TableParagraph"/>
              <w:spacing w:before="53"/>
              <w:ind w:left="173" w:right="173"/>
              <w:jc w:val="center"/>
              <w:rPr>
                <w:sz w:val="14"/>
              </w:rPr>
            </w:pPr>
            <w:r>
              <w:t>2.0 • 10</w:t>
            </w:r>
            <w:r>
              <w:rPr>
                <w:position w:val="8"/>
                <w:sz w:val="14"/>
              </w:rPr>
              <w:t>3</w:t>
            </w:r>
          </w:p>
          <w:p w14:paraId="0D7BFAEA" w14:textId="77777777" w:rsidR="00925004" w:rsidRDefault="007D3B38">
            <w:pPr>
              <w:pStyle w:val="TableParagraph"/>
              <w:spacing w:before="1"/>
              <w:ind w:left="173" w:right="173"/>
              <w:jc w:val="center"/>
            </w:pPr>
            <w:proofErr w:type="spellStart"/>
            <w:r>
              <w:t>μm</w:t>
            </w:r>
            <w:proofErr w:type="spellEnd"/>
            <w:r>
              <w:t>/s</w:t>
            </w:r>
          </w:p>
        </w:tc>
        <w:tc>
          <w:tcPr>
            <w:tcW w:w="1501" w:type="dxa"/>
          </w:tcPr>
          <w:p w14:paraId="68559103"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2</w:t>
            </w:r>
          </w:p>
        </w:tc>
        <w:tc>
          <w:tcPr>
            <w:tcW w:w="1500" w:type="dxa"/>
            <w:tcBorders>
              <w:right w:val="double" w:sz="1" w:space="0" w:color="000000"/>
            </w:tcBorders>
          </w:tcPr>
          <w:p w14:paraId="35A90E29"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5</w:t>
            </w:r>
          </w:p>
        </w:tc>
        <w:tc>
          <w:tcPr>
            <w:tcW w:w="1500" w:type="dxa"/>
            <w:tcBorders>
              <w:left w:val="double" w:sz="1" w:space="0" w:color="000000"/>
            </w:tcBorders>
          </w:tcPr>
          <w:p w14:paraId="31910E37" w14:textId="77777777" w:rsidR="00925004" w:rsidRDefault="007D3B38">
            <w:pPr>
              <w:pStyle w:val="TableParagraph"/>
              <w:spacing w:before="185"/>
              <w:ind w:left="443"/>
            </w:pPr>
            <w:r>
              <w:t>9.58 s</w:t>
            </w:r>
          </w:p>
        </w:tc>
        <w:tc>
          <w:tcPr>
            <w:tcW w:w="1500" w:type="dxa"/>
          </w:tcPr>
          <w:p w14:paraId="24DB2D39"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1" w:type="dxa"/>
          </w:tcPr>
          <w:p w14:paraId="0762A400"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r>
      <w:tr w:rsidR="00925004" w14:paraId="49000069" w14:textId="77777777">
        <w:trPr>
          <w:trHeight w:val="360"/>
        </w:trPr>
        <w:tc>
          <w:tcPr>
            <w:tcW w:w="1500" w:type="dxa"/>
          </w:tcPr>
          <w:p w14:paraId="4BF4AF14" w14:textId="77777777" w:rsidR="00925004" w:rsidRDefault="007D3B38">
            <w:pPr>
              <w:pStyle w:val="TableParagraph"/>
              <w:spacing w:before="57"/>
              <w:ind w:left="316"/>
            </w:pPr>
            <w:r>
              <w:t>45.215 d</w:t>
            </w:r>
          </w:p>
        </w:tc>
        <w:tc>
          <w:tcPr>
            <w:tcW w:w="1501" w:type="dxa"/>
          </w:tcPr>
          <w:p w14:paraId="04ED7A32"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5</w:t>
            </w:r>
          </w:p>
        </w:tc>
        <w:tc>
          <w:tcPr>
            <w:tcW w:w="1500" w:type="dxa"/>
            <w:tcBorders>
              <w:right w:val="double" w:sz="1" w:space="0" w:color="000000"/>
            </w:tcBorders>
          </w:tcPr>
          <w:p w14:paraId="2575812B"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1, 2</w:t>
            </w:r>
          </w:p>
        </w:tc>
        <w:tc>
          <w:tcPr>
            <w:tcW w:w="1500" w:type="dxa"/>
            <w:tcBorders>
              <w:left w:val="double" w:sz="1" w:space="0" w:color="000000"/>
            </w:tcBorders>
          </w:tcPr>
          <w:p w14:paraId="27E92085" w14:textId="77777777" w:rsidR="00925004" w:rsidRDefault="007D3B38">
            <w:pPr>
              <w:pStyle w:val="TableParagraph"/>
              <w:spacing w:before="57"/>
              <w:ind w:left="352"/>
            </w:pPr>
            <w:r>
              <w:t xml:space="preserve">1.0 </w:t>
            </w:r>
            <w:proofErr w:type="spellStart"/>
            <w:r>
              <w:t>yd</w:t>
            </w:r>
            <w:proofErr w:type="spellEnd"/>
            <w:r>
              <w:t>/d</w:t>
            </w:r>
          </w:p>
        </w:tc>
        <w:tc>
          <w:tcPr>
            <w:tcW w:w="1500" w:type="dxa"/>
          </w:tcPr>
          <w:p w14:paraId="35915640"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2</w:t>
            </w:r>
          </w:p>
        </w:tc>
        <w:tc>
          <w:tcPr>
            <w:tcW w:w="1501" w:type="dxa"/>
          </w:tcPr>
          <w:p w14:paraId="23A6971D"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1, 3</w:t>
            </w:r>
          </w:p>
        </w:tc>
      </w:tr>
      <w:tr w:rsidR="00925004" w14:paraId="31F4E2C7" w14:textId="77777777">
        <w:trPr>
          <w:trHeight w:val="620"/>
        </w:trPr>
        <w:tc>
          <w:tcPr>
            <w:tcW w:w="1500" w:type="dxa"/>
          </w:tcPr>
          <w:p w14:paraId="201CA3EC" w14:textId="77777777" w:rsidR="00925004" w:rsidRDefault="007D3B38">
            <w:pPr>
              <w:pStyle w:val="TableParagraph"/>
              <w:spacing w:before="57" w:line="252" w:lineRule="exact"/>
              <w:ind w:left="175" w:right="173"/>
              <w:jc w:val="center"/>
            </w:pPr>
            <w:r>
              <w:t>60,004,000</w:t>
            </w:r>
          </w:p>
          <w:p w14:paraId="05C95E2B" w14:textId="77777777" w:rsidR="00925004" w:rsidRDefault="007D3B38">
            <w:pPr>
              <w:pStyle w:val="TableParagraph"/>
              <w:spacing w:line="252" w:lineRule="exact"/>
              <w:ind w:left="173" w:right="173"/>
              <w:jc w:val="center"/>
            </w:pPr>
            <w:r>
              <w:t>km</w:t>
            </w:r>
          </w:p>
        </w:tc>
        <w:tc>
          <w:tcPr>
            <w:tcW w:w="1501" w:type="dxa"/>
          </w:tcPr>
          <w:p w14:paraId="192E4B66"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5</w:t>
            </w:r>
          </w:p>
        </w:tc>
        <w:tc>
          <w:tcPr>
            <w:tcW w:w="1500" w:type="dxa"/>
            <w:tcBorders>
              <w:right w:val="double" w:sz="1" w:space="0" w:color="000000"/>
            </w:tcBorders>
          </w:tcPr>
          <w:p w14:paraId="200F4F3D"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1, 2, 6</w:t>
            </w:r>
          </w:p>
        </w:tc>
        <w:tc>
          <w:tcPr>
            <w:tcW w:w="1500" w:type="dxa"/>
            <w:tcBorders>
              <w:left w:val="double" w:sz="1" w:space="0" w:color="000000"/>
            </w:tcBorders>
          </w:tcPr>
          <w:p w14:paraId="065FA012" w14:textId="77777777" w:rsidR="00925004" w:rsidRDefault="007D3B38">
            <w:pPr>
              <w:pStyle w:val="TableParagraph"/>
              <w:spacing w:before="182"/>
              <w:ind w:left="186"/>
            </w:pPr>
            <w:r>
              <w:t>1.02 mm/</w:t>
            </w:r>
            <w:proofErr w:type="spellStart"/>
            <w:r>
              <w:t>hr</w:t>
            </w:r>
            <w:proofErr w:type="spellEnd"/>
          </w:p>
        </w:tc>
        <w:tc>
          <w:tcPr>
            <w:tcW w:w="1500" w:type="dxa"/>
          </w:tcPr>
          <w:p w14:paraId="1D8C7BE7"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3</w:t>
            </w:r>
          </w:p>
        </w:tc>
        <w:tc>
          <w:tcPr>
            <w:tcW w:w="1501" w:type="dxa"/>
          </w:tcPr>
          <w:p w14:paraId="317A0A96" w14:textId="77777777" w:rsidR="00925004" w:rsidRPr="0012203D" w:rsidRDefault="0012203D" w:rsidP="0012203D">
            <w:pPr>
              <w:pStyle w:val="TableParagraph"/>
              <w:jc w:val="center"/>
              <w:rPr>
                <w:rFonts w:ascii="Times New Roman"/>
                <w:color w:val="365F91" w:themeColor="accent1" w:themeShade="BF"/>
              </w:rPr>
            </w:pPr>
            <w:r w:rsidRPr="0012203D">
              <w:rPr>
                <w:rFonts w:ascii="Times New Roman"/>
                <w:color w:val="365F91" w:themeColor="accent1" w:themeShade="BF"/>
              </w:rPr>
              <w:t>1, 2</w:t>
            </w:r>
          </w:p>
        </w:tc>
      </w:tr>
    </w:tbl>
    <w:p w14:paraId="1AACAE4F" w14:textId="77777777" w:rsidR="00925004" w:rsidRDefault="00925004">
      <w:pPr>
        <w:rPr>
          <w:rFonts w:ascii="Times New Roman"/>
        </w:rPr>
        <w:sectPr w:rsidR="00925004">
          <w:pgSz w:w="12240" w:h="15840"/>
          <w:pgMar w:top="1360" w:right="0" w:bottom="1140" w:left="0" w:header="0" w:footer="940" w:gutter="0"/>
          <w:cols w:space="720"/>
        </w:sectPr>
      </w:pPr>
    </w:p>
    <w:tbl>
      <w:tblPr>
        <w:tblW w:w="0" w:type="auto"/>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5761"/>
        <w:gridCol w:w="1441"/>
      </w:tblGrid>
      <w:tr w:rsidR="00925004" w14:paraId="69220440" w14:textId="77777777">
        <w:trPr>
          <w:trHeight w:val="1440"/>
        </w:trPr>
        <w:tc>
          <w:tcPr>
            <w:tcW w:w="2160" w:type="dxa"/>
          </w:tcPr>
          <w:p w14:paraId="6DA7C126" w14:textId="77777777" w:rsidR="00925004" w:rsidRDefault="00925004">
            <w:pPr>
              <w:pStyle w:val="TableParagraph"/>
              <w:spacing w:before="9"/>
              <w:rPr>
                <w:sz w:val="23"/>
              </w:rPr>
            </w:pPr>
          </w:p>
          <w:p w14:paraId="57A9AE56" w14:textId="77777777" w:rsidR="00925004" w:rsidRDefault="007D3B38">
            <w:pPr>
              <w:pStyle w:val="TableParagraph"/>
              <w:ind w:left="103"/>
              <w:rPr>
                <w:b/>
              </w:rPr>
            </w:pPr>
            <w:r>
              <w:rPr>
                <w:b/>
              </w:rPr>
              <w:t>Activity C:</w:t>
            </w:r>
          </w:p>
          <w:p w14:paraId="239209DD" w14:textId="77777777" w:rsidR="00925004" w:rsidRDefault="007D3B38">
            <w:pPr>
              <w:pStyle w:val="TableParagraph"/>
              <w:spacing w:before="138"/>
              <w:ind w:left="103" w:right="279"/>
              <w:rPr>
                <w:b/>
              </w:rPr>
            </w:pPr>
            <w:r>
              <w:rPr>
                <w:b/>
              </w:rPr>
              <w:t>Calculating with significant digits</w:t>
            </w:r>
          </w:p>
        </w:tc>
        <w:tc>
          <w:tcPr>
            <w:tcW w:w="5761" w:type="dxa"/>
          </w:tcPr>
          <w:p w14:paraId="349116FD" w14:textId="77777777" w:rsidR="00925004" w:rsidRDefault="007D3B38">
            <w:pPr>
              <w:pStyle w:val="TableParagraph"/>
              <w:spacing w:before="10"/>
              <w:ind w:left="102"/>
            </w:pPr>
            <w:r>
              <w:rPr>
                <w:u w:val="single"/>
              </w:rPr>
              <w:t>Get the Gizmo ready</w:t>
            </w:r>
            <w:r>
              <w:t>:</w:t>
            </w:r>
          </w:p>
          <w:p w14:paraId="3D2BA820" w14:textId="77777777" w:rsidR="00925004" w:rsidRDefault="007D3B38">
            <w:pPr>
              <w:pStyle w:val="TableParagraph"/>
              <w:numPr>
                <w:ilvl w:val="0"/>
                <w:numId w:val="2"/>
              </w:numPr>
              <w:tabs>
                <w:tab w:val="left" w:pos="627"/>
              </w:tabs>
              <w:spacing w:before="116" w:line="269" w:lineRule="exact"/>
              <w:ind w:hanging="274"/>
            </w:pPr>
            <w:r>
              <w:t xml:space="preserve">Select </w:t>
            </w:r>
            <w:r>
              <w:rPr>
                <w:b/>
              </w:rPr>
              <w:t xml:space="preserve">Speed </w:t>
            </w:r>
            <w:r>
              <w:t xml:space="preserve">and </w:t>
            </w:r>
            <w:r>
              <w:rPr>
                <w:b/>
              </w:rPr>
              <w:t>Metric units</w:t>
            </w:r>
            <w:r>
              <w:rPr>
                <w:b/>
                <w:spacing w:val="-13"/>
              </w:rPr>
              <w:t xml:space="preserve"> </w:t>
            </w:r>
            <w:r>
              <w:rPr>
                <w:b/>
              </w:rPr>
              <w:t>only</w:t>
            </w:r>
            <w:r>
              <w:t>.</w:t>
            </w:r>
          </w:p>
          <w:p w14:paraId="4EDDA0A7" w14:textId="77777777" w:rsidR="00925004" w:rsidRDefault="007D3B38">
            <w:pPr>
              <w:pStyle w:val="TableParagraph"/>
              <w:numPr>
                <w:ilvl w:val="0"/>
                <w:numId w:val="2"/>
              </w:numPr>
              <w:tabs>
                <w:tab w:val="left" w:pos="627"/>
              </w:tabs>
              <w:spacing w:line="269" w:lineRule="exact"/>
              <w:ind w:hanging="274"/>
            </w:pPr>
            <w:r>
              <w:t xml:space="preserve">Turn off </w:t>
            </w:r>
            <w:r>
              <w:rPr>
                <w:b/>
              </w:rPr>
              <w:t>Show</w:t>
            </w:r>
            <w:r>
              <w:rPr>
                <w:b/>
                <w:spacing w:val="-6"/>
              </w:rPr>
              <w:t xml:space="preserve"> </w:t>
            </w:r>
            <w:r>
              <w:rPr>
                <w:b/>
              </w:rPr>
              <w:t>result</w:t>
            </w:r>
            <w:r>
              <w:t>.</w:t>
            </w:r>
          </w:p>
          <w:p w14:paraId="2768F605" w14:textId="77777777" w:rsidR="00925004" w:rsidRDefault="007D3B38">
            <w:pPr>
              <w:pStyle w:val="TableParagraph"/>
              <w:numPr>
                <w:ilvl w:val="0"/>
                <w:numId w:val="2"/>
              </w:numPr>
              <w:tabs>
                <w:tab w:val="left" w:pos="627"/>
              </w:tabs>
              <w:spacing w:before="18" w:line="254" w:lineRule="exact"/>
              <w:ind w:right="986" w:hanging="274"/>
            </w:pPr>
            <w:r>
              <w:t xml:space="preserve">If necessary, click </w:t>
            </w:r>
            <w:r>
              <w:rPr>
                <w:b/>
              </w:rPr>
              <w:t xml:space="preserve">Next </w:t>
            </w:r>
            <w:r>
              <w:t>until you reach the question about</w:t>
            </w:r>
            <w:r>
              <w:rPr>
                <w:spacing w:val="-6"/>
              </w:rPr>
              <w:t xml:space="preserve"> </w:t>
            </w:r>
            <w:r>
              <w:t>Marcia.</w:t>
            </w:r>
          </w:p>
        </w:tc>
        <w:tc>
          <w:tcPr>
            <w:tcW w:w="1441" w:type="dxa"/>
          </w:tcPr>
          <w:p w14:paraId="00B2DF02" w14:textId="77777777" w:rsidR="00925004" w:rsidRDefault="007D3B38">
            <w:pPr>
              <w:pStyle w:val="TableParagraph"/>
              <w:ind w:left="13" w:right="-24"/>
              <w:rPr>
                <w:sz w:val="20"/>
              </w:rPr>
            </w:pPr>
            <w:r>
              <w:rPr>
                <w:noProof/>
                <w:sz w:val="20"/>
              </w:rPr>
              <w:drawing>
                <wp:inline distT="0" distB="0" distL="0" distR="0" wp14:anchorId="685BE31A" wp14:editId="28244486">
                  <wp:extent cx="914651" cy="92354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914651" cy="923544"/>
                          </a:xfrm>
                          <a:prstGeom prst="rect">
                            <a:avLst/>
                          </a:prstGeom>
                        </pic:spPr>
                      </pic:pic>
                    </a:graphicData>
                  </a:graphic>
                </wp:inline>
              </w:drawing>
            </w:r>
          </w:p>
        </w:tc>
      </w:tr>
    </w:tbl>
    <w:p w14:paraId="5909F1C0" w14:textId="77777777" w:rsidR="00925004" w:rsidRDefault="00925004">
      <w:pPr>
        <w:pStyle w:val="BodyText"/>
        <w:spacing w:before="8"/>
        <w:rPr>
          <w:sz w:val="13"/>
        </w:rPr>
      </w:pPr>
    </w:p>
    <w:p w14:paraId="6D8C4AA2" w14:textId="77777777" w:rsidR="00925004" w:rsidRDefault="007D3B38">
      <w:pPr>
        <w:pStyle w:val="Heading2"/>
        <w:spacing w:before="93"/>
        <w:ind w:right="1608"/>
      </w:pPr>
      <w:r>
        <w:t>Question: If you multiply or divide two numbers, how many significant digits are in the answer?</w:t>
      </w:r>
    </w:p>
    <w:p w14:paraId="3A181AAB" w14:textId="77777777" w:rsidR="00925004" w:rsidRDefault="00925004">
      <w:pPr>
        <w:pStyle w:val="BodyText"/>
        <w:spacing w:before="2"/>
        <w:rPr>
          <w:b/>
        </w:rPr>
      </w:pPr>
    </w:p>
    <w:p w14:paraId="49C3E8AA" w14:textId="77777777" w:rsidR="00925004" w:rsidRDefault="007D3B38">
      <w:pPr>
        <w:pStyle w:val="ListParagraph"/>
        <w:numPr>
          <w:ilvl w:val="0"/>
          <w:numId w:val="1"/>
        </w:numPr>
        <w:tabs>
          <w:tab w:val="left" w:pos="1801"/>
        </w:tabs>
        <w:rPr>
          <w:u w:val="none"/>
        </w:rPr>
      </w:pPr>
      <w:r>
        <w:t>Observe</w:t>
      </w:r>
      <w:r>
        <w:rPr>
          <w:u w:val="none"/>
        </w:rPr>
        <w:t>: The first metric speed question is about Marcia, who ran at a speed of 3.50</w:t>
      </w:r>
      <w:r>
        <w:rPr>
          <w:spacing w:val="-25"/>
          <w:u w:val="none"/>
        </w:rPr>
        <w:t xml:space="preserve"> </w:t>
      </w:r>
      <w:r>
        <w:rPr>
          <w:u w:val="none"/>
        </w:rPr>
        <w:t>meters</w:t>
      </w:r>
    </w:p>
    <w:p w14:paraId="7BC193BA" w14:textId="77777777" w:rsidR="00925004" w:rsidRDefault="00925004">
      <w:pPr>
        <w:pStyle w:val="BodyText"/>
        <w:spacing w:before="7"/>
        <w:rPr>
          <w:sz w:val="13"/>
        </w:rPr>
      </w:pPr>
    </w:p>
    <w:p w14:paraId="4C4D3BD5" w14:textId="77777777" w:rsidR="00925004" w:rsidRDefault="007D3B38">
      <w:pPr>
        <w:pStyle w:val="BodyText"/>
        <w:tabs>
          <w:tab w:val="left" w:pos="10811"/>
        </w:tabs>
        <w:spacing w:before="94"/>
        <w:ind w:left="1800"/>
      </w:pPr>
      <w:r>
        <w:t>per second. How many significant digits are in this</w:t>
      </w:r>
      <w:r>
        <w:rPr>
          <w:spacing w:val="-22"/>
        </w:rPr>
        <w:t xml:space="preserve"> </w:t>
      </w:r>
      <w:r>
        <w:t>value?</w:t>
      </w:r>
      <w:r>
        <w:rPr>
          <w:spacing w:val="3"/>
        </w:rPr>
        <w:t xml:space="preserve"> </w:t>
      </w:r>
      <w:r>
        <w:rPr>
          <w:u w:val="single"/>
        </w:rPr>
        <w:t xml:space="preserve"> </w:t>
      </w:r>
      <w:r w:rsidR="0012203D" w:rsidRPr="0012203D">
        <w:rPr>
          <w:color w:val="365F91" w:themeColor="accent1" w:themeShade="BF"/>
          <w:u w:val="single"/>
        </w:rPr>
        <w:t>3</w:t>
      </w:r>
      <w:r>
        <w:rPr>
          <w:u w:val="single"/>
        </w:rPr>
        <w:tab/>
      </w:r>
    </w:p>
    <w:p w14:paraId="49FD3E8F" w14:textId="77777777" w:rsidR="00925004" w:rsidRDefault="00925004">
      <w:pPr>
        <w:pStyle w:val="BodyText"/>
        <w:rPr>
          <w:sz w:val="20"/>
        </w:rPr>
      </w:pPr>
    </w:p>
    <w:p w14:paraId="1355C82C" w14:textId="77777777" w:rsidR="00925004" w:rsidRDefault="00925004">
      <w:pPr>
        <w:pStyle w:val="BodyText"/>
        <w:rPr>
          <w:sz w:val="16"/>
        </w:rPr>
      </w:pPr>
    </w:p>
    <w:p w14:paraId="5CECF9C1" w14:textId="77777777" w:rsidR="00925004" w:rsidRDefault="007D3B38">
      <w:pPr>
        <w:pStyle w:val="ListParagraph"/>
        <w:numPr>
          <w:ilvl w:val="0"/>
          <w:numId w:val="1"/>
        </w:numPr>
        <w:tabs>
          <w:tab w:val="left" w:pos="1801"/>
        </w:tabs>
        <w:spacing w:before="96" w:line="237" w:lineRule="auto"/>
        <w:ind w:right="2307"/>
        <w:rPr>
          <w:u w:val="none"/>
        </w:rPr>
      </w:pPr>
      <w:r>
        <w:t>Solve</w:t>
      </w:r>
      <w:r>
        <w:rPr>
          <w:u w:val="none"/>
        </w:rPr>
        <w:t>: Use the tiles to convert Marcia’s speed to kilometers per hour. When you</w:t>
      </w:r>
      <w:r>
        <w:rPr>
          <w:spacing w:val="-40"/>
          <w:u w:val="none"/>
        </w:rPr>
        <w:t xml:space="preserve"> </w:t>
      </w:r>
      <w:r>
        <w:rPr>
          <w:u w:val="none"/>
        </w:rPr>
        <w:t xml:space="preserve">are finished, turn on </w:t>
      </w:r>
      <w:r>
        <w:rPr>
          <w:b/>
          <w:u w:val="none"/>
        </w:rPr>
        <w:t xml:space="preserve">Show result </w:t>
      </w:r>
      <w:r>
        <w:rPr>
          <w:u w:val="none"/>
        </w:rPr>
        <w:t xml:space="preserve">and click </w:t>
      </w:r>
      <w:r>
        <w:rPr>
          <w:b/>
          <w:u w:val="none"/>
        </w:rPr>
        <w:t xml:space="preserve">Submit </w:t>
      </w:r>
      <w:r>
        <w:rPr>
          <w:u w:val="none"/>
        </w:rPr>
        <w:t>to check if the answer is</w:t>
      </w:r>
      <w:r>
        <w:rPr>
          <w:spacing w:val="-19"/>
          <w:u w:val="none"/>
        </w:rPr>
        <w:t xml:space="preserve"> </w:t>
      </w:r>
      <w:r>
        <w:rPr>
          <w:u w:val="none"/>
        </w:rPr>
        <w:t>correct.</w:t>
      </w:r>
    </w:p>
    <w:p w14:paraId="0A363CAE" w14:textId="77777777" w:rsidR="00925004" w:rsidRDefault="00925004">
      <w:pPr>
        <w:pStyle w:val="BodyText"/>
        <w:spacing w:before="2"/>
      </w:pPr>
    </w:p>
    <w:p w14:paraId="5DC29156" w14:textId="77777777" w:rsidR="00925004" w:rsidRDefault="007D3B38">
      <w:pPr>
        <w:pStyle w:val="ListParagraph"/>
        <w:numPr>
          <w:ilvl w:val="1"/>
          <w:numId w:val="1"/>
        </w:numPr>
        <w:tabs>
          <w:tab w:val="left" w:pos="2521"/>
          <w:tab w:val="left" w:pos="6173"/>
        </w:tabs>
        <w:rPr>
          <w:u w:val="none"/>
        </w:rPr>
      </w:pPr>
      <w:r>
        <w:rPr>
          <w:u w:val="none"/>
        </w:rPr>
        <w:t>What value do you</w:t>
      </w:r>
      <w:r>
        <w:rPr>
          <w:spacing w:val="-6"/>
          <w:u w:val="none"/>
        </w:rPr>
        <w:t xml:space="preserve"> </w:t>
      </w:r>
      <w:r>
        <w:rPr>
          <w:u w:val="none"/>
        </w:rPr>
        <w:t>get?</w:t>
      </w:r>
      <w:r>
        <w:rPr>
          <w:spacing w:val="-2"/>
          <w:u w:val="none"/>
        </w:rPr>
        <w:t xml:space="preserve"> </w:t>
      </w:r>
      <w:r>
        <w:t xml:space="preserve"> </w:t>
      </w:r>
      <w:r w:rsidR="006D537B" w:rsidRPr="006D537B">
        <w:rPr>
          <w:color w:val="365F91" w:themeColor="accent1" w:themeShade="BF"/>
        </w:rPr>
        <w:t>12.6</w:t>
      </w:r>
      <w:r>
        <w:tab/>
      </w:r>
    </w:p>
    <w:p w14:paraId="0C4E7DF1" w14:textId="77777777" w:rsidR="00925004" w:rsidRDefault="00925004">
      <w:pPr>
        <w:pStyle w:val="BodyText"/>
        <w:spacing w:before="10"/>
        <w:rPr>
          <w:sz w:val="13"/>
        </w:rPr>
      </w:pPr>
    </w:p>
    <w:p w14:paraId="3A423708" w14:textId="77777777" w:rsidR="00925004" w:rsidRDefault="007D3B38">
      <w:pPr>
        <w:pStyle w:val="ListParagraph"/>
        <w:numPr>
          <w:ilvl w:val="1"/>
          <w:numId w:val="1"/>
        </w:numPr>
        <w:tabs>
          <w:tab w:val="left" w:pos="2521"/>
          <w:tab w:val="left" w:pos="8238"/>
        </w:tabs>
        <w:spacing w:before="93"/>
        <w:rPr>
          <w:u w:val="none"/>
        </w:rPr>
      </w:pPr>
      <w:r>
        <w:rPr>
          <w:u w:val="none"/>
        </w:rPr>
        <w:t>How many significant digits are in this</w:t>
      </w:r>
      <w:r>
        <w:rPr>
          <w:spacing w:val="-17"/>
          <w:u w:val="none"/>
        </w:rPr>
        <w:t xml:space="preserve"> </w:t>
      </w:r>
      <w:r>
        <w:rPr>
          <w:u w:val="none"/>
        </w:rPr>
        <w:t xml:space="preserve">value? </w:t>
      </w:r>
      <w:r>
        <w:t xml:space="preserve"> </w:t>
      </w:r>
      <w:r w:rsidR="006D537B" w:rsidRPr="006D537B">
        <w:rPr>
          <w:color w:val="365F91" w:themeColor="accent1" w:themeShade="BF"/>
        </w:rPr>
        <w:t>3</w:t>
      </w:r>
      <w:r>
        <w:tab/>
      </w:r>
    </w:p>
    <w:p w14:paraId="1945F564" w14:textId="77777777" w:rsidR="00925004" w:rsidRDefault="00925004">
      <w:pPr>
        <w:pStyle w:val="BodyText"/>
        <w:rPr>
          <w:sz w:val="20"/>
        </w:rPr>
      </w:pPr>
    </w:p>
    <w:p w14:paraId="2BE3BBBF" w14:textId="77777777" w:rsidR="00925004" w:rsidRDefault="00925004">
      <w:pPr>
        <w:pStyle w:val="BodyText"/>
        <w:spacing w:before="8"/>
        <w:rPr>
          <w:sz w:val="15"/>
        </w:rPr>
      </w:pPr>
    </w:p>
    <w:p w14:paraId="5AA64DA0" w14:textId="77777777" w:rsidR="00925004" w:rsidRDefault="007D3B38">
      <w:pPr>
        <w:pStyle w:val="ListParagraph"/>
        <w:numPr>
          <w:ilvl w:val="0"/>
          <w:numId w:val="1"/>
        </w:numPr>
        <w:tabs>
          <w:tab w:val="left" w:pos="1801"/>
        </w:tabs>
        <w:spacing w:before="94"/>
        <w:ind w:right="1596"/>
        <w:jc w:val="both"/>
        <w:rPr>
          <w:u w:val="none"/>
        </w:rPr>
      </w:pPr>
      <w:r>
        <w:t>Learn a rule</w:t>
      </w:r>
      <w:r>
        <w:rPr>
          <w:u w:val="none"/>
        </w:rPr>
        <w:t>: In any calculation, the number of significant digits in the answer should not</w:t>
      </w:r>
      <w:r>
        <w:rPr>
          <w:spacing w:val="-26"/>
          <w:u w:val="none"/>
        </w:rPr>
        <w:t xml:space="preserve"> </w:t>
      </w:r>
      <w:r>
        <w:rPr>
          <w:u w:val="none"/>
        </w:rPr>
        <w:t>be greater than the number of significant digits of any measured value. For example, suppose you do the following area</w:t>
      </w:r>
      <w:r>
        <w:rPr>
          <w:spacing w:val="-9"/>
          <w:u w:val="none"/>
        </w:rPr>
        <w:t xml:space="preserve"> </w:t>
      </w:r>
      <w:r>
        <w:rPr>
          <w:u w:val="none"/>
        </w:rPr>
        <w:t>calculation:</w:t>
      </w:r>
    </w:p>
    <w:p w14:paraId="38FCD8A7" w14:textId="77777777" w:rsidR="00925004" w:rsidRDefault="00925004">
      <w:pPr>
        <w:pStyle w:val="BodyText"/>
        <w:spacing w:before="4"/>
        <w:rPr>
          <w:sz w:val="21"/>
        </w:rPr>
      </w:pPr>
    </w:p>
    <w:p w14:paraId="57105D3A" w14:textId="77777777" w:rsidR="00925004" w:rsidRDefault="007D3B38">
      <w:pPr>
        <w:pStyle w:val="BodyText"/>
        <w:ind w:left="2490" w:right="2128"/>
        <w:jc w:val="center"/>
        <w:rPr>
          <w:sz w:val="14"/>
        </w:rPr>
      </w:pPr>
      <w:r>
        <w:t>5.73 cm • 2.1 cm = 12.033 cm</w:t>
      </w:r>
      <w:r>
        <w:rPr>
          <w:position w:val="8"/>
          <w:sz w:val="14"/>
        </w:rPr>
        <w:t>2</w:t>
      </w:r>
    </w:p>
    <w:p w14:paraId="29D55CC1" w14:textId="77777777" w:rsidR="00925004" w:rsidRDefault="00925004">
      <w:pPr>
        <w:pStyle w:val="BodyText"/>
        <w:spacing w:before="2"/>
      </w:pPr>
    </w:p>
    <w:p w14:paraId="7954140E" w14:textId="77777777" w:rsidR="00925004" w:rsidRDefault="007D3B38">
      <w:pPr>
        <w:pStyle w:val="BodyText"/>
        <w:spacing w:line="237" w:lineRule="auto"/>
        <w:ind w:left="1800" w:right="1932"/>
      </w:pPr>
      <w:r>
        <w:t>In this situation, because the second measurement has the fewest significant digits, the answer must also have just two significant digits and should be reported as 12 cm</w:t>
      </w:r>
      <w:r>
        <w:rPr>
          <w:position w:val="8"/>
          <w:sz w:val="14"/>
        </w:rPr>
        <w:t>2</w:t>
      </w:r>
      <w:r>
        <w:t>.</w:t>
      </w:r>
    </w:p>
    <w:p w14:paraId="299242EA" w14:textId="77777777" w:rsidR="00925004" w:rsidRDefault="00925004">
      <w:pPr>
        <w:pStyle w:val="BodyText"/>
        <w:spacing w:before="11"/>
        <w:rPr>
          <w:sz w:val="21"/>
        </w:rPr>
      </w:pPr>
    </w:p>
    <w:p w14:paraId="6B1DDF26" w14:textId="77777777" w:rsidR="00925004" w:rsidRDefault="007D3B38">
      <w:pPr>
        <w:pStyle w:val="BodyText"/>
        <w:ind w:left="1800" w:right="1444"/>
      </w:pPr>
      <w:r>
        <w:t>For values that are exact, there are unlimited significant digits. For example, th</w:t>
      </w:r>
      <w:r>
        <w:t>ere are exactly 100 centimeters in a meter. For conversion factors that are exact, you do not have to worry about the significant figures in the conversion factor.</w:t>
      </w:r>
    </w:p>
    <w:p w14:paraId="7406B454" w14:textId="77777777" w:rsidR="00925004" w:rsidRDefault="00925004">
      <w:pPr>
        <w:pStyle w:val="BodyText"/>
      </w:pPr>
    </w:p>
    <w:p w14:paraId="404100B6" w14:textId="77777777" w:rsidR="00925004" w:rsidRDefault="007D3B38">
      <w:pPr>
        <w:pStyle w:val="BodyText"/>
        <w:ind w:left="1800" w:right="1689"/>
      </w:pPr>
      <w:r>
        <w:t>The list below shows all the conversion factors in the Gizmo that are not exact values. For</w:t>
      </w:r>
      <w:r>
        <w:t xml:space="preserve"> each inexact conversion factor, write the number of significant digits it has:</w:t>
      </w:r>
    </w:p>
    <w:p w14:paraId="18C52C3F" w14:textId="77777777" w:rsidR="00925004" w:rsidRDefault="00925004">
      <w:pPr>
        <w:pStyle w:val="BodyText"/>
        <w:rPr>
          <w:sz w:val="20"/>
        </w:rPr>
      </w:pPr>
    </w:p>
    <w:p w14:paraId="5F3F3677" w14:textId="77777777" w:rsidR="00925004" w:rsidRDefault="00925004">
      <w:pPr>
        <w:pStyle w:val="BodyText"/>
        <w:spacing w:before="6"/>
        <w:rPr>
          <w:sz w:val="23"/>
        </w:rPr>
      </w:pPr>
    </w:p>
    <w:p w14:paraId="17195B4F" w14:textId="77777777" w:rsidR="00925004" w:rsidRDefault="007D3B38">
      <w:pPr>
        <w:pStyle w:val="BodyText"/>
        <w:tabs>
          <w:tab w:val="left" w:pos="5040"/>
          <w:tab w:val="left" w:pos="5708"/>
          <w:tab w:val="left" w:pos="6752"/>
          <w:tab w:val="left" w:pos="9813"/>
          <w:tab w:val="left" w:pos="10480"/>
        </w:tabs>
        <w:ind w:left="2160"/>
      </w:pPr>
      <w:r>
        <w:t>9.461 • 10</w:t>
      </w:r>
      <w:r>
        <w:rPr>
          <w:position w:val="8"/>
          <w:sz w:val="14"/>
        </w:rPr>
        <w:t xml:space="preserve">12  </w:t>
      </w:r>
      <w:r>
        <w:t>km/1</w:t>
      </w:r>
      <w:r>
        <w:rPr>
          <w:spacing w:val="-25"/>
        </w:rPr>
        <w:t xml:space="preserve"> </w:t>
      </w:r>
      <w:r>
        <w:t>light year</w:t>
      </w:r>
      <w:r>
        <w:tab/>
      </w:r>
      <w:r>
        <w:rPr>
          <w:u w:val="single"/>
        </w:rPr>
        <w:t xml:space="preserve"> </w:t>
      </w:r>
      <w:r w:rsidR="007D7116" w:rsidRPr="007D7116">
        <w:rPr>
          <w:color w:val="365F91" w:themeColor="accent1" w:themeShade="BF"/>
          <w:u w:val="single"/>
        </w:rPr>
        <w:t>4</w:t>
      </w:r>
      <w:r>
        <w:rPr>
          <w:u w:val="single"/>
        </w:rPr>
        <w:tab/>
      </w:r>
      <w:r>
        <w:tab/>
        <w:t>2.20462 pounds/1</w:t>
      </w:r>
      <w:r>
        <w:rPr>
          <w:spacing w:val="-7"/>
        </w:rPr>
        <w:t xml:space="preserve"> </w:t>
      </w:r>
      <w:r>
        <w:t>kilogram</w:t>
      </w:r>
      <w:r>
        <w:tab/>
      </w:r>
      <w:r w:rsidRPr="007D7116">
        <w:rPr>
          <w:color w:val="365F91" w:themeColor="accent1" w:themeShade="BF"/>
          <w:u w:val="single"/>
        </w:rPr>
        <w:t xml:space="preserve"> </w:t>
      </w:r>
      <w:r w:rsidR="007D7116" w:rsidRPr="007D7116">
        <w:rPr>
          <w:color w:val="365F91" w:themeColor="accent1" w:themeShade="BF"/>
          <w:u w:val="single"/>
        </w:rPr>
        <w:t>5</w:t>
      </w:r>
      <w:r>
        <w:rPr>
          <w:u w:val="single"/>
        </w:rPr>
        <w:tab/>
      </w:r>
    </w:p>
    <w:p w14:paraId="42D0A4A4" w14:textId="77777777" w:rsidR="00925004" w:rsidRDefault="00925004">
      <w:pPr>
        <w:pStyle w:val="BodyText"/>
        <w:spacing w:before="4"/>
        <w:rPr>
          <w:sz w:val="13"/>
        </w:rPr>
      </w:pPr>
    </w:p>
    <w:p w14:paraId="5948F13B" w14:textId="77777777" w:rsidR="00925004" w:rsidRDefault="007D3B38">
      <w:pPr>
        <w:pStyle w:val="BodyText"/>
        <w:tabs>
          <w:tab w:val="left" w:pos="5040"/>
          <w:tab w:val="left" w:pos="5708"/>
          <w:tab w:val="left" w:pos="6752"/>
          <w:tab w:val="left" w:pos="9813"/>
          <w:tab w:val="left" w:pos="10480"/>
        </w:tabs>
        <w:spacing w:before="94"/>
        <w:ind w:left="2160"/>
      </w:pPr>
      <w:r>
        <w:t>1.60934</w:t>
      </w:r>
      <w:r>
        <w:rPr>
          <w:spacing w:val="-4"/>
        </w:rPr>
        <w:t xml:space="preserve"> </w:t>
      </w:r>
      <w:r>
        <w:t>kilometers/1</w:t>
      </w:r>
      <w:r>
        <w:rPr>
          <w:spacing w:val="-4"/>
        </w:rPr>
        <w:t xml:space="preserve"> </w:t>
      </w:r>
      <w:r>
        <w:t>mile</w:t>
      </w:r>
      <w:r>
        <w:tab/>
      </w:r>
      <w:r>
        <w:rPr>
          <w:u w:val="single"/>
        </w:rPr>
        <w:t xml:space="preserve"> </w:t>
      </w:r>
      <w:r w:rsidR="007D7116" w:rsidRPr="007D7116">
        <w:rPr>
          <w:color w:val="365F91" w:themeColor="accent1" w:themeShade="BF"/>
          <w:u w:val="single"/>
        </w:rPr>
        <w:t>6</w:t>
      </w:r>
      <w:r>
        <w:rPr>
          <w:u w:val="single"/>
        </w:rPr>
        <w:tab/>
      </w:r>
      <w:r>
        <w:tab/>
        <w:t>16. 3871  cm</w:t>
      </w:r>
      <w:r>
        <w:rPr>
          <w:position w:val="8"/>
          <w:sz w:val="14"/>
        </w:rPr>
        <w:t>3</w:t>
      </w:r>
      <w:r>
        <w:t>/1 cubic</w:t>
      </w:r>
      <w:r>
        <w:rPr>
          <w:spacing w:val="-10"/>
        </w:rPr>
        <w:t xml:space="preserve"> </w:t>
      </w:r>
      <w:r>
        <w:t>inch</w:t>
      </w:r>
      <w:r>
        <w:tab/>
      </w:r>
      <w:r>
        <w:rPr>
          <w:u w:val="single"/>
        </w:rPr>
        <w:t xml:space="preserve"> </w:t>
      </w:r>
      <w:r w:rsidR="007D7116" w:rsidRPr="007D7116">
        <w:rPr>
          <w:color w:val="365F91" w:themeColor="accent1" w:themeShade="BF"/>
          <w:u w:val="single"/>
        </w:rPr>
        <w:t>6</w:t>
      </w:r>
      <w:r>
        <w:rPr>
          <w:u w:val="single"/>
        </w:rPr>
        <w:tab/>
      </w:r>
    </w:p>
    <w:p w14:paraId="5E5B537A" w14:textId="77777777" w:rsidR="00925004" w:rsidRDefault="00925004">
      <w:pPr>
        <w:pStyle w:val="BodyText"/>
        <w:spacing w:before="7"/>
        <w:rPr>
          <w:sz w:val="13"/>
        </w:rPr>
      </w:pPr>
    </w:p>
    <w:p w14:paraId="709E5080" w14:textId="77777777" w:rsidR="00925004" w:rsidRDefault="007D3B38">
      <w:pPr>
        <w:pStyle w:val="BodyText"/>
        <w:tabs>
          <w:tab w:val="left" w:pos="5040"/>
          <w:tab w:val="left" w:pos="5708"/>
          <w:tab w:val="left" w:pos="6752"/>
          <w:tab w:val="left" w:pos="9813"/>
          <w:tab w:val="left" w:pos="10480"/>
        </w:tabs>
        <w:spacing w:before="94"/>
        <w:ind w:left="2160"/>
      </w:pPr>
      <w:r>
        <w:t>453.6</w:t>
      </w:r>
      <w:r>
        <w:rPr>
          <w:spacing w:val="-1"/>
        </w:rPr>
        <w:t xml:space="preserve"> </w:t>
      </w:r>
      <w:r>
        <w:t>grams/1</w:t>
      </w:r>
      <w:r>
        <w:rPr>
          <w:spacing w:val="-2"/>
        </w:rPr>
        <w:t xml:space="preserve"> </w:t>
      </w:r>
      <w:r>
        <w:t>pound</w:t>
      </w:r>
      <w:r>
        <w:tab/>
      </w:r>
      <w:r>
        <w:rPr>
          <w:u w:val="single"/>
        </w:rPr>
        <w:t xml:space="preserve"> </w:t>
      </w:r>
      <w:r w:rsidR="007D7116" w:rsidRPr="007D7116">
        <w:rPr>
          <w:color w:val="365F91" w:themeColor="accent1" w:themeShade="BF"/>
          <w:u w:val="single"/>
        </w:rPr>
        <w:t>4</w:t>
      </w:r>
      <w:r>
        <w:rPr>
          <w:u w:val="single"/>
        </w:rPr>
        <w:tab/>
      </w:r>
      <w:r>
        <w:tab/>
        <w:t>3.785 liters/1</w:t>
      </w:r>
      <w:r>
        <w:rPr>
          <w:spacing w:val="-5"/>
        </w:rPr>
        <w:t xml:space="preserve"> </w:t>
      </w:r>
      <w:r>
        <w:t>gallon</w:t>
      </w:r>
      <w:r>
        <w:tab/>
      </w:r>
      <w:r>
        <w:rPr>
          <w:u w:val="single"/>
        </w:rPr>
        <w:t xml:space="preserve"> </w:t>
      </w:r>
      <w:r w:rsidR="007D7116" w:rsidRPr="007D7116">
        <w:rPr>
          <w:color w:val="365F91" w:themeColor="accent1" w:themeShade="BF"/>
          <w:u w:val="single"/>
        </w:rPr>
        <w:t>4</w:t>
      </w:r>
      <w:r>
        <w:rPr>
          <w:u w:val="single"/>
        </w:rPr>
        <w:tab/>
      </w:r>
    </w:p>
    <w:p w14:paraId="04832EE5" w14:textId="77777777" w:rsidR="00925004" w:rsidRDefault="00925004">
      <w:pPr>
        <w:pStyle w:val="BodyText"/>
        <w:spacing w:before="5"/>
        <w:rPr>
          <w:sz w:val="13"/>
        </w:rPr>
      </w:pPr>
    </w:p>
    <w:p w14:paraId="37AACC5A" w14:textId="77777777" w:rsidR="00925004" w:rsidRDefault="007D3B38">
      <w:pPr>
        <w:pStyle w:val="BodyText"/>
        <w:tabs>
          <w:tab w:val="left" w:pos="5040"/>
          <w:tab w:val="left" w:pos="5708"/>
          <w:tab w:val="left" w:pos="6752"/>
          <w:tab w:val="left" w:pos="9813"/>
          <w:tab w:val="left" w:pos="10458"/>
        </w:tabs>
        <w:spacing w:before="94"/>
        <w:ind w:left="2160"/>
        <w:rPr>
          <w:sz w:val="14"/>
        </w:rPr>
      </w:pPr>
      <w:r>
        <w:t>28.35</w:t>
      </w:r>
      <w:r>
        <w:rPr>
          <w:spacing w:val="-2"/>
        </w:rPr>
        <w:t xml:space="preserve"> </w:t>
      </w:r>
      <w:r>
        <w:t>grams/1</w:t>
      </w:r>
      <w:r>
        <w:rPr>
          <w:spacing w:val="-2"/>
        </w:rPr>
        <w:t xml:space="preserve"> </w:t>
      </w:r>
      <w:r>
        <w:t>ounce</w:t>
      </w:r>
      <w:r>
        <w:tab/>
      </w:r>
      <w:r>
        <w:rPr>
          <w:u w:val="single"/>
        </w:rPr>
        <w:t xml:space="preserve"> </w:t>
      </w:r>
      <w:r w:rsidR="007D7116" w:rsidRPr="007D7116">
        <w:rPr>
          <w:color w:val="365F91" w:themeColor="accent1" w:themeShade="BF"/>
          <w:u w:val="single"/>
        </w:rPr>
        <w:t>4</w:t>
      </w:r>
      <w:r>
        <w:rPr>
          <w:u w:val="single"/>
        </w:rPr>
        <w:tab/>
      </w:r>
      <w:r>
        <w:tab/>
        <w:t>1.308 cubic yards/1</w:t>
      </w:r>
      <w:r>
        <w:rPr>
          <w:spacing w:val="-2"/>
        </w:rPr>
        <w:t xml:space="preserve"> </w:t>
      </w:r>
      <w:r>
        <w:t>m</w:t>
      </w:r>
      <w:r>
        <w:rPr>
          <w:position w:val="8"/>
          <w:sz w:val="14"/>
        </w:rPr>
        <w:t>3</w:t>
      </w:r>
      <w:r>
        <w:rPr>
          <w:position w:val="8"/>
          <w:sz w:val="14"/>
        </w:rPr>
        <w:tab/>
      </w:r>
      <w:r>
        <w:rPr>
          <w:w w:val="99"/>
          <w:position w:val="8"/>
          <w:sz w:val="14"/>
          <w:u w:val="single"/>
        </w:rPr>
        <w:t xml:space="preserve"> </w:t>
      </w:r>
      <w:r w:rsidR="007D7116" w:rsidRPr="007D7116">
        <w:rPr>
          <w:color w:val="365F91" w:themeColor="accent1" w:themeShade="BF"/>
          <w:w w:val="99"/>
          <w:position w:val="8"/>
          <w:sz w:val="24"/>
          <w:u w:val="single"/>
        </w:rPr>
        <w:t>4</w:t>
      </w:r>
      <w:r>
        <w:rPr>
          <w:position w:val="8"/>
          <w:sz w:val="14"/>
          <w:u w:val="single"/>
        </w:rPr>
        <w:tab/>
      </w:r>
    </w:p>
    <w:p w14:paraId="2E6E6546" w14:textId="77777777" w:rsidR="00925004" w:rsidRDefault="00925004">
      <w:pPr>
        <w:pStyle w:val="BodyText"/>
        <w:rPr>
          <w:sz w:val="20"/>
        </w:rPr>
      </w:pPr>
    </w:p>
    <w:p w14:paraId="5C2FFA55" w14:textId="77777777" w:rsidR="00925004" w:rsidRDefault="00925004">
      <w:pPr>
        <w:pStyle w:val="BodyText"/>
        <w:spacing w:before="8"/>
        <w:rPr>
          <w:sz w:val="23"/>
        </w:rPr>
      </w:pPr>
    </w:p>
    <w:p w14:paraId="37A368CB" w14:textId="77777777" w:rsidR="00925004" w:rsidRDefault="007D3B38">
      <w:pPr>
        <w:pStyle w:val="Heading2"/>
      </w:pPr>
      <w:r>
        <w:t>(Activity C continued on next page)</w:t>
      </w:r>
    </w:p>
    <w:p w14:paraId="12F80C64" w14:textId="77777777" w:rsidR="00925004" w:rsidRDefault="00925004">
      <w:pPr>
        <w:sectPr w:rsidR="00925004">
          <w:pgSz w:w="12240" w:h="15840"/>
          <w:pgMar w:top="1460" w:right="0" w:bottom="1140" w:left="0" w:header="0" w:footer="940" w:gutter="0"/>
          <w:cols w:space="720"/>
        </w:sectPr>
      </w:pPr>
    </w:p>
    <w:p w14:paraId="5100073C" w14:textId="77777777" w:rsidR="00925004" w:rsidRDefault="007D3B38">
      <w:pPr>
        <w:spacing w:before="75"/>
        <w:ind w:left="1440"/>
        <w:rPr>
          <w:b/>
        </w:rPr>
      </w:pPr>
      <w:r>
        <w:rPr>
          <w:b/>
        </w:rPr>
        <w:lastRenderedPageBreak/>
        <w:t>Activity C (continued from previous page)</w:t>
      </w:r>
    </w:p>
    <w:p w14:paraId="09225766" w14:textId="77777777" w:rsidR="00925004" w:rsidRDefault="00925004">
      <w:pPr>
        <w:pStyle w:val="BodyText"/>
        <w:spacing w:before="11"/>
        <w:rPr>
          <w:b/>
          <w:sz w:val="21"/>
        </w:rPr>
      </w:pPr>
    </w:p>
    <w:p w14:paraId="057FAC4A" w14:textId="77777777" w:rsidR="00925004" w:rsidRDefault="007D3B38">
      <w:pPr>
        <w:pStyle w:val="ListParagraph"/>
        <w:numPr>
          <w:ilvl w:val="0"/>
          <w:numId w:val="1"/>
        </w:numPr>
        <w:tabs>
          <w:tab w:val="left" w:pos="1801"/>
        </w:tabs>
        <w:ind w:right="1534"/>
        <w:rPr>
          <w:u w:val="none"/>
        </w:rPr>
      </w:pPr>
      <w:r>
        <w:t>Practice</w:t>
      </w:r>
      <w:r>
        <w:rPr>
          <w:u w:val="none"/>
        </w:rPr>
        <w:t xml:space="preserve">: Turn off </w:t>
      </w:r>
      <w:r>
        <w:rPr>
          <w:b/>
          <w:u w:val="none"/>
        </w:rPr>
        <w:t xml:space="preserve">Show results </w:t>
      </w:r>
      <w:r>
        <w:rPr>
          <w:u w:val="none"/>
        </w:rPr>
        <w:t xml:space="preserve">and click </w:t>
      </w:r>
      <w:r>
        <w:rPr>
          <w:b/>
          <w:u w:val="none"/>
        </w:rPr>
        <w:t>Next</w:t>
      </w:r>
      <w:r>
        <w:rPr>
          <w:u w:val="none"/>
        </w:rPr>
        <w:t xml:space="preserve">. For each of the remaining metric speed problems, predict the number of significant digits in the answer. Then, solve each problem and write the answer value and number of significant digits. Turn on </w:t>
      </w:r>
      <w:r>
        <w:rPr>
          <w:b/>
          <w:u w:val="none"/>
        </w:rPr>
        <w:t xml:space="preserve">Show results </w:t>
      </w:r>
      <w:r>
        <w:rPr>
          <w:u w:val="none"/>
        </w:rPr>
        <w:t>to check your</w:t>
      </w:r>
      <w:r>
        <w:rPr>
          <w:spacing w:val="-4"/>
          <w:u w:val="none"/>
        </w:rPr>
        <w:t xml:space="preserve"> </w:t>
      </w:r>
      <w:r>
        <w:rPr>
          <w:u w:val="none"/>
        </w:rPr>
        <w:t>answers.</w:t>
      </w:r>
    </w:p>
    <w:p w14:paraId="0E014A42" w14:textId="77777777" w:rsidR="00925004" w:rsidRDefault="00925004">
      <w:pPr>
        <w:pStyle w:val="BodyText"/>
      </w:pPr>
    </w:p>
    <w:p w14:paraId="628A825E" w14:textId="77777777" w:rsidR="00925004" w:rsidRDefault="007D3B38">
      <w:pPr>
        <w:pStyle w:val="ListParagraph"/>
        <w:numPr>
          <w:ilvl w:val="1"/>
          <w:numId w:val="1"/>
        </w:numPr>
        <w:tabs>
          <w:tab w:val="left" w:pos="2521"/>
        </w:tabs>
        <w:ind w:right="1575"/>
        <w:rPr>
          <w:u w:val="none"/>
        </w:rPr>
      </w:pPr>
      <w:r>
        <w:rPr>
          <w:u w:val="none"/>
        </w:rPr>
        <w:t xml:space="preserve">A tuna travels at </w:t>
      </w:r>
      <w:r>
        <w:rPr>
          <w:u w:val="none"/>
        </w:rPr>
        <w:t>a speed of 72 kilometers per hour. What is the speed of the tuna</w:t>
      </w:r>
      <w:r>
        <w:rPr>
          <w:spacing w:val="-24"/>
          <w:u w:val="none"/>
        </w:rPr>
        <w:t xml:space="preserve"> </w:t>
      </w:r>
      <w:r>
        <w:rPr>
          <w:u w:val="none"/>
        </w:rPr>
        <w:t>in meters per</w:t>
      </w:r>
      <w:r>
        <w:rPr>
          <w:spacing w:val="-3"/>
          <w:u w:val="none"/>
        </w:rPr>
        <w:t xml:space="preserve"> </w:t>
      </w:r>
      <w:r>
        <w:rPr>
          <w:u w:val="none"/>
        </w:rPr>
        <w:t>second?</w:t>
      </w:r>
    </w:p>
    <w:p w14:paraId="76B8396B" w14:textId="77777777" w:rsidR="00925004" w:rsidRDefault="00925004">
      <w:pPr>
        <w:pStyle w:val="BodyText"/>
      </w:pPr>
    </w:p>
    <w:p w14:paraId="147FC5F2" w14:textId="77777777" w:rsidR="00925004" w:rsidRDefault="007D3B38">
      <w:pPr>
        <w:pStyle w:val="BodyText"/>
        <w:tabs>
          <w:tab w:val="left" w:pos="7910"/>
        </w:tabs>
        <w:ind w:left="2520"/>
      </w:pPr>
      <w:r>
        <w:t>Predicted number of significant digits in</w:t>
      </w:r>
      <w:r>
        <w:rPr>
          <w:spacing w:val="-15"/>
        </w:rPr>
        <w:t xml:space="preserve"> </w:t>
      </w:r>
      <w:r>
        <w:t>answer:</w:t>
      </w:r>
      <w:r>
        <w:rPr>
          <w:spacing w:val="1"/>
        </w:rPr>
        <w:t xml:space="preserve"> </w:t>
      </w:r>
      <w:r>
        <w:rPr>
          <w:u w:val="single"/>
        </w:rPr>
        <w:t xml:space="preserve"> </w:t>
      </w:r>
      <w:r w:rsidR="007D7116" w:rsidRPr="002E16A1">
        <w:rPr>
          <w:color w:val="365F91" w:themeColor="accent1" w:themeShade="BF"/>
          <w:u w:val="single"/>
        </w:rPr>
        <w:t>2</w:t>
      </w:r>
      <w:r>
        <w:rPr>
          <w:u w:val="single"/>
        </w:rPr>
        <w:tab/>
      </w:r>
    </w:p>
    <w:p w14:paraId="04D98300" w14:textId="77777777" w:rsidR="00925004" w:rsidRDefault="00925004">
      <w:pPr>
        <w:pStyle w:val="BodyText"/>
        <w:spacing w:before="10"/>
        <w:rPr>
          <w:sz w:val="13"/>
        </w:rPr>
      </w:pPr>
    </w:p>
    <w:p w14:paraId="27833F50" w14:textId="77777777" w:rsidR="00925004" w:rsidRDefault="007D3B38">
      <w:pPr>
        <w:pStyle w:val="BodyText"/>
        <w:tabs>
          <w:tab w:val="left" w:pos="5854"/>
          <w:tab w:val="left" w:pos="6480"/>
          <w:tab w:val="left" w:pos="10553"/>
        </w:tabs>
        <w:spacing w:before="94"/>
        <w:ind w:left="2520"/>
      </w:pPr>
      <w:r>
        <w:t>Answer</w:t>
      </w:r>
      <w:r>
        <w:rPr>
          <w:spacing w:val="-2"/>
        </w:rPr>
        <w:t xml:space="preserve"> </w:t>
      </w:r>
      <w:r>
        <w:t>value:</w:t>
      </w:r>
      <w:r>
        <w:rPr>
          <w:u w:val="single"/>
        </w:rPr>
        <w:t xml:space="preserve"> </w:t>
      </w:r>
      <w:r w:rsidR="00A164ED" w:rsidRPr="002E16A1">
        <w:rPr>
          <w:color w:val="365F91" w:themeColor="accent1" w:themeShade="BF"/>
          <w:u w:val="single"/>
        </w:rPr>
        <w:t>20.</w:t>
      </w:r>
      <w:r>
        <w:rPr>
          <w:u w:val="single"/>
        </w:rPr>
        <w:tab/>
      </w:r>
      <w:r>
        <w:tab/>
        <w:t>Actual number of significant</w:t>
      </w:r>
      <w:r>
        <w:rPr>
          <w:spacing w:val="-13"/>
        </w:rPr>
        <w:t xml:space="preserve"> </w:t>
      </w:r>
      <w:r>
        <w:t>digits:</w:t>
      </w:r>
      <w:r>
        <w:rPr>
          <w:spacing w:val="1"/>
        </w:rPr>
        <w:t xml:space="preserve"> </w:t>
      </w:r>
      <w:r w:rsidRPr="002E16A1">
        <w:rPr>
          <w:color w:val="365F91" w:themeColor="accent1" w:themeShade="BF"/>
          <w:u w:val="single"/>
        </w:rPr>
        <w:t xml:space="preserve"> </w:t>
      </w:r>
      <w:r w:rsidR="00A164ED" w:rsidRPr="002E16A1">
        <w:rPr>
          <w:color w:val="365F91" w:themeColor="accent1" w:themeShade="BF"/>
          <w:u w:val="single"/>
        </w:rPr>
        <w:t>2</w:t>
      </w:r>
      <w:r>
        <w:rPr>
          <w:u w:val="single"/>
        </w:rPr>
        <w:tab/>
      </w:r>
    </w:p>
    <w:p w14:paraId="7120AF42" w14:textId="77777777" w:rsidR="00925004" w:rsidRDefault="00925004">
      <w:pPr>
        <w:pStyle w:val="BodyText"/>
        <w:spacing w:before="10"/>
        <w:rPr>
          <w:sz w:val="13"/>
        </w:rPr>
      </w:pPr>
    </w:p>
    <w:p w14:paraId="0DF076F5" w14:textId="77777777" w:rsidR="00925004" w:rsidRDefault="007D3B38">
      <w:pPr>
        <w:pStyle w:val="ListParagraph"/>
        <w:numPr>
          <w:ilvl w:val="1"/>
          <w:numId w:val="1"/>
        </w:numPr>
        <w:tabs>
          <w:tab w:val="left" w:pos="2521"/>
        </w:tabs>
        <w:spacing w:before="93"/>
        <w:ind w:right="1478"/>
        <w:rPr>
          <w:u w:val="none"/>
        </w:rPr>
      </w:pPr>
      <w:r>
        <w:rPr>
          <w:u w:val="none"/>
        </w:rPr>
        <w:t>A slug takes 4.25 minutes to travel 11.2 centimeters. What is the speed of the slug</w:t>
      </w:r>
      <w:r>
        <w:rPr>
          <w:spacing w:val="-27"/>
          <w:u w:val="none"/>
        </w:rPr>
        <w:t xml:space="preserve"> </w:t>
      </w:r>
      <w:r>
        <w:rPr>
          <w:u w:val="none"/>
        </w:rPr>
        <w:t>in meters per</w:t>
      </w:r>
      <w:r>
        <w:rPr>
          <w:spacing w:val="-3"/>
          <w:u w:val="none"/>
        </w:rPr>
        <w:t xml:space="preserve"> </w:t>
      </w:r>
      <w:r>
        <w:rPr>
          <w:u w:val="none"/>
        </w:rPr>
        <w:t>second?</w:t>
      </w:r>
    </w:p>
    <w:p w14:paraId="5D1051C5" w14:textId="77777777" w:rsidR="00925004" w:rsidRDefault="00925004">
      <w:pPr>
        <w:pStyle w:val="BodyText"/>
        <w:spacing w:before="11"/>
        <w:rPr>
          <w:sz w:val="21"/>
        </w:rPr>
      </w:pPr>
    </w:p>
    <w:p w14:paraId="561DD851" w14:textId="77777777" w:rsidR="00925004" w:rsidRDefault="007D3B38">
      <w:pPr>
        <w:pStyle w:val="BodyText"/>
        <w:tabs>
          <w:tab w:val="left" w:pos="7906"/>
        </w:tabs>
        <w:ind w:left="2520"/>
      </w:pPr>
      <w:r>
        <w:t>Predicted number of significant digits in</w:t>
      </w:r>
      <w:r>
        <w:rPr>
          <w:spacing w:val="-18"/>
        </w:rPr>
        <w:t xml:space="preserve"> </w:t>
      </w:r>
      <w:r>
        <w:t>answer:</w:t>
      </w:r>
      <w:r>
        <w:rPr>
          <w:spacing w:val="1"/>
        </w:rPr>
        <w:t xml:space="preserve"> </w:t>
      </w:r>
      <w:r>
        <w:rPr>
          <w:u w:val="single"/>
        </w:rPr>
        <w:t xml:space="preserve"> </w:t>
      </w:r>
      <w:r w:rsidR="00A164ED" w:rsidRPr="002E16A1">
        <w:rPr>
          <w:color w:val="365F91" w:themeColor="accent1" w:themeShade="BF"/>
          <w:u w:val="single"/>
        </w:rPr>
        <w:t>3</w:t>
      </w:r>
      <w:r>
        <w:rPr>
          <w:u w:val="single"/>
        </w:rPr>
        <w:tab/>
      </w:r>
    </w:p>
    <w:p w14:paraId="52008EE4" w14:textId="77777777" w:rsidR="00925004" w:rsidRDefault="00925004">
      <w:pPr>
        <w:pStyle w:val="BodyText"/>
        <w:spacing w:before="10"/>
        <w:rPr>
          <w:sz w:val="13"/>
        </w:rPr>
      </w:pPr>
    </w:p>
    <w:p w14:paraId="7A769724" w14:textId="77777777" w:rsidR="00925004" w:rsidRDefault="007D3B38">
      <w:pPr>
        <w:pStyle w:val="BodyText"/>
        <w:tabs>
          <w:tab w:val="left" w:pos="5854"/>
          <w:tab w:val="left" w:pos="6480"/>
          <w:tab w:val="left" w:pos="10549"/>
        </w:tabs>
        <w:spacing w:before="93"/>
        <w:ind w:left="2520"/>
      </w:pPr>
      <w:r>
        <w:t>Answer</w:t>
      </w:r>
      <w:r>
        <w:rPr>
          <w:spacing w:val="-2"/>
        </w:rPr>
        <w:t xml:space="preserve"> </w:t>
      </w:r>
      <w:r>
        <w:t>value:</w:t>
      </w:r>
      <w:r>
        <w:rPr>
          <w:u w:val="single"/>
        </w:rPr>
        <w:t xml:space="preserve"> </w:t>
      </w:r>
      <w:r w:rsidR="00A164ED" w:rsidRPr="002E16A1">
        <w:rPr>
          <w:color w:val="365F91" w:themeColor="accent1" w:themeShade="BF"/>
          <w:u w:val="single"/>
        </w:rPr>
        <w:t>4.39 * 10^-4</w:t>
      </w:r>
      <w:r>
        <w:rPr>
          <w:u w:val="single"/>
        </w:rPr>
        <w:tab/>
      </w:r>
      <w:r>
        <w:tab/>
        <w:t>Actual number of significant</w:t>
      </w:r>
      <w:r>
        <w:rPr>
          <w:spacing w:val="-14"/>
        </w:rPr>
        <w:t xml:space="preserve"> </w:t>
      </w:r>
      <w:r>
        <w:t>digits:</w:t>
      </w:r>
      <w:r>
        <w:rPr>
          <w:spacing w:val="1"/>
        </w:rPr>
        <w:t xml:space="preserve"> </w:t>
      </w:r>
      <w:r>
        <w:rPr>
          <w:u w:val="single"/>
        </w:rPr>
        <w:t xml:space="preserve"> </w:t>
      </w:r>
      <w:r w:rsidR="00A164ED" w:rsidRPr="002E16A1">
        <w:rPr>
          <w:color w:val="365F91" w:themeColor="accent1" w:themeShade="BF"/>
          <w:u w:val="single"/>
        </w:rPr>
        <w:t>3</w:t>
      </w:r>
      <w:r w:rsidRPr="002E16A1">
        <w:rPr>
          <w:color w:val="365F91" w:themeColor="accent1" w:themeShade="BF"/>
          <w:u w:val="single"/>
        </w:rPr>
        <w:tab/>
      </w:r>
    </w:p>
    <w:p w14:paraId="329149DF" w14:textId="77777777" w:rsidR="00925004" w:rsidRDefault="00925004">
      <w:pPr>
        <w:pStyle w:val="BodyText"/>
        <w:spacing w:before="9"/>
        <w:rPr>
          <w:sz w:val="13"/>
        </w:rPr>
      </w:pPr>
    </w:p>
    <w:p w14:paraId="0ACBCB5A" w14:textId="77777777" w:rsidR="00925004" w:rsidRDefault="007D3B38">
      <w:pPr>
        <w:pStyle w:val="ListParagraph"/>
        <w:numPr>
          <w:ilvl w:val="1"/>
          <w:numId w:val="1"/>
        </w:numPr>
        <w:tabs>
          <w:tab w:val="left" w:pos="2521"/>
        </w:tabs>
        <w:spacing w:before="94"/>
        <w:ind w:right="1625"/>
        <w:rPr>
          <w:u w:val="none"/>
        </w:rPr>
      </w:pPr>
      <w:r>
        <w:rPr>
          <w:u w:val="none"/>
        </w:rPr>
        <w:t>A paramecium is a single-celled organism that lives in ponds. It travels at a rate of 2,000 micrometers per second. What is the speed of the paramecium in meters per hour? (Hint: Look at the first tile to see how many significant digits are in the</w:t>
      </w:r>
      <w:r>
        <w:rPr>
          <w:spacing w:val="-32"/>
          <w:u w:val="none"/>
        </w:rPr>
        <w:t xml:space="preserve"> </w:t>
      </w:r>
      <w:r>
        <w:rPr>
          <w:u w:val="none"/>
        </w:rPr>
        <w:t>value.)</w:t>
      </w:r>
    </w:p>
    <w:p w14:paraId="4744FF48" w14:textId="77777777" w:rsidR="00925004" w:rsidRDefault="00925004">
      <w:pPr>
        <w:pStyle w:val="BodyText"/>
      </w:pPr>
    </w:p>
    <w:p w14:paraId="3D0240DA" w14:textId="77777777" w:rsidR="00925004" w:rsidRDefault="007D3B38">
      <w:pPr>
        <w:pStyle w:val="BodyText"/>
        <w:tabs>
          <w:tab w:val="left" w:pos="7907"/>
        </w:tabs>
        <w:ind w:left="2520"/>
      </w:pPr>
      <w:r>
        <w:t>Predicted number of significant digits in</w:t>
      </w:r>
      <w:r>
        <w:rPr>
          <w:spacing w:val="-18"/>
        </w:rPr>
        <w:t xml:space="preserve"> </w:t>
      </w:r>
      <w:r>
        <w:t>answer:</w:t>
      </w:r>
      <w:r>
        <w:rPr>
          <w:spacing w:val="1"/>
        </w:rPr>
        <w:t xml:space="preserve"> </w:t>
      </w:r>
      <w:r>
        <w:rPr>
          <w:u w:val="single"/>
        </w:rPr>
        <w:t xml:space="preserve"> </w:t>
      </w:r>
      <w:r w:rsidR="00A164ED" w:rsidRPr="002E16A1">
        <w:rPr>
          <w:color w:val="365F91" w:themeColor="accent1" w:themeShade="BF"/>
          <w:u w:val="single"/>
        </w:rPr>
        <w:t>2</w:t>
      </w:r>
      <w:r w:rsidRPr="002E16A1">
        <w:rPr>
          <w:color w:val="365F91" w:themeColor="accent1" w:themeShade="BF"/>
          <w:u w:val="single"/>
        </w:rPr>
        <w:tab/>
      </w:r>
    </w:p>
    <w:p w14:paraId="1A7EC0EA" w14:textId="77777777" w:rsidR="00925004" w:rsidRDefault="00925004">
      <w:pPr>
        <w:pStyle w:val="BodyText"/>
        <w:spacing w:before="9"/>
        <w:rPr>
          <w:sz w:val="13"/>
        </w:rPr>
      </w:pPr>
    </w:p>
    <w:p w14:paraId="0BBBA30F" w14:textId="77777777" w:rsidR="00925004" w:rsidRDefault="007D3B38">
      <w:pPr>
        <w:pStyle w:val="BodyText"/>
        <w:tabs>
          <w:tab w:val="left" w:pos="5854"/>
          <w:tab w:val="left" w:pos="6480"/>
          <w:tab w:val="left" w:pos="10549"/>
        </w:tabs>
        <w:spacing w:before="94"/>
        <w:ind w:left="2520"/>
      </w:pPr>
      <w:r>
        <w:t>Answer</w:t>
      </w:r>
      <w:r>
        <w:rPr>
          <w:spacing w:val="-2"/>
        </w:rPr>
        <w:t xml:space="preserve"> </w:t>
      </w:r>
      <w:r>
        <w:t>value:</w:t>
      </w:r>
      <w:r>
        <w:rPr>
          <w:u w:val="single"/>
        </w:rPr>
        <w:t xml:space="preserve"> </w:t>
      </w:r>
      <w:r w:rsidR="00A164ED" w:rsidRPr="002E16A1">
        <w:rPr>
          <w:color w:val="365F91" w:themeColor="accent1" w:themeShade="BF"/>
          <w:u w:val="single"/>
        </w:rPr>
        <w:t>0.0020</w:t>
      </w:r>
      <w:r w:rsidRPr="002E16A1">
        <w:rPr>
          <w:color w:val="365F91" w:themeColor="accent1" w:themeShade="BF"/>
          <w:u w:val="single"/>
        </w:rPr>
        <w:tab/>
      </w:r>
      <w:r>
        <w:tab/>
        <w:t>Actual number of significant</w:t>
      </w:r>
      <w:r>
        <w:rPr>
          <w:spacing w:val="-14"/>
        </w:rPr>
        <w:t xml:space="preserve"> </w:t>
      </w:r>
      <w:r>
        <w:t>digits:</w:t>
      </w:r>
      <w:r>
        <w:rPr>
          <w:spacing w:val="1"/>
        </w:rPr>
        <w:t xml:space="preserve"> </w:t>
      </w:r>
      <w:r>
        <w:rPr>
          <w:u w:val="single"/>
        </w:rPr>
        <w:t xml:space="preserve"> </w:t>
      </w:r>
      <w:r w:rsidR="00A164ED" w:rsidRPr="002E16A1">
        <w:rPr>
          <w:color w:val="365F91" w:themeColor="accent1" w:themeShade="BF"/>
          <w:u w:val="single"/>
        </w:rPr>
        <w:t>2</w:t>
      </w:r>
      <w:r>
        <w:rPr>
          <w:u w:val="single"/>
        </w:rPr>
        <w:tab/>
      </w:r>
    </w:p>
    <w:p w14:paraId="386B25F4" w14:textId="77777777" w:rsidR="00925004" w:rsidRDefault="00925004">
      <w:pPr>
        <w:pStyle w:val="BodyText"/>
        <w:spacing w:before="10"/>
        <w:rPr>
          <w:sz w:val="13"/>
        </w:rPr>
      </w:pPr>
    </w:p>
    <w:p w14:paraId="019BE1A1" w14:textId="77777777" w:rsidR="00925004" w:rsidRDefault="007D3B38">
      <w:pPr>
        <w:pStyle w:val="ListParagraph"/>
        <w:numPr>
          <w:ilvl w:val="1"/>
          <w:numId w:val="1"/>
        </w:numPr>
        <w:tabs>
          <w:tab w:val="left" w:pos="2521"/>
        </w:tabs>
        <w:spacing w:before="93"/>
        <w:ind w:right="2282"/>
        <w:rPr>
          <w:u w:val="none"/>
        </w:rPr>
      </w:pPr>
      <w:r>
        <w:rPr>
          <w:u w:val="none"/>
        </w:rPr>
        <w:t>A space probe takes 45.215 days to travel to Mars, a distance of 60,004,000 kilometers. What is the speed of the probe in meters per</w:t>
      </w:r>
      <w:r>
        <w:rPr>
          <w:spacing w:val="-13"/>
          <w:u w:val="none"/>
        </w:rPr>
        <w:t xml:space="preserve"> </w:t>
      </w:r>
      <w:r>
        <w:rPr>
          <w:u w:val="none"/>
        </w:rPr>
        <w:t>second?</w:t>
      </w:r>
    </w:p>
    <w:p w14:paraId="542B84C0" w14:textId="77777777" w:rsidR="00925004" w:rsidRDefault="00925004">
      <w:pPr>
        <w:pStyle w:val="BodyText"/>
        <w:spacing w:before="11"/>
        <w:rPr>
          <w:sz w:val="21"/>
        </w:rPr>
      </w:pPr>
    </w:p>
    <w:p w14:paraId="24909A7C" w14:textId="77777777" w:rsidR="00925004" w:rsidRDefault="007D3B38">
      <w:pPr>
        <w:pStyle w:val="BodyText"/>
        <w:tabs>
          <w:tab w:val="left" w:pos="7906"/>
        </w:tabs>
        <w:ind w:left="2520"/>
      </w:pPr>
      <w:r>
        <w:t>Predicted number of significant digits in</w:t>
      </w:r>
      <w:r>
        <w:rPr>
          <w:spacing w:val="-18"/>
        </w:rPr>
        <w:t xml:space="preserve"> </w:t>
      </w:r>
      <w:r>
        <w:t>answer:</w:t>
      </w:r>
      <w:r>
        <w:rPr>
          <w:spacing w:val="1"/>
        </w:rPr>
        <w:t xml:space="preserve"> </w:t>
      </w:r>
      <w:r w:rsidRPr="002E16A1">
        <w:rPr>
          <w:color w:val="365F91" w:themeColor="accent1" w:themeShade="BF"/>
          <w:u w:val="single"/>
        </w:rPr>
        <w:t xml:space="preserve"> </w:t>
      </w:r>
      <w:r w:rsidR="00A164ED" w:rsidRPr="002E16A1">
        <w:rPr>
          <w:color w:val="365F91" w:themeColor="accent1" w:themeShade="BF"/>
          <w:u w:val="single"/>
        </w:rPr>
        <w:t>5</w:t>
      </w:r>
      <w:r>
        <w:rPr>
          <w:u w:val="single"/>
        </w:rPr>
        <w:tab/>
      </w:r>
    </w:p>
    <w:p w14:paraId="5A835918" w14:textId="77777777" w:rsidR="00925004" w:rsidRDefault="00925004">
      <w:pPr>
        <w:pStyle w:val="BodyText"/>
        <w:spacing w:before="10"/>
        <w:rPr>
          <w:sz w:val="13"/>
        </w:rPr>
      </w:pPr>
    </w:p>
    <w:p w14:paraId="7BFDC395" w14:textId="77777777" w:rsidR="00925004" w:rsidRDefault="007D3B38">
      <w:pPr>
        <w:pStyle w:val="BodyText"/>
        <w:tabs>
          <w:tab w:val="left" w:pos="5855"/>
          <w:tab w:val="left" w:pos="6480"/>
          <w:tab w:val="left" w:pos="10549"/>
        </w:tabs>
        <w:spacing w:before="93"/>
        <w:ind w:left="2520"/>
      </w:pPr>
      <w:r>
        <w:t>Answer</w:t>
      </w:r>
      <w:r>
        <w:rPr>
          <w:spacing w:val="-2"/>
        </w:rPr>
        <w:t xml:space="preserve"> </w:t>
      </w:r>
      <w:r>
        <w:t>value:</w:t>
      </w:r>
      <w:r>
        <w:rPr>
          <w:u w:val="single"/>
        </w:rPr>
        <w:t xml:space="preserve"> </w:t>
      </w:r>
      <w:r w:rsidR="002E16A1" w:rsidRPr="002E16A1">
        <w:rPr>
          <w:color w:val="365F91" w:themeColor="accent1" w:themeShade="BF"/>
          <w:u w:val="single"/>
        </w:rPr>
        <w:t>15360.</w:t>
      </w:r>
      <w:r>
        <w:rPr>
          <w:u w:val="single"/>
        </w:rPr>
        <w:tab/>
      </w:r>
      <w:r>
        <w:tab/>
        <w:t>Actual number of significant</w:t>
      </w:r>
      <w:r>
        <w:rPr>
          <w:spacing w:val="-14"/>
        </w:rPr>
        <w:t xml:space="preserve"> </w:t>
      </w:r>
      <w:r>
        <w:t>digits:</w:t>
      </w:r>
      <w:r>
        <w:rPr>
          <w:spacing w:val="1"/>
        </w:rPr>
        <w:t xml:space="preserve"> </w:t>
      </w:r>
      <w:r>
        <w:rPr>
          <w:u w:val="single"/>
        </w:rPr>
        <w:t xml:space="preserve"> </w:t>
      </w:r>
      <w:r w:rsidR="002E16A1" w:rsidRPr="002E16A1">
        <w:rPr>
          <w:color w:val="365F91" w:themeColor="accent1" w:themeShade="BF"/>
          <w:u w:val="single"/>
        </w:rPr>
        <w:t>5</w:t>
      </w:r>
      <w:r w:rsidRPr="002E16A1">
        <w:rPr>
          <w:color w:val="365F91" w:themeColor="accent1" w:themeShade="BF"/>
          <w:u w:val="single"/>
        </w:rPr>
        <w:tab/>
      </w:r>
    </w:p>
    <w:p w14:paraId="51453179" w14:textId="77777777" w:rsidR="00925004" w:rsidRDefault="00925004">
      <w:pPr>
        <w:pStyle w:val="BodyText"/>
        <w:rPr>
          <w:sz w:val="20"/>
        </w:rPr>
      </w:pPr>
    </w:p>
    <w:p w14:paraId="6687E305" w14:textId="77777777" w:rsidR="00925004" w:rsidRDefault="00925004">
      <w:pPr>
        <w:pStyle w:val="BodyText"/>
        <w:spacing w:before="8"/>
        <w:rPr>
          <w:sz w:val="15"/>
        </w:rPr>
      </w:pPr>
    </w:p>
    <w:p w14:paraId="061D1E85" w14:textId="77777777" w:rsidR="00925004" w:rsidRDefault="007D3B38">
      <w:pPr>
        <w:pStyle w:val="ListParagraph"/>
        <w:numPr>
          <w:ilvl w:val="0"/>
          <w:numId w:val="1"/>
        </w:numPr>
        <w:tabs>
          <w:tab w:val="left" w:pos="1801"/>
        </w:tabs>
        <w:spacing w:before="94"/>
        <w:ind w:right="1849"/>
        <w:rPr>
          <w:u w:val="none"/>
        </w:rPr>
      </w:pPr>
      <w:r>
        <w:t>Think and discuss</w:t>
      </w:r>
      <w:r>
        <w:rPr>
          <w:u w:val="none"/>
        </w:rPr>
        <w:t>: Why is it important to pay attention to significant digits in science and engineering?</w:t>
      </w:r>
    </w:p>
    <w:p w14:paraId="262896C8" w14:textId="77777777" w:rsidR="00925004" w:rsidRDefault="00925004">
      <w:pPr>
        <w:pStyle w:val="BodyText"/>
        <w:rPr>
          <w:sz w:val="20"/>
        </w:rPr>
      </w:pPr>
    </w:p>
    <w:p w14:paraId="7E2D2E8D" w14:textId="77777777" w:rsidR="00925004" w:rsidRPr="002E16A1" w:rsidRDefault="007D3B38" w:rsidP="002E16A1">
      <w:pPr>
        <w:pStyle w:val="BodyText"/>
        <w:spacing w:before="1"/>
        <w:ind w:left="1800"/>
        <w:rPr>
          <w:color w:val="365F91" w:themeColor="accent1" w:themeShade="BF"/>
          <w:sz w:val="19"/>
        </w:rPr>
      </w:pPr>
      <w:bookmarkStart w:id="0" w:name="_GoBack"/>
      <w:r w:rsidRPr="002E16A1">
        <w:rPr>
          <w:color w:val="365F91" w:themeColor="accent1" w:themeShade="BF"/>
        </w:rPr>
        <w:pict w14:anchorId="1265879F">
          <v:line id="_x0000_s1031" style="position:absolute;left:0;text-align:left;z-index:251658752;mso-wrap-distance-left:0;mso-wrap-distance-right:0;mso-position-horizontal-relative:page" from="90pt,13.3pt" to="536.75pt,13.3pt" strokeweight="8833emu">
            <w10:wrap type="topAndBottom" anchorx="page"/>
          </v:line>
        </w:pict>
      </w:r>
      <w:r w:rsidR="002E16A1" w:rsidRPr="002E16A1">
        <w:rPr>
          <w:color w:val="365F91" w:themeColor="accent1" w:themeShade="BF"/>
          <w:sz w:val="19"/>
        </w:rPr>
        <w:t xml:space="preserve">Paying attention to significant digits helps us show the precision of out instrument and give accurate </w:t>
      </w:r>
    </w:p>
    <w:p w14:paraId="265FC465" w14:textId="77777777" w:rsidR="00925004" w:rsidRPr="002E16A1" w:rsidRDefault="00925004">
      <w:pPr>
        <w:pStyle w:val="BodyText"/>
        <w:rPr>
          <w:color w:val="365F91" w:themeColor="accent1" w:themeShade="BF"/>
          <w:sz w:val="20"/>
        </w:rPr>
      </w:pPr>
    </w:p>
    <w:p w14:paraId="42FE2331" w14:textId="77777777" w:rsidR="00925004" w:rsidRPr="002E16A1" w:rsidRDefault="007D3B38">
      <w:pPr>
        <w:pStyle w:val="BodyText"/>
        <w:spacing w:before="10"/>
        <w:rPr>
          <w:color w:val="365F91" w:themeColor="accent1" w:themeShade="BF"/>
          <w:sz w:val="16"/>
        </w:rPr>
      </w:pPr>
      <w:r w:rsidRPr="002E16A1">
        <w:rPr>
          <w:color w:val="365F91" w:themeColor="accent1" w:themeShade="BF"/>
        </w:rPr>
        <w:pict w14:anchorId="5C10A86A">
          <v:line id="_x0000_s1030" style="position:absolute;z-index:251659776;mso-wrap-distance-left:0;mso-wrap-distance-right:0;mso-position-horizontal-relative:page" from="90pt,12pt" to="536.75pt,12pt" strokeweight="8833emu">
            <w10:wrap type="topAndBottom" anchorx="page"/>
          </v:line>
        </w:pict>
      </w:r>
      <w:r w:rsidR="002E16A1" w:rsidRPr="002E16A1">
        <w:rPr>
          <w:color w:val="365F91" w:themeColor="accent1" w:themeShade="BF"/>
          <w:sz w:val="16"/>
        </w:rPr>
        <w:t xml:space="preserve">                                         Readings. This helps us get and share better results.</w:t>
      </w:r>
    </w:p>
    <w:bookmarkEnd w:id="0"/>
    <w:p w14:paraId="2A98FA1A" w14:textId="77777777" w:rsidR="00925004" w:rsidRDefault="00925004">
      <w:pPr>
        <w:pStyle w:val="BodyText"/>
        <w:rPr>
          <w:sz w:val="20"/>
        </w:rPr>
      </w:pPr>
    </w:p>
    <w:p w14:paraId="49BF6F1E" w14:textId="77777777" w:rsidR="00925004" w:rsidRDefault="007D3B38">
      <w:pPr>
        <w:pStyle w:val="BodyText"/>
        <w:spacing w:before="10"/>
        <w:rPr>
          <w:sz w:val="16"/>
        </w:rPr>
      </w:pPr>
      <w:r>
        <w:pict w14:anchorId="0619D98E">
          <v:line id="_x0000_s1029" style="position:absolute;z-index:251660800;mso-wrap-distance-left:0;mso-wrap-distance-right:0;mso-position-horizontal-relative:page" from="90pt,12pt" to="536.75pt,12pt" strokeweight="8833emu">
            <w10:wrap type="topAndBottom" anchorx="page"/>
          </v:line>
        </w:pict>
      </w:r>
    </w:p>
    <w:p w14:paraId="5016AA2A" w14:textId="77777777" w:rsidR="00925004" w:rsidRDefault="00925004">
      <w:pPr>
        <w:pStyle w:val="BodyText"/>
        <w:rPr>
          <w:sz w:val="20"/>
        </w:rPr>
      </w:pPr>
    </w:p>
    <w:p w14:paraId="108AE60D" w14:textId="77777777" w:rsidR="00925004" w:rsidRDefault="007D3B38">
      <w:pPr>
        <w:pStyle w:val="BodyText"/>
        <w:spacing w:before="10"/>
        <w:rPr>
          <w:sz w:val="16"/>
        </w:rPr>
      </w:pPr>
      <w:r>
        <w:pict w14:anchorId="28BBD768">
          <v:line id="_x0000_s1028" style="position:absolute;z-index:251661824;mso-wrap-distance-left:0;mso-wrap-distance-right:0;mso-position-horizontal-relative:page" from="90pt,12pt" to="536.75pt,12pt" strokeweight="8833emu">
            <w10:wrap type="topAndBottom" anchorx="page"/>
          </v:line>
        </w:pict>
      </w:r>
    </w:p>
    <w:p w14:paraId="3BA83D91" w14:textId="77777777" w:rsidR="00925004" w:rsidRDefault="00925004">
      <w:pPr>
        <w:pStyle w:val="BodyText"/>
        <w:rPr>
          <w:sz w:val="20"/>
        </w:rPr>
      </w:pPr>
    </w:p>
    <w:p w14:paraId="404EAA09" w14:textId="77777777" w:rsidR="00925004" w:rsidRDefault="007D3B38">
      <w:pPr>
        <w:pStyle w:val="BodyText"/>
        <w:spacing w:before="10"/>
        <w:rPr>
          <w:sz w:val="16"/>
        </w:rPr>
      </w:pPr>
      <w:r>
        <w:pict w14:anchorId="49437ACF">
          <v:line id="_x0000_s1027" style="position:absolute;z-index:251662848;mso-wrap-distance-left:0;mso-wrap-distance-right:0;mso-position-horizontal-relative:page" from="90pt,12pt" to="536.75pt,12pt" strokeweight="8833emu">
            <w10:wrap type="topAndBottom" anchorx="page"/>
          </v:line>
        </w:pict>
      </w:r>
    </w:p>
    <w:p w14:paraId="24DDE440" w14:textId="77777777" w:rsidR="00925004" w:rsidRDefault="00925004">
      <w:pPr>
        <w:pStyle w:val="BodyText"/>
        <w:rPr>
          <w:sz w:val="20"/>
        </w:rPr>
      </w:pPr>
    </w:p>
    <w:p w14:paraId="6F8A41F1" w14:textId="77777777" w:rsidR="00925004" w:rsidRDefault="007D3B38">
      <w:pPr>
        <w:pStyle w:val="BodyText"/>
        <w:spacing w:before="8"/>
        <w:rPr>
          <w:sz w:val="16"/>
        </w:rPr>
      </w:pPr>
      <w:r>
        <w:pict w14:anchorId="3CCB42B9">
          <v:line id="_x0000_s1026" style="position:absolute;z-index:251663872;mso-wrap-distance-left:0;mso-wrap-distance-right:0;mso-position-horizontal-relative:page" from="90pt,11.9pt" to="536.75pt,11.9pt" strokeweight="8833emu">
            <w10:wrap type="topAndBottom" anchorx="page"/>
          </v:line>
        </w:pict>
      </w:r>
    </w:p>
    <w:sectPr w:rsidR="00925004">
      <w:pgSz w:w="12240" w:h="15840"/>
      <w:pgMar w:top="1360" w:right="0" w:bottom="1140" w:left="0" w:header="0" w:footer="9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5EFB890" w14:textId="77777777" w:rsidR="007D3B38" w:rsidRDefault="007D3B38">
      <w:r>
        <w:separator/>
      </w:r>
    </w:p>
  </w:endnote>
  <w:endnote w:type="continuationSeparator" w:id="0">
    <w:p w14:paraId="303CE93A" w14:textId="77777777" w:rsidR="007D3B38" w:rsidRDefault="007D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22EEC" w14:textId="77777777" w:rsidR="00925004" w:rsidRDefault="007D3B38">
    <w:pPr>
      <w:pStyle w:val="BodyText"/>
      <w:spacing w:line="14" w:lineRule="auto"/>
      <w:rPr>
        <w:sz w:val="20"/>
      </w:rPr>
    </w:pPr>
    <w:r>
      <w:rPr>
        <w:noProof/>
      </w:rPr>
      <w:drawing>
        <wp:anchor distT="0" distB="0" distL="0" distR="0" simplePos="0" relativeHeight="268418711" behindDoc="1" locked="0" layoutInCell="1" allowOverlap="1" wp14:anchorId="3C281B39" wp14:editId="69A936EA">
          <wp:simplePos x="0" y="0"/>
          <wp:positionH relativeFrom="page">
            <wp:posOffset>0</wp:posOffset>
          </wp:positionH>
          <wp:positionV relativeFrom="page">
            <wp:posOffset>9334496</wp:posOffset>
          </wp:positionV>
          <wp:extent cx="7772400" cy="7226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722630"/>
                  </a:xfrm>
                  <a:prstGeom prst="rect">
                    <a:avLst/>
                  </a:prstGeom>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50A160" w14:textId="77777777" w:rsidR="007D3B38" w:rsidRDefault="007D3B38">
      <w:r>
        <w:separator/>
      </w:r>
    </w:p>
  </w:footnote>
  <w:footnote w:type="continuationSeparator" w:id="0">
    <w:p w14:paraId="01D3592E" w14:textId="77777777" w:rsidR="007D3B38" w:rsidRDefault="007D3B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A5C022D"/>
    <w:multiLevelType w:val="hybridMultilevel"/>
    <w:tmpl w:val="30DA8712"/>
    <w:lvl w:ilvl="0" w:tplc="60BEC68E">
      <w:numFmt w:val="bullet"/>
      <w:lvlText w:val=""/>
      <w:lvlJc w:val="left"/>
      <w:pPr>
        <w:ind w:left="636" w:hanging="265"/>
      </w:pPr>
      <w:rPr>
        <w:rFonts w:ascii="Symbol" w:eastAsia="Symbol" w:hAnsi="Symbol" w:cs="Symbol" w:hint="default"/>
        <w:w w:val="100"/>
        <w:sz w:val="22"/>
        <w:szCs w:val="22"/>
      </w:rPr>
    </w:lvl>
    <w:lvl w:ilvl="1" w:tplc="E5C2DDB0">
      <w:numFmt w:val="bullet"/>
      <w:lvlText w:val="•"/>
      <w:lvlJc w:val="left"/>
      <w:pPr>
        <w:ind w:left="1151" w:hanging="265"/>
      </w:pPr>
      <w:rPr>
        <w:rFonts w:hint="default"/>
      </w:rPr>
    </w:lvl>
    <w:lvl w:ilvl="2" w:tplc="39DE6C72">
      <w:numFmt w:val="bullet"/>
      <w:lvlText w:val="•"/>
      <w:lvlJc w:val="left"/>
      <w:pPr>
        <w:ind w:left="1662" w:hanging="265"/>
      </w:pPr>
      <w:rPr>
        <w:rFonts w:hint="default"/>
      </w:rPr>
    </w:lvl>
    <w:lvl w:ilvl="3" w:tplc="C6E4BC98">
      <w:numFmt w:val="bullet"/>
      <w:lvlText w:val="•"/>
      <w:lvlJc w:val="left"/>
      <w:pPr>
        <w:ind w:left="2173" w:hanging="265"/>
      </w:pPr>
      <w:rPr>
        <w:rFonts w:hint="default"/>
      </w:rPr>
    </w:lvl>
    <w:lvl w:ilvl="4" w:tplc="95CA03C6">
      <w:numFmt w:val="bullet"/>
      <w:lvlText w:val="•"/>
      <w:lvlJc w:val="left"/>
      <w:pPr>
        <w:ind w:left="2684" w:hanging="265"/>
      </w:pPr>
      <w:rPr>
        <w:rFonts w:hint="default"/>
      </w:rPr>
    </w:lvl>
    <w:lvl w:ilvl="5" w:tplc="02688740">
      <w:numFmt w:val="bullet"/>
      <w:lvlText w:val="•"/>
      <w:lvlJc w:val="left"/>
      <w:pPr>
        <w:ind w:left="3195" w:hanging="265"/>
      </w:pPr>
      <w:rPr>
        <w:rFonts w:hint="default"/>
      </w:rPr>
    </w:lvl>
    <w:lvl w:ilvl="6" w:tplc="260AB60C">
      <w:numFmt w:val="bullet"/>
      <w:lvlText w:val="•"/>
      <w:lvlJc w:val="left"/>
      <w:pPr>
        <w:ind w:left="3706" w:hanging="265"/>
      </w:pPr>
      <w:rPr>
        <w:rFonts w:hint="default"/>
      </w:rPr>
    </w:lvl>
    <w:lvl w:ilvl="7" w:tplc="6A083B66">
      <w:numFmt w:val="bullet"/>
      <w:lvlText w:val="•"/>
      <w:lvlJc w:val="left"/>
      <w:pPr>
        <w:ind w:left="4217" w:hanging="265"/>
      </w:pPr>
      <w:rPr>
        <w:rFonts w:hint="default"/>
      </w:rPr>
    </w:lvl>
    <w:lvl w:ilvl="8" w:tplc="4CA02BCE">
      <w:numFmt w:val="bullet"/>
      <w:lvlText w:val="•"/>
      <w:lvlJc w:val="left"/>
      <w:pPr>
        <w:ind w:left="4728" w:hanging="265"/>
      </w:pPr>
      <w:rPr>
        <w:rFonts w:hint="default"/>
      </w:rPr>
    </w:lvl>
  </w:abstractNum>
  <w:abstractNum w:abstractNumId="1">
    <w:nsid w:val="1B426851"/>
    <w:multiLevelType w:val="hybridMultilevel"/>
    <w:tmpl w:val="5B263C5A"/>
    <w:lvl w:ilvl="0" w:tplc="D9F87D44">
      <w:start w:val="1"/>
      <w:numFmt w:val="decimal"/>
      <w:lvlText w:val="%1."/>
      <w:lvlJc w:val="left"/>
      <w:pPr>
        <w:ind w:left="1800" w:hanging="360"/>
        <w:jc w:val="left"/>
      </w:pPr>
      <w:rPr>
        <w:rFonts w:ascii="Arial" w:eastAsia="Arial" w:hAnsi="Arial" w:cs="Arial" w:hint="default"/>
        <w:spacing w:val="-1"/>
        <w:w w:val="100"/>
        <w:sz w:val="22"/>
        <w:szCs w:val="22"/>
      </w:rPr>
    </w:lvl>
    <w:lvl w:ilvl="1" w:tplc="1C9C1584">
      <w:start w:val="1"/>
      <w:numFmt w:val="upperLetter"/>
      <w:lvlText w:val="%2."/>
      <w:lvlJc w:val="left"/>
      <w:pPr>
        <w:ind w:left="2520" w:hanging="360"/>
        <w:jc w:val="left"/>
      </w:pPr>
      <w:rPr>
        <w:rFonts w:ascii="Arial" w:eastAsia="Arial" w:hAnsi="Arial" w:cs="Arial" w:hint="default"/>
        <w:spacing w:val="-1"/>
        <w:w w:val="100"/>
        <w:sz w:val="22"/>
        <w:szCs w:val="22"/>
      </w:rPr>
    </w:lvl>
    <w:lvl w:ilvl="2" w:tplc="C4C2E5EC">
      <w:numFmt w:val="bullet"/>
      <w:lvlText w:val="•"/>
      <w:lvlJc w:val="left"/>
      <w:pPr>
        <w:ind w:left="3600" w:hanging="360"/>
      </w:pPr>
      <w:rPr>
        <w:rFonts w:hint="default"/>
      </w:rPr>
    </w:lvl>
    <w:lvl w:ilvl="3" w:tplc="2B9C5102">
      <w:numFmt w:val="bullet"/>
      <w:lvlText w:val="•"/>
      <w:lvlJc w:val="left"/>
      <w:pPr>
        <w:ind w:left="4680" w:hanging="360"/>
      </w:pPr>
      <w:rPr>
        <w:rFonts w:hint="default"/>
      </w:rPr>
    </w:lvl>
    <w:lvl w:ilvl="4" w:tplc="3F0066BE">
      <w:numFmt w:val="bullet"/>
      <w:lvlText w:val="•"/>
      <w:lvlJc w:val="left"/>
      <w:pPr>
        <w:ind w:left="5760" w:hanging="360"/>
      </w:pPr>
      <w:rPr>
        <w:rFonts w:hint="default"/>
      </w:rPr>
    </w:lvl>
    <w:lvl w:ilvl="5" w:tplc="1D628258">
      <w:numFmt w:val="bullet"/>
      <w:lvlText w:val="•"/>
      <w:lvlJc w:val="left"/>
      <w:pPr>
        <w:ind w:left="6840" w:hanging="360"/>
      </w:pPr>
      <w:rPr>
        <w:rFonts w:hint="default"/>
      </w:rPr>
    </w:lvl>
    <w:lvl w:ilvl="6" w:tplc="CADA8FDE">
      <w:numFmt w:val="bullet"/>
      <w:lvlText w:val="•"/>
      <w:lvlJc w:val="left"/>
      <w:pPr>
        <w:ind w:left="7920" w:hanging="360"/>
      </w:pPr>
      <w:rPr>
        <w:rFonts w:hint="default"/>
      </w:rPr>
    </w:lvl>
    <w:lvl w:ilvl="7" w:tplc="DE203604">
      <w:numFmt w:val="bullet"/>
      <w:lvlText w:val="•"/>
      <w:lvlJc w:val="left"/>
      <w:pPr>
        <w:ind w:left="9000" w:hanging="360"/>
      </w:pPr>
      <w:rPr>
        <w:rFonts w:hint="default"/>
      </w:rPr>
    </w:lvl>
    <w:lvl w:ilvl="8" w:tplc="994ECDFE">
      <w:numFmt w:val="bullet"/>
      <w:lvlText w:val="•"/>
      <w:lvlJc w:val="left"/>
      <w:pPr>
        <w:ind w:left="10080" w:hanging="360"/>
      </w:pPr>
      <w:rPr>
        <w:rFonts w:hint="default"/>
      </w:rPr>
    </w:lvl>
  </w:abstractNum>
  <w:abstractNum w:abstractNumId="2">
    <w:nsid w:val="20330F40"/>
    <w:multiLevelType w:val="hybridMultilevel"/>
    <w:tmpl w:val="900EE296"/>
    <w:lvl w:ilvl="0" w:tplc="172E90EC">
      <w:numFmt w:val="bullet"/>
      <w:lvlText w:val=""/>
      <w:lvlJc w:val="left"/>
      <w:pPr>
        <w:ind w:left="636" w:hanging="265"/>
      </w:pPr>
      <w:rPr>
        <w:rFonts w:ascii="Symbol" w:eastAsia="Symbol" w:hAnsi="Symbol" w:cs="Symbol" w:hint="default"/>
        <w:w w:val="100"/>
        <w:sz w:val="22"/>
        <w:szCs w:val="22"/>
      </w:rPr>
    </w:lvl>
    <w:lvl w:ilvl="1" w:tplc="22D6B464">
      <w:numFmt w:val="bullet"/>
      <w:lvlText w:val="•"/>
      <w:lvlJc w:val="left"/>
      <w:pPr>
        <w:ind w:left="1151" w:hanging="265"/>
      </w:pPr>
      <w:rPr>
        <w:rFonts w:hint="default"/>
      </w:rPr>
    </w:lvl>
    <w:lvl w:ilvl="2" w:tplc="1494BBFA">
      <w:numFmt w:val="bullet"/>
      <w:lvlText w:val="•"/>
      <w:lvlJc w:val="left"/>
      <w:pPr>
        <w:ind w:left="1662" w:hanging="265"/>
      </w:pPr>
      <w:rPr>
        <w:rFonts w:hint="default"/>
      </w:rPr>
    </w:lvl>
    <w:lvl w:ilvl="3" w:tplc="F34C6200">
      <w:numFmt w:val="bullet"/>
      <w:lvlText w:val="•"/>
      <w:lvlJc w:val="left"/>
      <w:pPr>
        <w:ind w:left="2173" w:hanging="265"/>
      </w:pPr>
      <w:rPr>
        <w:rFonts w:hint="default"/>
      </w:rPr>
    </w:lvl>
    <w:lvl w:ilvl="4" w:tplc="FA1E073A">
      <w:numFmt w:val="bullet"/>
      <w:lvlText w:val="•"/>
      <w:lvlJc w:val="left"/>
      <w:pPr>
        <w:ind w:left="2684" w:hanging="265"/>
      </w:pPr>
      <w:rPr>
        <w:rFonts w:hint="default"/>
      </w:rPr>
    </w:lvl>
    <w:lvl w:ilvl="5" w:tplc="8B24606A">
      <w:numFmt w:val="bullet"/>
      <w:lvlText w:val="•"/>
      <w:lvlJc w:val="left"/>
      <w:pPr>
        <w:ind w:left="3195" w:hanging="265"/>
      </w:pPr>
      <w:rPr>
        <w:rFonts w:hint="default"/>
      </w:rPr>
    </w:lvl>
    <w:lvl w:ilvl="6" w:tplc="58A4052A">
      <w:numFmt w:val="bullet"/>
      <w:lvlText w:val="•"/>
      <w:lvlJc w:val="left"/>
      <w:pPr>
        <w:ind w:left="3706" w:hanging="265"/>
      </w:pPr>
      <w:rPr>
        <w:rFonts w:hint="default"/>
      </w:rPr>
    </w:lvl>
    <w:lvl w:ilvl="7" w:tplc="71D68556">
      <w:numFmt w:val="bullet"/>
      <w:lvlText w:val="•"/>
      <w:lvlJc w:val="left"/>
      <w:pPr>
        <w:ind w:left="4217" w:hanging="265"/>
      </w:pPr>
      <w:rPr>
        <w:rFonts w:hint="default"/>
      </w:rPr>
    </w:lvl>
    <w:lvl w:ilvl="8" w:tplc="DC66DEEA">
      <w:numFmt w:val="bullet"/>
      <w:lvlText w:val="•"/>
      <w:lvlJc w:val="left"/>
      <w:pPr>
        <w:ind w:left="4728" w:hanging="265"/>
      </w:pPr>
      <w:rPr>
        <w:rFonts w:hint="default"/>
      </w:rPr>
    </w:lvl>
  </w:abstractNum>
  <w:abstractNum w:abstractNumId="3">
    <w:nsid w:val="28C41C1E"/>
    <w:multiLevelType w:val="hybridMultilevel"/>
    <w:tmpl w:val="C14E877E"/>
    <w:lvl w:ilvl="0" w:tplc="6EAEA1CA">
      <w:numFmt w:val="bullet"/>
      <w:lvlText w:val=""/>
      <w:lvlJc w:val="left"/>
      <w:pPr>
        <w:ind w:left="636" w:hanging="265"/>
      </w:pPr>
      <w:rPr>
        <w:rFonts w:ascii="Symbol" w:eastAsia="Symbol" w:hAnsi="Symbol" w:cs="Symbol" w:hint="default"/>
        <w:w w:val="100"/>
        <w:sz w:val="22"/>
        <w:szCs w:val="22"/>
      </w:rPr>
    </w:lvl>
    <w:lvl w:ilvl="1" w:tplc="4A2E5B1A">
      <w:numFmt w:val="bullet"/>
      <w:lvlText w:val="•"/>
      <w:lvlJc w:val="left"/>
      <w:pPr>
        <w:ind w:left="1151" w:hanging="265"/>
      </w:pPr>
      <w:rPr>
        <w:rFonts w:hint="default"/>
      </w:rPr>
    </w:lvl>
    <w:lvl w:ilvl="2" w:tplc="5192D66A">
      <w:numFmt w:val="bullet"/>
      <w:lvlText w:val="•"/>
      <w:lvlJc w:val="left"/>
      <w:pPr>
        <w:ind w:left="1662" w:hanging="265"/>
      </w:pPr>
      <w:rPr>
        <w:rFonts w:hint="default"/>
      </w:rPr>
    </w:lvl>
    <w:lvl w:ilvl="3" w:tplc="1CD6A9A6">
      <w:numFmt w:val="bullet"/>
      <w:lvlText w:val="•"/>
      <w:lvlJc w:val="left"/>
      <w:pPr>
        <w:ind w:left="2173" w:hanging="265"/>
      </w:pPr>
      <w:rPr>
        <w:rFonts w:hint="default"/>
      </w:rPr>
    </w:lvl>
    <w:lvl w:ilvl="4" w:tplc="AFA2707A">
      <w:numFmt w:val="bullet"/>
      <w:lvlText w:val="•"/>
      <w:lvlJc w:val="left"/>
      <w:pPr>
        <w:ind w:left="2684" w:hanging="265"/>
      </w:pPr>
      <w:rPr>
        <w:rFonts w:hint="default"/>
      </w:rPr>
    </w:lvl>
    <w:lvl w:ilvl="5" w:tplc="57AE0BA2">
      <w:numFmt w:val="bullet"/>
      <w:lvlText w:val="•"/>
      <w:lvlJc w:val="left"/>
      <w:pPr>
        <w:ind w:left="3195" w:hanging="265"/>
      </w:pPr>
      <w:rPr>
        <w:rFonts w:hint="default"/>
      </w:rPr>
    </w:lvl>
    <w:lvl w:ilvl="6" w:tplc="BED807CA">
      <w:numFmt w:val="bullet"/>
      <w:lvlText w:val="•"/>
      <w:lvlJc w:val="left"/>
      <w:pPr>
        <w:ind w:left="3706" w:hanging="265"/>
      </w:pPr>
      <w:rPr>
        <w:rFonts w:hint="default"/>
      </w:rPr>
    </w:lvl>
    <w:lvl w:ilvl="7" w:tplc="0B04D5F2">
      <w:numFmt w:val="bullet"/>
      <w:lvlText w:val="•"/>
      <w:lvlJc w:val="left"/>
      <w:pPr>
        <w:ind w:left="4217" w:hanging="265"/>
      </w:pPr>
      <w:rPr>
        <w:rFonts w:hint="default"/>
      </w:rPr>
    </w:lvl>
    <w:lvl w:ilvl="8" w:tplc="274AB99A">
      <w:numFmt w:val="bullet"/>
      <w:lvlText w:val="•"/>
      <w:lvlJc w:val="left"/>
      <w:pPr>
        <w:ind w:left="4728" w:hanging="265"/>
      </w:pPr>
      <w:rPr>
        <w:rFonts w:hint="default"/>
      </w:rPr>
    </w:lvl>
  </w:abstractNum>
  <w:abstractNum w:abstractNumId="4">
    <w:nsid w:val="29A973BA"/>
    <w:multiLevelType w:val="hybridMultilevel"/>
    <w:tmpl w:val="11B6F24A"/>
    <w:lvl w:ilvl="0" w:tplc="994801FE">
      <w:start w:val="1"/>
      <w:numFmt w:val="decimal"/>
      <w:lvlText w:val="%1."/>
      <w:lvlJc w:val="left"/>
      <w:pPr>
        <w:ind w:left="1800" w:hanging="360"/>
        <w:jc w:val="left"/>
      </w:pPr>
      <w:rPr>
        <w:rFonts w:ascii="Arial" w:eastAsia="Arial" w:hAnsi="Arial" w:cs="Arial" w:hint="default"/>
        <w:spacing w:val="-1"/>
        <w:w w:val="100"/>
        <w:sz w:val="22"/>
        <w:szCs w:val="22"/>
      </w:rPr>
    </w:lvl>
    <w:lvl w:ilvl="1" w:tplc="CF00C75A">
      <w:start w:val="1"/>
      <w:numFmt w:val="upperLetter"/>
      <w:lvlText w:val="%2."/>
      <w:lvlJc w:val="left"/>
      <w:pPr>
        <w:ind w:left="2520" w:hanging="360"/>
        <w:jc w:val="left"/>
      </w:pPr>
      <w:rPr>
        <w:rFonts w:ascii="Arial" w:eastAsia="Arial" w:hAnsi="Arial" w:cs="Arial" w:hint="default"/>
        <w:spacing w:val="-1"/>
        <w:w w:val="100"/>
        <w:sz w:val="22"/>
        <w:szCs w:val="22"/>
      </w:rPr>
    </w:lvl>
    <w:lvl w:ilvl="2" w:tplc="56C41FEC">
      <w:numFmt w:val="bullet"/>
      <w:lvlText w:val="•"/>
      <w:lvlJc w:val="left"/>
      <w:pPr>
        <w:ind w:left="3600" w:hanging="360"/>
      </w:pPr>
      <w:rPr>
        <w:rFonts w:hint="default"/>
      </w:rPr>
    </w:lvl>
    <w:lvl w:ilvl="3" w:tplc="FD8A55DE">
      <w:numFmt w:val="bullet"/>
      <w:lvlText w:val="•"/>
      <w:lvlJc w:val="left"/>
      <w:pPr>
        <w:ind w:left="4680" w:hanging="360"/>
      </w:pPr>
      <w:rPr>
        <w:rFonts w:hint="default"/>
      </w:rPr>
    </w:lvl>
    <w:lvl w:ilvl="4" w:tplc="A546D692">
      <w:numFmt w:val="bullet"/>
      <w:lvlText w:val="•"/>
      <w:lvlJc w:val="left"/>
      <w:pPr>
        <w:ind w:left="5760" w:hanging="360"/>
      </w:pPr>
      <w:rPr>
        <w:rFonts w:hint="default"/>
      </w:rPr>
    </w:lvl>
    <w:lvl w:ilvl="5" w:tplc="535A1EBC">
      <w:numFmt w:val="bullet"/>
      <w:lvlText w:val="•"/>
      <w:lvlJc w:val="left"/>
      <w:pPr>
        <w:ind w:left="6840" w:hanging="360"/>
      </w:pPr>
      <w:rPr>
        <w:rFonts w:hint="default"/>
      </w:rPr>
    </w:lvl>
    <w:lvl w:ilvl="6" w:tplc="8A38F21A">
      <w:numFmt w:val="bullet"/>
      <w:lvlText w:val="•"/>
      <w:lvlJc w:val="left"/>
      <w:pPr>
        <w:ind w:left="7920" w:hanging="360"/>
      </w:pPr>
      <w:rPr>
        <w:rFonts w:hint="default"/>
      </w:rPr>
    </w:lvl>
    <w:lvl w:ilvl="7" w:tplc="66FE9096">
      <w:numFmt w:val="bullet"/>
      <w:lvlText w:val="•"/>
      <w:lvlJc w:val="left"/>
      <w:pPr>
        <w:ind w:left="9000" w:hanging="360"/>
      </w:pPr>
      <w:rPr>
        <w:rFonts w:hint="default"/>
      </w:rPr>
    </w:lvl>
    <w:lvl w:ilvl="8" w:tplc="50B6B788">
      <w:numFmt w:val="bullet"/>
      <w:lvlText w:val="•"/>
      <w:lvlJc w:val="left"/>
      <w:pPr>
        <w:ind w:left="10080" w:hanging="360"/>
      </w:pPr>
      <w:rPr>
        <w:rFonts w:hint="default"/>
      </w:rPr>
    </w:lvl>
  </w:abstractNum>
  <w:abstractNum w:abstractNumId="5">
    <w:nsid w:val="33162091"/>
    <w:multiLevelType w:val="hybridMultilevel"/>
    <w:tmpl w:val="03BEEFC6"/>
    <w:lvl w:ilvl="0" w:tplc="3606EE72">
      <w:start w:val="1"/>
      <w:numFmt w:val="decimal"/>
      <w:lvlText w:val="%1."/>
      <w:lvlJc w:val="left"/>
      <w:pPr>
        <w:ind w:left="1800" w:hanging="360"/>
        <w:jc w:val="left"/>
      </w:pPr>
      <w:rPr>
        <w:rFonts w:ascii="Arial" w:eastAsia="Arial" w:hAnsi="Arial" w:cs="Arial" w:hint="default"/>
        <w:spacing w:val="-1"/>
        <w:w w:val="100"/>
        <w:sz w:val="22"/>
        <w:szCs w:val="22"/>
      </w:rPr>
    </w:lvl>
    <w:lvl w:ilvl="1" w:tplc="34449C2C">
      <w:start w:val="1"/>
      <w:numFmt w:val="decimal"/>
      <w:lvlText w:val="%2."/>
      <w:lvlJc w:val="left"/>
      <w:pPr>
        <w:ind w:left="2160" w:hanging="360"/>
        <w:jc w:val="left"/>
      </w:pPr>
      <w:rPr>
        <w:rFonts w:hint="default"/>
        <w:spacing w:val="-1"/>
        <w:w w:val="100"/>
      </w:rPr>
    </w:lvl>
    <w:lvl w:ilvl="2" w:tplc="EC4A9342">
      <w:numFmt w:val="bullet"/>
      <w:lvlText w:val="•"/>
      <w:lvlJc w:val="left"/>
      <w:pPr>
        <w:ind w:left="3280" w:hanging="360"/>
      </w:pPr>
      <w:rPr>
        <w:rFonts w:hint="default"/>
      </w:rPr>
    </w:lvl>
    <w:lvl w:ilvl="3" w:tplc="F64677FE">
      <w:numFmt w:val="bullet"/>
      <w:lvlText w:val="•"/>
      <w:lvlJc w:val="left"/>
      <w:pPr>
        <w:ind w:left="4400" w:hanging="360"/>
      </w:pPr>
      <w:rPr>
        <w:rFonts w:hint="default"/>
      </w:rPr>
    </w:lvl>
    <w:lvl w:ilvl="4" w:tplc="C694C520">
      <w:numFmt w:val="bullet"/>
      <w:lvlText w:val="•"/>
      <w:lvlJc w:val="left"/>
      <w:pPr>
        <w:ind w:left="5520" w:hanging="360"/>
      </w:pPr>
      <w:rPr>
        <w:rFonts w:hint="default"/>
      </w:rPr>
    </w:lvl>
    <w:lvl w:ilvl="5" w:tplc="EB362A68">
      <w:numFmt w:val="bullet"/>
      <w:lvlText w:val="•"/>
      <w:lvlJc w:val="left"/>
      <w:pPr>
        <w:ind w:left="6640" w:hanging="360"/>
      </w:pPr>
      <w:rPr>
        <w:rFonts w:hint="default"/>
      </w:rPr>
    </w:lvl>
    <w:lvl w:ilvl="6" w:tplc="53E26944">
      <w:numFmt w:val="bullet"/>
      <w:lvlText w:val="•"/>
      <w:lvlJc w:val="left"/>
      <w:pPr>
        <w:ind w:left="7760" w:hanging="360"/>
      </w:pPr>
      <w:rPr>
        <w:rFonts w:hint="default"/>
      </w:rPr>
    </w:lvl>
    <w:lvl w:ilvl="7" w:tplc="E4AE7EC0">
      <w:numFmt w:val="bullet"/>
      <w:lvlText w:val="•"/>
      <w:lvlJc w:val="left"/>
      <w:pPr>
        <w:ind w:left="8880" w:hanging="360"/>
      </w:pPr>
      <w:rPr>
        <w:rFonts w:hint="default"/>
      </w:rPr>
    </w:lvl>
    <w:lvl w:ilvl="8" w:tplc="FB3E2914">
      <w:numFmt w:val="bullet"/>
      <w:lvlText w:val="•"/>
      <w:lvlJc w:val="left"/>
      <w:pPr>
        <w:ind w:left="10000" w:hanging="360"/>
      </w:pPr>
      <w:rPr>
        <w:rFonts w:hint="default"/>
      </w:rPr>
    </w:lvl>
  </w:abstractNum>
  <w:abstractNum w:abstractNumId="6">
    <w:nsid w:val="71121D97"/>
    <w:multiLevelType w:val="hybridMultilevel"/>
    <w:tmpl w:val="BE869642"/>
    <w:lvl w:ilvl="0" w:tplc="E5849FC8">
      <w:start w:val="1"/>
      <w:numFmt w:val="decimal"/>
      <w:lvlText w:val="%1."/>
      <w:lvlJc w:val="left"/>
      <w:pPr>
        <w:ind w:left="1800" w:hanging="360"/>
        <w:jc w:val="left"/>
      </w:pPr>
      <w:rPr>
        <w:rFonts w:ascii="Arial" w:eastAsia="Arial" w:hAnsi="Arial" w:cs="Arial" w:hint="default"/>
        <w:spacing w:val="-1"/>
        <w:w w:val="100"/>
        <w:sz w:val="22"/>
        <w:szCs w:val="22"/>
      </w:rPr>
    </w:lvl>
    <w:lvl w:ilvl="1" w:tplc="3F589DF6">
      <w:numFmt w:val="bullet"/>
      <w:lvlText w:val="•"/>
      <w:lvlJc w:val="left"/>
      <w:pPr>
        <w:ind w:left="2844" w:hanging="360"/>
      </w:pPr>
      <w:rPr>
        <w:rFonts w:hint="default"/>
      </w:rPr>
    </w:lvl>
    <w:lvl w:ilvl="2" w:tplc="838C01CC">
      <w:numFmt w:val="bullet"/>
      <w:lvlText w:val="•"/>
      <w:lvlJc w:val="left"/>
      <w:pPr>
        <w:ind w:left="3888" w:hanging="360"/>
      </w:pPr>
      <w:rPr>
        <w:rFonts w:hint="default"/>
      </w:rPr>
    </w:lvl>
    <w:lvl w:ilvl="3" w:tplc="61043A84">
      <w:numFmt w:val="bullet"/>
      <w:lvlText w:val="•"/>
      <w:lvlJc w:val="left"/>
      <w:pPr>
        <w:ind w:left="4932" w:hanging="360"/>
      </w:pPr>
      <w:rPr>
        <w:rFonts w:hint="default"/>
      </w:rPr>
    </w:lvl>
    <w:lvl w:ilvl="4" w:tplc="6344C7B2">
      <w:numFmt w:val="bullet"/>
      <w:lvlText w:val="•"/>
      <w:lvlJc w:val="left"/>
      <w:pPr>
        <w:ind w:left="5976" w:hanging="360"/>
      </w:pPr>
      <w:rPr>
        <w:rFonts w:hint="default"/>
      </w:rPr>
    </w:lvl>
    <w:lvl w:ilvl="5" w:tplc="B17EAD7C">
      <w:numFmt w:val="bullet"/>
      <w:lvlText w:val="•"/>
      <w:lvlJc w:val="left"/>
      <w:pPr>
        <w:ind w:left="7020" w:hanging="360"/>
      </w:pPr>
      <w:rPr>
        <w:rFonts w:hint="default"/>
      </w:rPr>
    </w:lvl>
    <w:lvl w:ilvl="6" w:tplc="06BC9992">
      <w:numFmt w:val="bullet"/>
      <w:lvlText w:val="•"/>
      <w:lvlJc w:val="left"/>
      <w:pPr>
        <w:ind w:left="8064" w:hanging="360"/>
      </w:pPr>
      <w:rPr>
        <w:rFonts w:hint="default"/>
      </w:rPr>
    </w:lvl>
    <w:lvl w:ilvl="7" w:tplc="1186BBF4">
      <w:numFmt w:val="bullet"/>
      <w:lvlText w:val="•"/>
      <w:lvlJc w:val="left"/>
      <w:pPr>
        <w:ind w:left="9108" w:hanging="360"/>
      </w:pPr>
      <w:rPr>
        <w:rFonts w:hint="default"/>
      </w:rPr>
    </w:lvl>
    <w:lvl w:ilvl="8" w:tplc="F606010A">
      <w:numFmt w:val="bullet"/>
      <w:lvlText w:val="•"/>
      <w:lvlJc w:val="left"/>
      <w:pPr>
        <w:ind w:left="10152" w:hanging="360"/>
      </w:pPr>
      <w:rPr>
        <w:rFonts w:hint="default"/>
      </w:rPr>
    </w:lvl>
  </w:abstractNum>
  <w:abstractNum w:abstractNumId="7">
    <w:nsid w:val="7DA331D8"/>
    <w:multiLevelType w:val="hybridMultilevel"/>
    <w:tmpl w:val="C8F03DB4"/>
    <w:lvl w:ilvl="0" w:tplc="9678E2CC">
      <w:start w:val="1"/>
      <w:numFmt w:val="decimal"/>
      <w:lvlText w:val="%1."/>
      <w:lvlJc w:val="left"/>
      <w:pPr>
        <w:ind w:left="1800" w:hanging="360"/>
        <w:jc w:val="left"/>
      </w:pPr>
      <w:rPr>
        <w:rFonts w:ascii="Arial" w:eastAsia="Arial" w:hAnsi="Arial" w:cs="Arial" w:hint="default"/>
        <w:spacing w:val="-1"/>
        <w:w w:val="100"/>
        <w:sz w:val="22"/>
        <w:szCs w:val="22"/>
      </w:rPr>
    </w:lvl>
    <w:lvl w:ilvl="1" w:tplc="60343A9C">
      <w:start w:val="1"/>
      <w:numFmt w:val="upperLetter"/>
      <w:lvlText w:val="%2."/>
      <w:lvlJc w:val="left"/>
      <w:pPr>
        <w:ind w:left="2520" w:hanging="360"/>
        <w:jc w:val="left"/>
      </w:pPr>
      <w:rPr>
        <w:rFonts w:ascii="Arial" w:eastAsia="Arial" w:hAnsi="Arial" w:cs="Arial" w:hint="default"/>
        <w:spacing w:val="-1"/>
        <w:w w:val="100"/>
        <w:sz w:val="22"/>
        <w:szCs w:val="22"/>
      </w:rPr>
    </w:lvl>
    <w:lvl w:ilvl="2" w:tplc="E00E0D50">
      <w:numFmt w:val="bullet"/>
      <w:lvlText w:val="•"/>
      <w:lvlJc w:val="left"/>
      <w:pPr>
        <w:ind w:left="3600" w:hanging="360"/>
      </w:pPr>
      <w:rPr>
        <w:rFonts w:hint="default"/>
      </w:rPr>
    </w:lvl>
    <w:lvl w:ilvl="3" w:tplc="23FAB5B2">
      <w:numFmt w:val="bullet"/>
      <w:lvlText w:val="•"/>
      <w:lvlJc w:val="left"/>
      <w:pPr>
        <w:ind w:left="4680" w:hanging="360"/>
      </w:pPr>
      <w:rPr>
        <w:rFonts w:hint="default"/>
      </w:rPr>
    </w:lvl>
    <w:lvl w:ilvl="4" w:tplc="04A442B6">
      <w:numFmt w:val="bullet"/>
      <w:lvlText w:val="•"/>
      <w:lvlJc w:val="left"/>
      <w:pPr>
        <w:ind w:left="5760" w:hanging="360"/>
      </w:pPr>
      <w:rPr>
        <w:rFonts w:hint="default"/>
      </w:rPr>
    </w:lvl>
    <w:lvl w:ilvl="5" w:tplc="BBDA13D6">
      <w:numFmt w:val="bullet"/>
      <w:lvlText w:val="•"/>
      <w:lvlJc w:val="left"/>
      <w:pPr>
        <w:ind w:left="6840" w:hanging="360"/>
      </w:pPr>
      <w:rPr>
        <w:rFonts w:hint="default"/>
      </w:rPr>
    </w:lvl>
    <w:lvl w:ilvl="6" w:tplc="72E645DE">
      <w:numFmt w:val="bullet"/>
      <w:lvlText w:val="•"/>
      <w:lvlJc w:val="left"/>
      <w:pPr>
        <w:ind w:left="7920" w:hanging="360"/>
      </w:pPr>
      <w:rPr>
        <w:rFonts w:hint="default"/>
      </w:rPr>
    </w:lvl>
    <w:lvl w:ilvl="7" w:tplc="C95A282A">
      <w:numFmt w:val="bullet"/>
      <w:lvlText w:val="•"/>
      <w:lvlJc w:val="left"/>
      <w:pPr>
        <w:ind w:left="9000" w:hanging="360"/>
      </w:pPr>
      <w:rPr>
        <w:rFonts w:hint="default"/>
      </w:rPr>
    </w:lvl>
    <w:lvl w:ilvl="8" w:tplc="41E678B4">
      <w:numFmt w:val="bullet"/>
      <w:lvlText w:val="•"/>
      <w:lvlJc w:val="left"/>
      <w:pPr>
        <w:ind w:left="10080" w:hanging="360"/>
      </w:pPr>
      <w:rPr>
        <w:rFonts w:hint="default"/>
      </w:rPr>
    </w:lvl>
  </w:abstractNum>
  <w:num w:numId="1">
    <w:abstractNumId w:val="1"/>
  </w:num>
  <w:num w:numId="2">
    <w:abstractNumId w:val="2"/>
  </w:num>
  <w:num w:numId="3">
    <w:abstractNumId w:val="5"/>
  </w:num>
  <w:num w:numId="4">
    <w:abstractNumId w:val="3"/>
  </w:num>
  <w:num w:numId="5">
    <w:abstractNumId w:val="7"/>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925004"/>
    <w:rsid w:val="0012203D"/>
    <w:rsid w:val="001768F2"/>
    <w:rsid w:val="001D2AC8"/>
    <w:rsid w:val="00277D19"/>
    <w:rsid w:val="002E16A1"/>
    <w:rsid w:val="004E4243"/>
    <w:rsid w:val="006D537B"/>
    <w:rsid w:val="007D3B38"/>
    <w:rsid w:val="007D7116"/>
    <w:rsid w:val="00897F52"/>
    <w:rsid w:val="00925004"/>
    <w:rsid w:val="00A164ED"/>
    <w:rsid w:val="00A908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A90F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86" w:right="2488"/>
      <w:jc w:val="center"/>
      <w:outlineLvl w:val="0"/>
    </w:pPr>
    <w:rPr>
      <w:b/>
      <w:bCs/>
      <w:sz w:val="36"/>
      <w:szCs w:val="36"/>
    </w:rPr>
  </w:style>
  <w:style w:type="paragraph" w:styleId="Heading2">
    <w:name w:val="heading 2"/>
    <w:basedOn w:val="Normal"/>
    <w:uiPriority w:val="1"/>
    <w:qFormat/>
    <w:pPr>
      <w:ind w:left="14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800" w:hanging="36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oter" Target="footer1.xml"/><Relationship Id="rId10" Type="http://schemas.openxmlformats.org/officeDocument/2006/relationships/image" Target="media/image4.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1827</Words>
  <Characters>10416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Unit Conversions  - Scientific Notation and Significant Digits</vt:lpstr>
    </vt:vector>
  </TitlesOfParts>
  <LinksUpToDate>false</LinksUpToDate>
  <CharactersWithSpaces>12219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Conversions  - Scientific Notation and Significant Digits</dc:title>
  <dc:creator>ExploreLearning</dc:creator>
  <cp:lastModifiedBy>PARTH KULKARNI</cp:lastModifiedBy>
  <cp:revision>2</cp:revision>
  <dcterms:created xsi:type="dcterms:W3CDTF">2017-08-31T19:05:00Z</dcterms:created>
  <dcterms:modified xsi:type="dcterms:W3CDTF">2017-09-01T03:22:00Z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Creator">
    <vt:lpwstr>Microsoft® Word 2013</vt:lpwstr>
  </property>
  <property fmtid="{D5CDD505-2E9C-101B-9397-08002B2CF9AE}" pid="4" name="LastSaved">
    <vt:filetime>2017-08-31T00:00:00Z</vt:filetime>
  </property>
</Properties>
</file>