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linux进程间通信介绍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进程同步与进程互斥</w:t>
      </w:r>
    </w:p>
    <w:tbl>
      <w:tblPr>
        <w:tblStyle w:val="11"/>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顺序程序与并发程序特征</w:t>
            </w:r>
          </w:p>
          <w:p>
            <w:pPr>
              <w:numPr>
                <w:ilvl w:val="0"/>
                <w:numId w:val="1"/>
              </w:numPr>
            </w:pPr>
            <w:r>
              <w:rPr>
                <w:rFonts w:hint="eastAsia"/>
              </w:rPr>
              <w:t>顺序程序特征</w:t>
            </w:r>
          </w:p>
          <w:p>
            <w:pPr>
              <w:numPr>
                <w:ilvl w:val="0"/>
                <w:numId w:val="1"/>
              </w:numPr>
            </w:pPr>
            <w:r>
              <w:rPr>
                <w:rFonts w:hint="eastAsia"/>
              </w:rPr>
              <w:t>顺序性</w:t>
            </w:r>
          </w:p>
          <w:p>
            <w:pPr>
              <w:numPr>
                <w:ilvl w:val="0"/>
                <w:numId w:val="1"/>
              </w:numPr>
            </w:pPr>
            <w:r>
              <w:rPr>
                <w:rFonts w:hint="eastAsia"/>
              </w:rPr>
              <w:t>封闭性：（运行环境的封闭性）</w:t>
            </w:r>
          </w:p>
          <w:p>
            <w:pPr>
              <w:numPr>
                <w:ilvl w:val="0"/>
                <w:numId w:val="1"/>
              </w:numPr>
            </w:pPr>
            <w:r>
              <w:rPr>
                <w:rFonts w:hint="eastAsia"/>
              </w:rPr>
              <w:t>确定性</w:t>
            </w:r>
          </w:p>
          <w:p>
            <w:pPr>
              <w:numPr>
                <w:ilvl w:val="0"/>
                <w:numId w:val="1"/>
              </w:numPr>
            </w:pPr>
            <w:r>
              <w:rPr>
                <w:rFonts w:hint="eastAsia"/>
              </w:rPr>
              <w:t>可再现性</w:t>
            </w:r>
          </w:p>
          <w:p>
            <w:pPr>
              <w:numPr>
                <w:ilvl w:val="0"/>
                <w:numId w:val="1"/>
              </w:numPr>
            </w:pPr>
            <w:r>
              <w:rPr>
                <w:rFonts w:hint="eastAsia"/>
              </w:rPr>
              <w:t>并发程序特征</w:t>
            </w:r>
          </w:p>
          <w:p>
            <w:pPr>
              <w:numPr>
                <w:ilvl w:val="0"/>
                <w:numId w:val="1"/>
              </w:numPr>
            </w:pPr>
            <w:r>
              <w:rPr>
                <w:rFonts w:hint="eastAsia"/>
              </w:rPr>
              <w:t>共享性</w:t>
            </w:r>
          </w:p>
          <w:p>
            <w:pPr>
              <w:numPr>
                <w:ilvl w:val="0"/>
                <w:numId w:val="1"/>
              </w:numPr>
            </w:pPr>
            <w:r>
              <w:rPr>
                <w:rFonts w:hint="eastAsia"/>
              </w:rPr>
              <w:t>并发性</w:t>
            </w:r>
          </w:p>
          <w:p>
            <w:pPr>
              <w:numPr>
                <w:ilvl w:val="0"/>
                <w:numId w:val="1"/>
              </w:numPr>
            </w:pPr>
            <w:r>
              <w:rPr>
                <w:rFonts w:hint="eastAsia"/>
              </w:rPr>
              <w:t>随机性</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进程互斥</w:t>
            </w:r>
          </w:p>
          <w:p>
            <w:pPr>
              <w:numPr>
                <w:ilvl w:val="0"/>
                <w:numId w:val="2"/>
              </w:numPr>
            </w:pPr>
            <w:r>
              <w:rPr>
                <w:rFonts w:hint="eastAsia"/>
              </w:rPr>
              <w:t>由于各进程要求共享资源，而且有些资源需要互斥使用，因此各进程间竞争使用这些资源，进程的这种关系为进程的互斥</w:t>
            </w:r>
          </w:p>
          <w:p>
            <w:pPr>
              <w:numPr>
                <w:ilvl w:val="0"/>
                <w:numId w:val="2"/>
              </w:numPr>
            </w:pPr>
            <w:r>
              <w:rPr>
                <w:rFonts w:hint="eastAsia"/>
              </w:rPr>
              <w:t>系统中某些资源一次只允许一个进程使用，称这样的资源为临界资源或互斥资源。</w:t>
            </w:r>
          </w:p>
          <w:p>
            <w:pPr>
              <w:numPr>
                <w:ilvl w:val="0"/>
                <w:numId w:val="2"/>
              </w:numPr>
            </w:pPr>
            <w:r>
              <w:rPr>
                <w:rFonts w:hint="eastAsia"/>
              </w:rPr>
              <w:t>在进程中涉及到互斥资源的程序段叫临界区</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互斥示例</w:t>
            </w:r>
          </w:p>
          <w:p>
            <w:r>
              <w:drawing>
                <wp:inline distT="0" distB="0" distL="0" distR="0">
                  <wp:extent cx="4806950" cy="2607945"/>
                  <wp:effectExtent l="0" t="0" r="0" b="1905"/>
                  <wp:docPr id="108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09237" cy="2609456"/>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进程同步</w:t>
            </w:r>
          </w:p>
          <w:p>
            <w:pPr>
              <w:numPr>
                <w:ilvl w:val="0"/>
                <w:numId w:val="3"/>
              </w:numPr>
            </w:pPr>
            <w:r>
              <w:rPr>
                <w:rFonts w:hint="eastAsia"/>
              </w:rPr>
              <w:t>进程同步指的是多个进程需要相互配合共同完成一项任务。</w:t>
            </w:r>
          </w:p>
          <w:p>
            <w:pPr>
              <w:numPr>
                <w:ilvl w:val="0"/>
                <w:numId w:val="3"/>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同步示例</w:t>
            </w:r>
          </w:p>
          <w:p>
            <w:r>
              <w:drawing>
                <wp:inline distT="0" distB="0" distL="0" distR="0">
                  <wp:extent cx="2909570" cy="1776095"/>
                  <wp:effectExtent l="0" t="0" r="5080" b="0"/>
                  <wp:docPr id="104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10841" cy="1776841"/>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进程间通信目的</w:t>
            </w:r>
          </w:p>
          <w:p>
            <w:pPr>
              <w:numPr>
                <w:ilvl w:val="0"/>
                <w:numId w:val="4"/>
              </w:numPr>
              <w:rPr>
                <w:bCs/>
              </w:rPr>
            </w:pPr>
            <w:r>
              <w:rPr>
                <w:rFonts w:hint="eastAsia"/>
                <w:bCs/>
              </w:rPr>
              <w:t>数据传输：一个进程需要将它的数据发送给另一个进程</w:t>
            </w:r>
          </w:p>
          <w:p>
            <w:pPr>
              <w:numPr>
                <w:ilvl w:val="0"/>
                <w:numId w:val="4"/>
              </w:numPr>
              <w:rPr>
                <w:bCs/>
              </w:rPr>
            </w:pPr>
            <w:r>
              <w:rPr>
                <w:rFonts w:hint="eastAsia"/>
                <w:bCs/>
              </w:rPr>
              <w:t>资源共享：多个进程之间共享同样的资源。</w:t>
            </w:r>
          </w:p>
          <w:p>
            <w:pPr>
              <w:numPr>
                <w:ilvl w:val="0"/>
                <w:numId w:val="4"/>
              </w:numPr>
              <w:rPr>
                <w:bCs/>
              </w:rPr>
            </w:pPr>
            <w:r>
              <w:rPr>
                <w:rFonts w:hint="eastAsia"/>
                <w:bCs/>
              </w:rPr>
              <w:t>通知事件：一个进程需要向另一个或一组进程发送消息，通知它（它们）发生了某种事件（如进程终止时要通知父进程）。</w:t>
            </w:r>
          </w:p>
          <w:p>
            <w:pPr>
              <w:numPr>
                <w:ilvl w:val="0"/>
                <w:numId w:val="4"/>
              </w:numPr>
              <w:rPr>
                <w:bCs/>
              </w:rPr>
            </w:pPr>
            <w:r>
              <w:rPr>
                <w:rFonts w:hint="eastAsia"/>
                <w:bCs/>
              </w:rPr>
              <w:t>进程控制：有些进程希望完全控制另一个进程的执行（如Debug进程），此时控制进程希望能够拦截另一个进程的所有陷入和异常，并能够及时知道它的状态改变。</w:t>
            </w:r>
          </w:p>
          <w:p/>
        </w:tc>
      </w:tr>
    </w:tbl>
    <w:p/>
    <w:p>
      <w:pPr>
        <w:pStyle w:val="2"/>
      </w:pPr>
      <w:r>
        <w:rPr>
          <w:rFonts w:hint="eastAsia"/>
        </w:rPr>
        <w:t>进程间通信发展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5"/>
              </w:numPr>
            </w:pPr>
            <w:r>
              <w:rPr>
                <w:rFonts w:hint="eastAsia"/>
              </w:rPr>
              <w:t>管道</w:t>
            </w:r>
          </w:p>
          <w:p>
            <w:pPr>
              <w:numPr>
                <w:ilvl w:val="0"/>
                <w:numId w:val="5"/>
              </w:numPr>
            </w:pPr>
            <w:r>
              <w:t>System V</w:t>
            </w:r>
            <w:r>
              <w:rPr>
                <w:rFonts w:hint="eastAsia"/>
              </w:rPr>
              <w:t>进程间通信</w:t>
            </w:r>
          </w:p>
          <w:p>
            <w:pPr>
              <w:numPr>
                <w:ilvl w:val="0"/>
                <w:numId w:val="5"/>
              </w:numPr>
            </w:pPr>
            <w:r>
              <w:t>POSIX</w:t>
            </w:r>
            <w:r>
              <w:rPr>
                <w:rFonts w:hint="eastAsia"/>
              </w:rPr>
              <w:t>进程间通信</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t>Linux</w:t>
            </w:r>
            <w:r>
              <w:rPr>
                <w:rFonts w:hint="eastAsia"/>
              </w:rPr>
              <w:t>下的进程通信手段基本上是从</w:t>
            </w:r>
            <w:r>
              <w:t>UNIX</w:t>
            </w:r>
            <w:r>
              <w:rPr>
                <w:rFonts w:hint="eastAsia"/>
              </w:rPr>
              <w:t>平台上的进程通信手段继承而来的。而对</w:t>
            </w:r>
            <w:r>
              <w:t>UNIX</w:t>
            </w:r>
            <w:r>
              <w:rPr>
                <w:rFonts w:hint="eastAsia"/>
              </w:rPr>
              <w:t>发展做出重大贡献的两大主力</w:t>
            </w:r>
            <w:r>
              <w:t>AT&amp;T</w:t>
            </w:r>
            <w:r>
              <w:rPr>
                <w:rFonts w:hint="eastAsia"/>
              </w:rPr>
              <w:t>的贝尔实验室及</w:t>
            </w:r>
            <w:r>
              <w:t>BSD</w:t>
            </w:r>
            <w:r>
              <w:rPr>
                <w:rFonts w:hint="eastAsia"/>
              </w:rPr>
              <w:t>（加州大学伯克利分校的伯克利软件发布中心）在进程间的通信方面的侧重点有所不同。前者是对</w:t>
            </w:r>
            <w:r>
              <w:t>UNIX</w:t>
            </w:r>
            <w:r>
              <w:rPr>
                <w:rFonts w:hint="eastAsia"/>
              </w:rPr>
              <w:t>早期的进程间通信手段进行了系统的改进和扩充，形成了</w:t>
            </w:r>
            <w:r>
              <w:t>“system V IPC”</w:t>
            </w:r>
            <w:r>
              <w:rPr>
                <w:rFonts w:hint="eastAsia"/>
              </w:rPr>
              <w:t>，其通信进程主要局限在单个计算机内；后者则跳过了该限制，形成了基于套接口（</w:t>
            </w:r>
            <w:r>
              <w:t>socket</w:t>
            </w:r>
            <w:r>
              <w:rPr>
                <w:rFonts w:hint="eastAsia"/>
              </w:rPr>
              <w:t>）的进程间通信机制。而</w:t>
            </w:r>
            <w:r>
              <w:t>Linux</w:t>
            </w:r>
            <w:r>
              <w:rPr>
                <w:rFonts w:hint="eastAsia"/>
              </w:rPr>
              <w:t xml:space="preserve">则把两者的优势都继承了下来 </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left="720"/>
            </w:pPr>
            <w:r>
              <w:rPr/>
              <w:sym w:font="Symbol" w:char="F0B7"/>
            </w:r>
            <w:r>
              <w:t xml:space="preserve">  UNIX</w:t>
            </w:r>
            <w:r>
              <w:rPr>
                <w:rFonts w:hint="eastAsia"/>
              </w:rPr>
              <w:t>进程间通信（</w:t>
            </w:r>
            <w:r>
              <w:t>IPC</w:t>
            </w:r>
            <w:r>
              <w:rPr>
                <w:rFonts w:hint="eastAsia"/>
              </w:rPr>
              <w:t>）方式包括管道、</w:t>
            </w:r>
            <w:r>
              <w:t>FIFO</w:t>
            </w:r>
            <w:r>
              <w:rPr>
                <w:rFonts w:hint="eastAsia"/>
              </w:rPr>
              <w:t>以及信号。</w:t>
            </w:r>
          </w:p>
          <w:p>
            <w:pPr>
              <w:ind w:left="720"/>
            </w:pPr>
            <w:r>
              <w:rPr/>
              <w:sym w:font="Symbol" w:char="F0B7"/>
            </w:r>
            <w:r>
              <w:t xml:space="preserve">  System V</w:t>
            </w:r>
            <w:r>
              <w:rPr>
                <w:rFonts w:hint="eastAsia"/>
              </w:rPr>
              <w:t>进程间通信（</w:t>
            </w:r>
            <w:r>
              <w:t>IPC</w:t>
            </w:r>
            <w:r>
              <w:rPr>
                <w:rFonts w:hint="eastAsia"/>
              </w:rPr>
              <w:t>）包括</w:t>
            </w:r>
            <w:r>
              <w:t>System V</w:t>
            </w:r>
            <w:r>
              <w:rPr>
                <w:rFonts w:hint="eastAsia"/>
              </w:rPr>
              <w:t>消息队列、</w:t>
            </w:r>
            <w:r>
              <w:t>System V</w:t>
            </w:r>
            <w:r>
              <w:rPr>
                <w:rFonts w:hint="eastAsia"/>
              </w:rPr>
              <w:t>信号量以及</w:t>
            </w:r>
            <w:r>
              <w:t>System V</w:t>
            </w:r>
            <w:r>
              <w:rPr>
                <w:rFonts w:hint="eastAsia"/>
              </w:rPr>
              <w:t>共享内存区。</w:t>
            </w:r>
          </w:p>
          <w:p>
            <w:pPr>
              <w:ind w:left="720"/>
            </w:pPr>
            <w:r>
              <w:rPr/>
              <w:sym w:font="Symbol" w:char="F0B7"/>
            </w:r>
            <w:r>
              <w:t xml:space="preserve">  Posix </w:t>
            </w:r>
            <w:r>
              <w:rPr>
                <w:rFonts w:hint="eastAsia"/>
              </w:rPr>
              <w:t>进程间通信（</w:t>
            </w:r>
            <w:r>
              <w:t>IPC</w:t>
            </w:r>
            <w:r>
              <w:rPr>
                <w:rFonts w:hint="eastAsia"/>
              </w:rPr>
              <w:t>）包括</w:t>
            </w:r>
            <w:r>
              <w:t>Posix</w:t>
            </w:r>
            <w:r>
              <w:rPr>
                <w:rFonts w:hint="eastAsia"/>
              </w:rPr>
              <w:t>消息队列、</w:t>
            </w:r>
            <w:r>
              <w:t>Posix</w:t>
            </w:r>
            <w:r>
              <w:rPr>
                <w:rFonts w:hint="eastAsia"/>
              </w:rPr>
              <w:t>信号量以及</w:t>
            </w:r>
            <w:r>
              <w:t>Posix</w:t>
            </w:r>
            <w:r>
              <w:rPr>
                <w:rFonts w:hint="eastAsia"/>
              </w:rPr>
              <w:t xml:space="preserve">共享内存区。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rPr>
            </w:pPr>
            <w:r>
              <w:rPr>
                <w:rFonts w:hint="eastAsia"/>
                <w:b/>
              </w:rPr>
              <w:t>有关POSIX</w:t>
            </w:r>
          </w:p>
          <w:p>
            <w:r>
              <w:rPr>
                <w:rFonts w:hint="eastAsia"/>
              </w:rPr>
              <w:t>POSIX 表示可移植操作系统接口（Portable Operating System Interface ，缩写为 POSIX ），POSIX标准定义了操作系统应该为应用程序提供的接口标准，是IEEE为要在各种UNIX操作系统上运行的软件而定义的一系列API标准的总称，其正式称呼为IEEE 1003，而国际标准名称为ISO/IEC 9945。</w:t>
            </w:r>
          </w:p>
          <w:p>
            <w:r>
              <w:rPr>
                <w:rFonts w:hint="eastAsia"/>
              </w:rPr>
              <w:t>POSIX标准意在期望获得源代码级别的软件可移植性。换句话说，为一个POSIX兼容的操作系统编写的程序，应该可以在任何其它的POSIX操作系统（即使是来自另一个厂商）上编译执行。</w:t>
            </w:r>
          </w:p>
          <w:p>
            <w:r>
              <w:rPr>
                <w:rFonts w:hint="eastAsia"/>
              </w:rPr>
              <w:t>POSIX 并不局限于 UNIX。许多其它的操作系统，例如 DEC OpenVMS 支持 POSIX 标准，尤其是 IEEE Std. 1003.1-1990（1995 年修订）或 POSIX.1，POSIX.1 提供了源代码级别的 C 语言应用编程接口（API）给操作系统的服务程序，例如读写文件。POSIX.1 已经被国际标准化组织（International Standards Organization，ISO）所接受，被命名为 ISO/IEC 9945-1:1990 标准。</w:t>
            </w:r>
          </w:p>
          <w:p>
            <w:pPr>
              <w:rPr>
                <w:b/>
              </w:rPr>
            </w:pPr>
            <w:r>
              <w:rPr>
                <w:rFonts w:hint="eastAsia"/>
                <w:b/>
              </w:rPr>
              <w:t>有关POSIX2</w:t>
            </w:r>
          </w:p>
          <w:p>
            <w:r>
              <w:rPr>
                <w:rFonts w:hint="eastAsia"/>
              </w:rPr>
              <w:t>POSIX的诞生和Unix的发展是密不可分的，电气和电子工程师协会（Institute of Electrical and Electronics Engineers，IEEE）最初开发 POSIX 标准，是为了提高 UNIX 环境下应用程序的可移植性。Unix于70年代诞生于贝尔实验室，并于80年代向美各大高校分发V7版的源码以做研究。加利福尼亚大学伯克利分校在V7的基础上开发了BSD Unix。后来很多商业厂家意识到Unix的价值也纷纷以贝尔实验室的System V或BSD为基础来开发自己的Unix，较著名的有Sun OS，AIX，VMS。</w:t>
            </w:r>
          </w:p>
          <w:p>
            <w:r>
              <w:rPr>
                <w:rFonts w:hint="eastAsia"/>
              </w:rPr>
              <w:t>然而，POSIX 并不局限于 UNIX。许多其它的操作系统，例如 DEC OpenVMS 支持 POSIX 标准，尤其是 IEEE Std. 1003.1-1990（1995 年修订）或 POSIX.1，POSIX.1 提供了源代码级别的 C 语言应用编程接口（API）给操作系统的服务程序，例如读写文件。POSIX.1 已经被国际标准化组织（International Standards Organization，ISO）所接受，被命名为 ISO/IEC 9945-1:1990 标准。</w:t>
            </w:r>
          </w:p>
          <w:p>
            <w:r>
              <w:rPr>
                <w:rFonts w:hint="eastAsia"/>
              </w:rPr>
              <w:t>POSIX 已发展成为一个非常庞大的标准族，某些部分正处在开发过程中。POSIX 与 IEEE 1003 和 2003 家族的标准是可互换的。</w:t>
            </w:r>
          </w:p>
          <w:p>
            <w:r>
              <w:rPr>
                <w:rFonts w:hint="eastAsia"/>
              </w:rPr>
              <w:t>Windows NT-based 系统不能直接支持新版POSIX接口，仅支持第一版POSIX v1:ISO/IEC9945-1:1990[1] 版标准。由于仅支持第一版POSIX的Windows NT-based系统不能创建符合POSIX接口标准的线程和窗体、套接字，所以微软公司提供POSIX兼容层Microsoft POSIX subsystem软件包（Windows Services for UNIX）以支持新版POSIX接口，Windows 系统还可以运行其他POSIX兼容层例如Cygwin.</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进程间通信分类</w:t>
            </w:r>
          </w:p>
          <w:p>
            <w:pPr>
              <w:numPr>
                <w:ilvl w:val="0"/>
                <w:numId w:val="7"/>
              </w:numPr>
              <w:rPr>
                <w:bCs/>
              </w:rPr>
            </w:pPr>
            <w:r>
              <w:rPr>
                <w:rFonts w:hint="eastAsia"/>
                <w:bCs/>
              </w:rPr>
              <w:t>文件</w:t>
            </w:r>
          </w:p>
          <w:p>
            <w:pPr>
              <w:numPr>
                <w:ilvl w:val="0"/>
                <w:numId w:val="7"/>
              </w:numPr>
              <w:rPr>
                <w:bCs/>
              </w:rPr>
            </w:pPr>
            <w:r>
              <w:rPr>
                <w:rFonts w:hint="eastAsia"/>
                <w:bCs/>
              </w:rPr>
              <w:t>文件锁</w:t>
            </w:r>
          </w:p>
          <w:p>
            <w:pPr>
              <w:numPr>
                <w:ilvl w:val="0"/>
                <w:numId w:val="7"/>
              </w:numPr>
              <w:rPr>
                <w:bCs/>
              </w:rPr>
            </w:pPr>
            <w:r>
              <w:rPr>
                <w:rFonts w:hint="eastAsia"/>
                <w:bCs/>
              </w:rPr>
              <w:t>管道（</w:t>
            </w:r>
            <w:r>
              <w:rPr>
                <w:bCs/>
              </w:rPr>
              <w:t>pipe</w:t>
            </w:r>
            <w:r>
              <w:rPr>
                <w:rFonts w:hint="eastAsia"/>
                <w:bCs/>
              </w:rPr>
              <w:t>）和有名管理（</w:t>
            </w:r>
            <w:r>
              <w:rPr>
                <w:bCs/>
              </w:rPr>
              <w:t>FIFO</w:t>
            </w:r>
            <w:r>
              <w:rPr>
                <w:rFonts w:hint="eastAsia"/>
                <w:bCs/>
              </w:rPr>
              <w:t>）</w:t>
            </w:r>
          </w:p>
          <w:p>
            <w:pPr>
              <w:numPr>
                <w:ilvl w:val="0"/>
                <w:numId w:val="7"/>
              </w:numPr>
              <w:rPr>
                <w:bCs/>
              </w:rPr>
            </w:pPr>
            <w:r>
              <w:rPr>
                <w:rFonts w:hint="eastAsia"/>
                <w:bCs/>
              </w:rPr>
              <w:t>信号（</w:t>
            </w:r>
            <w:r>
              <w:rPr>
                <w:bCs/>
              </w:rPr>
              <w:t>signal</w:t>
            </w:r>
            <w:r>
              <w:rPr>
                <w:rFonts w:hint="eastAsia"/>
                <w:bCs/>
              </w:rPr>
              <w:t>）</w:t>
            </w:r>
          </w:p>
          <w:p>
            <w:pPr>
              <w:numPr>
                <w:ilvl w:val="0"/>
                <w:numId w:val="7"/>
              </w:numPr>
              <w:rPr>
                <w:bCs/>
              </w:rPr>
            </w:pPr>
            <w:r>
              <w:rPr>
                <w:rFonts w:hint="eastAsia"/>
                <w:bCs/>
              </w:rPr>
              <w:t>消息队列</w:t>
            </w:r>
          </w:p>
          <w:p>
            <w:pPr>
              <w:numPr>
                <w:ilvl w:val="0"/>
                <w:numId w:val="7"/>
              </w:numPr>
              <w:rPr>
                <w:bCs/>
              </w:rPr>
            </w:pPr>
            <w:r>
              <w:rPr>
                <w:rFonts w:hint="eastAsia"/>
                <w:bCs/>
              </w:rPr>
              <w:t>共享内存</w:t>
            </w:r>
          </w:p>
          <w:p>
            <w:pPr>
              <w:numPr>
                <w:ilvl w:val="0"/>
                <w:numId w:val="7"/>
              </w:numPr>
              <w:rPr>
                <w:bCs/>
              </w:rPr>
            </w:pPr>
            <w:r>
              <w:rPr>
                <w:rFonts w:hint="eastAsia"/>
                <w:bCs/>
              </w:rPr>
              <w:t>信号量</w:t>
            </w:r>
          </w:p>
          <w:p>
            <w:pPr>
              <w:numPr>
                <w:ilvl w:val="0"/>
                <w:numId w:val="7"/>
              </w:numPr>
              <w:rPr>
                <w:bCs/>
              </w:rPr>
            </w:pPr>
            <w:r>
              <w:rPr>
                <w:rFonts w:hint="eastAsia"/>
                <w:bCs/>
              </w:rPr>
              <w:t>互斥量</w:t>
            </w:r>
          </w:p>
          <w:p>
            <w:pPr>
              <w:numPr>
                <w:ilvl w:val="0"/>
                <w:numId w:val="7"/>
              </w:numPr>
              <w:rPr>
                <w:bCs/>
              </w:rPr>
            </w:pPr>
            <w:r>
              <w:rPr>
                <w:rFonts w:hint="eastAsia"/>
                <w:bCs/>
              </w:rPr>
              <w:t>条件变量</w:t>
            </w:r>
          </w:p>
          <w:p>
            <w:pPr>
              <w:numPr>
                <w:ilvl w:val="0"/>
                <w:numId w:val="7"/>
              </w:numPr>
              <w:rPr>
                <w:bCs/>
              </w:rPr>
            </w:pPr>
            <w:r>
              <w:rPr>
                <w:rFonts w:hint="eastAsia"/>
                <w:bCs/>
              </w:rPr>
              <w:t>读写锁</w:t>
            </w:r>
          </w:p>
          <w:p>
            <w:pPr>
              <w:numPr>
                <w:ilvl w:val="0"/>
                <w:numId w:val="7"/>
              </w:numPr>
              <w:rPr>
                <w:b/>
                <w:bCs/>
              </w:rPr>
            </w:pPr>
            <w:r>
              <w:rPr>
                <w:rFonts w:hint="eastAsia"/>
                <w:bCs/>
              </w:rPr>
              <w:t>套接字（</w:t>
            </w:r>
            <w:r>
              <w:rPr>
                <w:bCs/>
              </w:rPr>
              <w:t>socket</w:t>
            </w:r>
            <w:r>
              <w:rPr>
                <w:rFonts w:hint="eastAsia"/>
                <w:bCs/>
              </w:rPr>
              <w:t>）</w:t>
            </w:r>
          </w:p>
          <w:p>
            <w:pPr>
              <w:rPr>
                <w:b/>
                <w:bCs/>
              </w:rPr>
            </w:pPr>
          </w:p>
          <w:p>
            <w:r>
              <w:rPr>
                <w:b/>
                <w:bCs/>
              </w:rPr>
              <w:t>System V IPC &amp; POSIX IPC</w:t>
            </w:r>
          </w:p>
          <w:p>
            <w:pPr>
              <w:numPr>
                <w:ilvl w:val="0"/>
                <w:numId w:val="8"/>
              </w:numPr>
            </w:pPr>
            <w:r>
              <w:t>System V IPC</w:t>
            </w:r>
          </w:p>
          <w:p>
            <w:pPr>
              <w:numPr>
                <w:ilvl w:val="1"/>
                <w:numId w:val="8"/>
              </w:numPr>
            </w:pPr>
            <w:r>
              <w:t xml:space="preserve">System V </w:t>
            </w:r>
            <w:r>
              <w:rPr>
                <w:rFonts w:hint="eastAsia"/>
              </w:rPr>
              <w:t xml:space="preserve">消息队列    </w:t>
            </w:r>
          </w:p>
          <w:p>
            <w:pPr>
              <w:numPr>
                <w:ilvl w:val="1"/>
                <w:numId w:val="8"/>
              </w:numPr>
            </w:pPr>
            <w:r>
              <w:t xml:space="preserve">System V </w:t>
            </w:r>
            <w:r>
              <w:rPr>
                <w:rFonts w:hint="eastAsia"/>
              </w:rPr>
              <w:t xml:space="preserve">共享内存    </w:t>
            </w:r>
          </w:p>
          <w:p>
            <w:pPr>
              <w:numPr>
                <w:ilvl w:val="1"/>
                <w:numId w:val="8"/>
              </w:numPr>
            </w:pPr>
            <w:r>
              <w:t xml:space="preserve">System V </w:t>
            </w:r>
            <w:r>
              <w:rPr>
                <w:rFonts w:hint="eastAsia"/>
              </w:rPr>
              <w:t xml:space="preserve">信号量     </w:t>
            </w:r>
          </w:p>
          <w:p>
            <w:pPr>
              <w:numPr>
                <w:ilvl w:val="0"/>
                <w:numId w:val="8"/>
              </w:numPr>
            </w:pPr>
            <w:r>
              <w:t>POSIX IPC</w:t>
            </w:r>
          </w:p>
          <w:p>
            <w:pPr>
              <w:numPr>
                <w:ilvl w:val="1"/>
                <w:numId w:val="8"/>
              </w:numPr>
            </w:pPr>
            <w:r>
              <w:rPr>
                <w:rFonts w:hint="eastAsia"/>
              </w:rPr>
              <w:t>消息队列</w:t>
            </w:r>
          </w:p>
          <w:p>
            <w:pPr>
              <w:numPr>
                <w:ilvl w:val="1"/>
                <w:numId w:val="8"/>
              </w:numPr>
            </w:pPr>
            <w:r>
              <w:rPr>
                <w:rFonts w:hint="eastAsia"/>
              </w:rPr>
              <w:t>共享内存</w:t>
            </w:r>
          </w:p>
          <w:p>
            <w:pPr>
              <w:numPr>
                <w:ilvl w:val="1"/>
                <w:numId w:val="8"/>
              </w:numPr>
            </w:pPr>
            <w:r>
              <w:rPr>
                <w:rFonts w:hint="eastAsia"/>
              </w:rPr>
              <w:t>信号量</w:t>
            </w:r>
          </w:p>
          <w:p>
            <w:pPr>
              <w:numPr>
                <w:ilvl w:val="1"/>
                <w:numId w:val="8"/>
              </w:numPr>
            </w:pPr>
            <w:r>
              <w:rPr>
                <w:rFonts w:hint="eastAsia"/>
              </w:rPr>
              <w:t>互斥量</w:t>
            </w:r>
          </w:p>
          <w:p>
            <w:pPr>
              <w:numPr>
                <w:ilvl w:val="1"/>
                <w:numId w:val="8"/>
              </w:numPr>
            </w:pPr>
            <w:r>
              <w:rPr>
                <w:rFonts w:hint="eastAsia"/>
              </w:rPr>
              <w:t>条件变量</w:t>
            </w:r>
          </w:p>
          <w:p>
            <w:pPr>
              <w:numPr>
                <w:ilvl w:val="1"/>
                <w:numId w:val="8"/>
              </w:numPr>
            </w:pPr>
            <w:r>
              <w:rPr>
                <w:rFonts w:hint="eastAsia"/>
              </w:rPr>
              <w:t>读写锁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进程间共享信息的三种方式</w:t>
            </w:r>
          </w:p>
          <w:p>
            <w:r>
              <w:drawing>
                <wp:inline distT="0" distB="0" distL="0" distR="0">
                  <wp:extent cx="4286885" cy="1849755"/>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87186" cy="1849841"/>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IPC</w:t>
            </w:r>
            <w:r>
              <w:rPr>
                <w:rFonts w:hint="eastAsia"/>
                <w:b/>
                <w:bCs/>
              </w:rPr>
              <w:t>对象的持续性</w:t>
            </w:r>
          </w:p>
          <w:p>
            <w:pPr>
              <w:numPr>
                <w:ilvl w:val="0"/>
                <w:numId w:val="9"/>
              </w:numPr>
              <w:rPr>
                <w:bCs/>
              </w:rPr>
            </w:pPr>
            <w:r>
              <w:rPr>
                <w:rFonts w:hint="eastAsia"/>
                <w:bCs/>
              </w:rPr>
              <w:t>随进程持续：一直存在直到打开的最后一个进程结束。（如</w:t>
            </w:r>
            <w:r>
              <w:rPr>
                <w:bCs/>
              </w:rPr>
              <w:t>pipe</w:t>
            </w:r>
            <w:r>
              <w:rPr>
                <w:rFonts w:hint="eastAsia"/>
                <w:bCs/>
              </w:rPr>
              <w:t>和</w:t>
            </w:r>
            <w:r>
              <w:rPr>
                <w:bCs/>
              </w:rPr>
              <w:t>FIFO</w:t>
            </w:r>
            <w:r>
              <w:rPr>
                <w:rFonts w:hint="eastAsia"/>
                <w:bCs/>
              </w:rPr>
              <w:t>）</w:t>
            </w:r>
          </w:p>
          <w:p>
            <w:pPr>
              <w:numPr>
                <w:ilvl w:val="0"/>
                <w:numId w:val="9"/>
              </w:numPr>
              <w:rPr>
                <w:bCs/>
              </w:rPr>
            </w:pPr>
            <w:r>
              <w:rPr>
                <w:rFonts w:hint="eastAsia"/>
                <w:bCs/>
              </w:rPr>
              <w:t>随内核持续：一直存在直到内核自举</w:t>
            </w:r>
            <w:r>
              <w:rPr>
                <w:rFonts w:hint="eastAsia"/>
                <w:bCs/>
                <w:lang w:eastAsia="zh-CN"/>
              </w:rPr>
              <w:t>（重启</w:t>
            </w:r>
            <w:bookmarkStart w:id="0" w:name="_GoBack"/>
            <w:bookmarkEnd w:id="0"/>
            <w:r>
              <w:rPr>
                <w:rFonts w:hint="eastAsia"/>
                <w:bCs/>
                <w:lang w:eastAsia="zh-CN"/>
              </w:rPr>
              <w:t>）</w:t>
            </w:r>
            <w:r>
              <w:rPr>
                <w:rFonts w:hint="eastAsia"/>
                <w:bCs/>
              </w:rPr>
              <w:t>或显式删除（如</w:t>
            </w:r>
            <w:r>
              <w:rPr>
                <w:bCs/>
              </w:rPr>
              <w:t>System V</w:t>
            </w:r>
            <w:r>
              <w:rPr>
                <w:rFonts w:hint="eastAsia"/>
                <w:bCs/>
              </w:rPr>
              <w:t>消息队列、共享内存、信号量）</w:t>
            </w:r>
          </w:p>
          <w:p>
            <w:pPr>
              <w:numPr>
                <w:ilvl w:val="0"/>
                <w:numId w:val="9"/>
              </w:numPr>
              <w:rPr>
                <w:bCs/>
              </w:rPr>
            </w:pPr>
            <w:r>
              <w:rPr>
                <w:rFonts w:hint="eastAsia"/>
                <w:bCs/>
              </w:rPr>
              <w:t>随文件系统持续：一直存在直到显式删除，即使内核自举还存在。（</w:t>
            </w:r>
            <w:r>
              <w:rPr>
                <w:bCs/>
              </w:rPr>
              <w:t>POSIX</w:t>
            </w:r>
            <w:r>
              <w:rPr>
                <w:rFonts w:hint="eastAsia"/>
                <w:bCs/>
              </w:rPr>
              <w:t>消息队列、共享内存、信号量如果是使用映射文件来实现）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IPC对象是被linux内核管理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p>
        </w:tc>
      </w:tr>
    </w:tbl>
    <w:p/>
    <w:p>
      <w:pPr>
        <w:pStyle w:val="2"/>
      </w:pPr>
      <w:r>
        <w:rPr>
          <w:rFonts w:hint="eastAsia"/>
        </w:rPr>
        <w:t>2进程死锁及解决方案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死锁</w:t>
            </w:r>
            <w:r>
              <w:rPr>
                <w:rFonts w:hint="eastAsia"/>
              </w:rPr>
              <w:t xml:space="preserve"> </w:t>
            </w:r>
          </w:p>
          <w:p>
            <w:pPr>
              <w:numPr>
                <w:ilvl w:val="0"/>
                <w:numId w:val="10"/>
              </w:numPr>
            </w:pPr>
            <w:r>
              <w:t>死锁是指多个进程之间相互等待对方的资源，而在得到对方资源之前又不释放自己的资源，这样，造成循环等待的一种现象。如果所有进程都在等待一个不可能发生的事，则进程就死锁了。</w:t>
            </w:r>
          </w:p>
          <w:p>
            <w:pPr>
              <w:numPr>
                <w:ilvl w:val="0"/>
                <w:numId w:val="1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死锁产生的必要条件</w:t>
            </w:r>
          </w:p>
          <w:p>
            <w:pPr>
              <w:numPr>
                <w:ilvl w:val="0"/>
                <w:numId w:val="11"/>
              </w:numPr>
            </w:pPr>
            <w:r>
              <w:rPr>
                <w:rFonts w:hint="eastAsia"/>
              </w:rPr>
              <w:t>互斥条件</w:t>
            </w:r>
          </w:p>
          <w:p>
            <w:pPr>
              <w:numPr>
                <w:ilvl w:val="1"/>
                <w:numId w:val="11"/>
              </w:numPr>
            </w:pPr>
            <w:r>
              <w:rPr>
                <w:rFonts w:hint="eastAsia"/>
              </w:rPr>
              <w:t>进程对资源进行排它性使用，即在一段时间内某资源仅为一个进程所占用。</w:t>
            </w:r>
            <w:r>
              <w:t xml:space="preserve"> </w:t>
            </w:r>
          </w:p>
          <w:p>
            <w:pPr>
              <w:numPr>
                <w:ilvl w:val="0"/>
                <w:numId w:val="11"/>
              </w:numPr>
            </w:pPr>
            <w:r>
              <w:rPr>
                <w:rFonts w:hint="eastAsia"/>
              </w:rPr>
              <w:t>请求和保持条件</w:t>
            </w:r>
          </w:p>
          <w:p>
            <w:pPr>
              <w:numPr>
                <w:ilvl w:val="1"/>
                <w:numId w:val="11"/>
              </w:numPr>
            </w:pPr>
            <w:r>
              <w:rPr>
                <w:rFonts w:hint="eastAsia"/>
              </w:rPr>
              <w:t>当进程因请求资源而阻塞时，对已获得的资源保持不放。</w:t>
            </w:r>
            <w:r>
              <w:t xml:space="preserve"> </w:t>
            </w:r>
          </w:p>
          <w:p>
            <w:pPr>
              <w:numPr>
                <w:ilvl w:val="0"/>
                <w:numId w:val="11"/>
              </w:numPr>
            </w:pPr>
            <w:r>
              <w:rPr>
                <w:rFonts w:hint="eastAsia"/>
              </w:rPr>
              <w:t>不可剥夺条件</w:t>
            </w:r>
          </w:p>
          <w:p>
            <w:pPr>
              <w:numPr>
                <w:ilvl w:val="1"/>
                <w:numId w:val="11"/>
              </w:numPr>
            </w:pPr>
            <w:r>
              <w:rPr>
                <w:rFonts w:hint="eastAsia"/>
              </w:rPr>
              <w:t>进程已获得的资源在未使用完之前，不能被剥夺，只能在使用完时由自己释放。</w:t>
            </w:r>
            <w:r>
              <w:t xml:space="preserve"> </w:t>
            </w:r>
          </w:p>
          <w:p>
            <w:pPr>
              <w:numPr>
                <w:ilvl w:val="0"/>
                <w:numId w:val="11"/>
              </w:numPr>
            </w:pPr>
            <w:r>
              <w:rPr>
                <w:rFonts w:hint="eastAsia"/>
              </w:rPr>
              <w:t>环路等待条件</w:t>
            </w:r>
          </w:p>
          <w:p>
            <w:pPr>
              <w:numPr>
                <w:ilvl w:val="1"/>
                <w:numId w:val="11"/>
              </w:numPr>
            </w:pPr>
            <w:r>
              <w:rPr>
                <w:rFonts w:hint="eastAsia"/>
              </w:rPr>
              <w:t>各个进程组成封闭的环形链，每个进程都等待下一个进程所占用的资源</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防止死锁办法</w:t>
            </w:r>
          </w:p>
          <w:p>
            <w:pPr>
              <w:numPr>
                <w:ilvl w:val="0"/>
                <w:numId w:val="12"/>
              </w:numPr>
            </w:pPr>
            <w:r>
              <w:rPr>
                <w:rFonts w:hint="eastAsia"/>
              </w:rPr>
              <w:t>资源一次性分配：（破坏请求和保持条件）</w:t>
            </w:r>
          </w:p>
          <w:p>
            <w:pPr>
              <w:numPr>
                <w:ilvl w:val="0"/>
                <w:numId w:val="12"/>
              </w:numPr>
            </w:pPr>
            <w:r>
              <w:rPr>
                <w:rFonts w:hint="eastAsia"/>
              </w:rPr>
              <w:t>可剥夺资源：破坏不可剥夺条件）</w:t>
            </w:r>
          </w:p>
          <w:p>
            <w:pPr>
              <w:numPr>
                <w:ilvl w:val="0"/>
                <w:numId w:val="12"/>
              </w:numPr>
            </w:pPr>
            <w:r>
              <w:rPr>
                <w:rFonts w:hint="eastAsia"/>
              </w:rPr>
              <w:t>资源有序分配法：（破坏循环等待条件）</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死锁避免</w:t>
            </w:r>
          </w:p>
          <w:p>
            <w:pPr>
              <w:numPr>
                <w:ilvl w:val="0"/>
                <w:numId w:val="13"/>
              </w:numPr>
            </w:pPr>
            <w:r>
              <w:rPr>
                <w:rFonts w:hint="eastAsia"/>
              </w:rPr>
              <w:t>预防死锁的几种策略，会严重地损害系统性能。因此在避免死锁时，要施加较弱的限制，从而获得较满意的系统性能。</w:t>
            </w:r>
          </w:p>
          <w:p>
            <w:pPr>
              <w:numPr>
                <w:ilvl w:val="0"/>
                <w:numId w:val="13"/>
              </w:numPr>
            </w:pPr>
            <w:r>
              <w:rPr>
                <w:rFonts w:hint="eastAsia"/>
              </w:rPr>
              <w:t>由于在避免死锁的策略中，允许进程动态地申请资源。因而，系统在进行资源分配之前预先计算资源分配的安全性。若此次分配不会导致系统进入不安全状态，则将资源分配给进程；否则，进程等待。其中最具有代表性的避免死锁算法是银行家算法。</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银行家算法</w:t>
            </w:r>
          </w:p>
          <w:p>
            <w:pPr>
              <w:numPr>
                <w:ilvl w:val="0"/>
                <w:numId w:val="14"/>
              </w:numPr>
            </w:pPr>
            <w:r>
              <w:rPr>
                <w:rFonts w:hint="eastAsia"/>
              </w:rPr>
              <w:t xml:space="preserve">为保证资金的安全，银行家规定： </w:t>
            </w:r>
          </w:p>
          <w:p>
            <w:pPr>
              <w:numPr>
                <w:ilvl w:val="0"/>
                <w:numId w:val="14"/>
              </w:numPr>
            </w:pPr>
            <w:r>
              <w:t xml:space="preserve">(1) </w:t>
            </w:r>
            <w:r>
              <w:rPr>
                <w:rFonts w:hint="eastAsia"/>
              </w:rPr>
              <w:t xml:space="preserve">当一个顾客对资金的最大需求量不超过银行家现有的资金时就可接纳该顾客； </w:t>
            </w:r>
          </w:p>
          <w:p>
            <w:pPr>
              <w:numPr>
                <w:ilvl w:val="0"/>
                <w:numId w:val="14"/>
              </w:numPr>
            </w:pPr>
            <w:r>
              <w:t xml:space="preserve">(2) </w:t>
            </w:r>
            <w:r>
              <w:rPr>
                <w:rFonts w:hint="eastAsia"/>
              </w:rPr>
              <w:t>顾客可以分期贷款，但贷款的总数不能超过最大需求量</w:t>
            </w:r>
          </w:p>
          <w:p>
            <w:pPr>
              <w:numPr>
                <w:ilvl w:val="0"/>
                <w:numId w:val="14"/>
              </w:numPr>
            </w:pPr>
            <w:r>
              <w:t xml:space="preserve">(3) </w:t>
            </w:r>
            <w:r>
              <w:rPr>
                <w:rFonts w:hint="eastAsia"/>
              </w:rPr>
              <w:t>当银行家现有的资金不能满足顾客尚需的贷款数额时，对顾客的贷款可推迟支付，但总能使顾客在有限的时间里得到贷款</w:t>
            </w:r>
          </w:p>
          <w:p>
            <w:pPr>
              <w:numPr>
                <w:ilvl w:val="0"/>
                <w:numId w:val="14"/>
              </w:numPr>
            </w:pPr>
            <w:r>
              <w:t xml:space="preserve">(4) </w:t>
            </w:r>
            <w:r>
              <w:rPr>
                <w:rFonts w:hint="eastAsia"/>
              </w:rPr>
              <w:t>当顾客得到所需的全部资金后，一定能在有限的时间里归还所有的资金</w:t>
            </w:r>
            <w:r>
              <w:t xml:space="preserve">. </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哲学家就餐问题</w:t>
            </w:r>
          </w:p>
          <w:p>
            <w:pPr>
              <w:numPr>
                <w:ilvl w:val="0"/>
                <w:numId w:val="15"/>
              </w:numPr>
              <w:rPr>
                <w:bCs/>
              </w:rPr>
            </w:pPr>
            <w:r>
              <w:rPr>
                <w:rFonts w:hint="eastAsia"/>
                <w:bCs/>
              </w:rPr>
              <w:t>五个哲学家围在一个圆桌就餐，每个人都必须拿起两把叉子才能用餐</w:t>
            </w:r>
          </w:p>
          <w:p>
            <w:pPr>
              <w:numPr>
                <w:ilvl w:val="0"/>
                <w:numId w:val="15"/>
              </w:numPr>
              <w:rPr>
                <w:bCs/>
              </w:rPr>
            </w:pPr>
            <w:r>
              <w:rPr>
                <w:rFonts w:hint="eastAsia"/>
                <w:bCs/>
              </w:rPr>
              <w:t>哲学家就餐问题解法</w:t>
            </w:r>
          </w:p>
          <w:p>
            <w:pPr>
              <w:numPr>
                <w:ilvl w:val="1"/>
                <w:numId w:val="15"/>
              </w:numPr>
              <w:rPr>
                <w:bCs/>
              </w:rPr>
            </w:pPr>
            <w:r>
              <w:rPr>
                <w:rFonts w:hint="eastAsia"/>
                <w:bCs/>
              </w:rPr>
              <w:t>服务生解法</w:t>
            </w:r>
          </w:p>
          <w:p>
            <w:pPr>
              <w:numPr>
                <w:ilvl w:val="1"/>
                <w:numId w:val="15"/>
              </w:numPr>
              <w:rPr>
                <w:bCs/>
              </w:rPr>
            </w:pPr>
            <w:r>
              <w:rPr>
                <w:rFonts w:hint="eastAsia"/>
                <w:bCs/>
              </w:rPr>
              <w:t>最多</w:t>
            </w:r>
            <w:r>
              <w:rPr>
                <w:bCs/>
              </w:rPr>
              <w:t>4</w:t>
            </w:r>
            <w:r>
              <w:rPr>
                <w:rFonts w:hint="eastAsia"/>
                <w:bCs/>
              </w:rPr>
              <w:t>个哲学家</w:t>
            </w:r>
          </w:p>
          <w:p>
            <w:pPr>
              <w:numPr>
                <w:ilvl w:val="1"/>
                <w:numId w:val="15"/>
              </w:numPr>
              <w:rPr>
                <w:bCs/>
              </w:rPr>
            </w:pPr>
            <w:r>
              <w:rPr>
                <w:rFonts w:hint="eastAsia"/>
                <w:bCs/>
              </w:rPr>
              <w:t>仅当一个哲学家两边筷子都可用时才允许他拿筷子</w:t>
            </w:r>
          </w:p>
          <w:p>
            <w:pPr>
              <w:numPr>
                <w:ilvl w:val="1"/>
                <w:numId w:val="15"/>
              </w:numPr>
              <w:rPr>
                <w:bCs/>
              </w:rPr>
            </w:pPr>
            <w:r>
              <w:rPr>
                <w:rFonts w:hint="eastAsia"/>
                <w:bCs/>
              </w:rPr>
              <w:t>给所有哲学家编号，奇数号的哲学家必须首先拿左边的筷子，偶数号的哲学家则反之</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信号量</w:t>
            </w:r>
          </w:p>
          <w:p>
            <w:pPr>
              <w:numPr>
                <w:ilvl w:val="0"/>
                <w:numId w:val="16"/>
              </w:numPr>
              <w:rPr>
                <w:bCs/>
              </w:rPr>
            </w:pPr>
            <w:r>
              <w:rPr>
                <w:rFonts w:hint="eastAsia"/>
                <w:bCs/>
              </w:rPr>
              <w:t>信号量和</w:t>
            </w:r>
            <w:r>
              <w:rPr>
                <w:bCs/>
              </w:rPr>
              <w:t>P</w:t>
            </w:r>
            <w:r>
              <w:rPr>
                <w:rFonts w:hint="eastAsia"/>
                <w:bCs/>
              </w:rPr>
              <w:t>、</w:t>
            </w:r>
            <w:r>
              <w:rPr>
                <w:bCs/>
              </w:rPr>
              <w:t>V</w:t>
            </w:r>
            <w:r>
              <w:rPr>
                <w:rFonts w:hint="eastAsia"/>
                <w:bCs/>
              </w:rPr>
              <w:t>原语由</w:t>
            </w:r>
            <w:r>
              <w:rPr>
                <w:bCs/>
              </w:rPr>
              <w:t>Dijkstra</w:t>
            </w:r>
            <w:r>
              <w:rPr>
                <w:rFonts w:hint="eastAsia"/>
                <w:bCs/>
              </w:rPr>
              <w:t>（迪杰斯特拉）提出</w:t>
            </w:r>
          </w:p>
          <w:p>
            <w:pPr>
              <w:numPr>
                <w:ilvl w:val="0"/>
                <w:numId w:val="16"/>
              </w:numPr>
              <w:rPr>
                <w:bCs/>
              </w:rPr>
            </w:pPr>
            <w:r>
              <w:rPr>
                <w:rFonts w:hint="eastAsia"/>
                <w:bCs/>
              </w:rPr>
              <w:t>信号量</w:t>
            </w:r>
          </w:p>
          <w:p>
            <w:pPr>
              <w:numPr>
                <w:ilvl w:val="1"/>
                <w:numId w:val="16"/>
              </w:numPr>
              <w:rPr>
                <w:bCs/>
              </w:rPr>
            </w:pPr>
            <w:r>
              <w:rPr>
                <w:rFonts w:hint="eastAsia"/>
                <w:bCs/>
              </w:rPr>
              <w:t>互斥：</w:t>
            </w:r>
            <w:r>
              <w:rPr>
                <w:bCs/>
              </w:rPr>
              <w:t>P</w:t>
            </w:r>
            <w:r>
              <w:rPr>
                <w:rFonts w:hint="eastAsia"/>
                <w:bCs/>
              </w:rPr>
              <w:t>、</w:t>
            </w:r>
            <w:r>
              <w:rPr>
                <w:bCs/>
              </w:rPr>
              <w:t>V</w:t>
            </w:r>
            <w:r>
              <w:rPr>
                <w:rFonts w:hint="eastAsia"/>
                <w:bCs/>
              </w:rPr>
              <w:t>在同一个进程中</w:t>
            </w:r>
          </w:p>
          <w:p>
            <w:pPr>
              <w:numPr>
                <w:ilvl w:val="1"/>
                <w:numId w:val="16"/>
              </w:numPr>
              <w:rPr>
                <w:bCs/>
              </w:rPr>
            </w:pPr>
            <w:r>
              <w:rPr>
                <w:rFonts w:hint="eastAsia"/>
                <w:bCs/>
              </w:rPr>
              <w:t>同步：</w:t>
            </w:r>
            <w:r>
              <w:rPr>
                <w:bCs/>
              </w:rPr>
              <w:t>P</w:t>
            </w:r>
            <w:r>
              <w:rPr>
                <w:rFonts w:hint="eastAsia"/>
                <w:bCs/>
              </w:rPr>
              <w:t>、</w:t>
            </w:r>
            <w:r>
              <w:rPr>
                <w:bCs/>
              </w:rPr>
              <w:t>V</w:t>
            </w:r>
            <w:r>
              <w:rPr>
                <w:rFonts w:hint="eastAsia"/>
                <w:bCs/>
              </w:rPr>
              <w:t>在不同进程中</w:t>
            </w:r>
          </w:p>
          <w:p>
            <w:pPr>
              <w:numPr>
                <w:ilvl w:val="0"/>
                <w:numId w:val="16"/>
              </w:numPr>
              <w:rPr>
                <w:bCs/>
              </w:rPr>
            </w:pPr>
            <w:r>
              <w:rPr>
                <w:rFonts w:hint="eastAsia"/>
                <w:bCs/>
              </w:rPr>
              <w:t>信号量值含义</w:t>
            </w:r>
          </w:p>
          <w:p>
            <w:pPr>
              <w:numPr>
                <w:ilvl w:val="1"/>
                <w:numId w:val="16"/>
              </w:numPr>
              <w:rPr>
                <w:bCs/>
              </w:rPr>
            </w:pPr>
            <w:r>
              <w:rPr>
                <w:bCs/>
              </w:rPr>
              <w:t>S&gt;0</w:t>
            </w:r>
            <w:r>
              <w:rPr>
                <w:rFonts w:hint="eastAsia"/>
                <w:bCs/>
              </w:rPr>
              <w:t>：</w:t>
            </w:r>
            <w:r>
              <w:rPr>
                <w:bCs/>
              </w:rPr>
              <w:t>S</w:t>
            </w:r>
            <w:r>
              <w:rPr>
                <w:rFonts w:hint="eastAsia"/>
                <w:bCs/>
              </w:rPr>
              <w:t>表示可用资源的个数</w:t>
            </w:r>
          </w:p>
          <w:p>
            <w:pPr>
              <w:numPr>
                <w:ilvl w:val="1"/>
                <w:numId w:val="16"/>
              </w:numPr>
              <w:rPr>
                <w:bCs/>
              </w:rPr>
            </w:pPr>
            <w:r>
              <w:rPr>
                <w:bCs/>
              </w:rPr>
              <w:t>S=0</w:t>
            </w:r>
            <w:r>
              <w:rPr>
                <w:rFonts w:hint="eastAsia"/>
                <w:bCs/>
              </w:rPr>
              <w:t>：表示无可用资源，无等待进程</w:t>
            </w:r>
          </w:p>
          <w:p>
            <w:pPr>
              <w:numPr>
                <w:ilvl w:val="1"/>
                <w:numId w:val="16"/>
              </w:numPr>
              <w:rPr>
                <w:bCs/>
              </w:rPr>
            </w:pPr>
            <w:r>
              <w:rPr>
                <w:bCs/>
              </w:rPr>
              <w:t>S&lt;0</w:t>
            </w:r>
            <w:r>
              <w:rPr>
                <w:rFonts w:hint="eastAsia"/>
                <w:bCs/>
              </w:rPr>
              <w:t>：</w:t>
            </w:r>
            <w:r>
              <w:rPr>
                <w:bCs/>
              </w:rPr>
              <w:t>|S|</w:t>
            </w:r>
            <w:r>
              <w:rPr>
                <w:rFonts w:hint="eastAsia"/>
                <w:bCs/>
              </w:rPr>
              <w:t>表示等待队列中进程个数</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Cs/>
              </w:rPr>
            </w:pPr>
            <w:r>
              <w:rPr>
                <w:bCs/>
              </w:rPr>
              <w:t>struct semaphore</w:t>
            </w:r>
          </w:p>
          <w:p>
            <w:pPr>
              <w:rPr>
                <w:bCs/>
              </w:rPr>
            </w:pPr>
            <w:r>
              <w:rPr>
                <w:bCs/>
              </w:rPr>
              <w:t>{</w:t>
            </w:r>
          </w:p>
          <w:p>
            <w:pPr>
              <w:rPr>
                <w:bCs/>
              </w:rPr>
            </w:pPr>
            <w:r>
              <w:rPr>
                <w:bCs/>
              </w:rPr>
              <w:t>int value;</w:t>
            </w:r>
          </w:p>
          <w:p>
            <w:pPr>
              <w:rPr>
                <w:bCs/>
              </w:rPr>
            </w:pPr>
            <w:r>
              <w:rPr>
                <w:bCs/>
              </w:rPr>
              <w:t>pointer_PCB queue;</w:t>
            </w:r>
          </w:p>
          <w:p>
            <w:pPr>
              <w:rPr>
                <w:bCs/>
              </w:rPr>
            </w:pPr>
            <w:r>
              <w:rPr>
                <w:bCs/>
              </w:rPr>
              <w:t>}</w:t>
            </w:r>
          </w:p>
          <w:p>
            <w:pPr>
              <w:rPr>
                <w:b/>
                <w:bCs/>
              </w:rPr>
            </w:pPr>
            <w:r>
              <w:rPr>
                <w:b/>
                <w:bCs/>
              </w:rPr>
              <w:t>P</w:t>
            </w:r>
            <w:r>
              <w:rPr>
                <w:rFonts w:hint="eastAsia"/>
                <w:b/>
                <w:bCs/>
              </w:rPr>
              <w:t>原语</w:t>
            </w:r>
          </w:p>
          <w:p>
            <w:pPr>
              <w:rPr>
                <w:bCs/>
              </w:rPr>
            </w:pPr>
            <w:r>
              <w:rPr>
                <w:bCs/>
              </w:rPr>
              <w:t>P(s)</w:t>
            </w:r>
          </w:p>
          <w:p>
            <w:pPr>
              <w:rPr>
                <w:bCs/>
              </w:rPr>
            </w:pPr>
            <w:r>
              <w:rPr>
                <w:bCs/>
              </w:rPr>
              <w:t>{</w:t>
            </w:r>
          </w:p>
          <w:p>
            <w:pPr>
              <w:rPr>
                <w:bCs/>
              </w:rPr>
            </w:pPr>
            <w:r>
              <w:rPr>
                <w:bCs/>
              </w:rPr>
              <w:tab/>
            </w:r>
            <w:r>
              <w:rPr>
                <w:bCs/>
              </w:rPr>
              <w:t>s.value = s.value--;</w:t>
            </w:r>
          </w:p>
          <w:p>
            <w:pPr>
              <w:rPr>
                <w:bCs/>
              </w:rPr>
            </w:pPr>
            <w:r>
              <w:rPr>
                <w:bCs/>
              </w:rPr>
              <w:tab/>
            </w:r>
            <w:r>
              <w:rPr>
                <w:bCs/>
              </w:rPr>
              <w:t>if (s.value &lt; 0)</w:t>
            </w:r>
          </w:p>
          <w:p>
            <w:pPr>
              <w:rPr>
                <w:bCs/>
              </w:rPr>
            </w:pPr>
            <w:r>
              <w:rPr>
                <w:bCs/>
              </w:rPr>
              <w:tab/>
            </w:r>
            <w:r>
              <w:rPr>
                <w:bCs/>
              </w:rPr>
              <w:t>{</w:t>
            </w:r>
          </w:p>
          <w:p>
            <w:pPr>
              <w:rPr>
                <w:bCs/>
              </w:rPr>
            </w:pPr>
            <w:r>
              <w:rPr>
                <w:bCs/>
              </w:rPr>
              <w:tab/>
            </w:r>
            <w:r>
              <w:rPr>
                <w:bCs/>
              </w:rPr>
              <w:t>该进程状态置为等待状状态</w:t>
            </w:r>
          </w:p>
          <w:p>
            <w:pPr>
              <w:rPr>
                <w:bCs/>
              </w:rPr>
            </w:pPr>
            <w:r>
              <w:rPr>
                <w:bCs/>
              </w:rPr>
              <w:tab/>
            </w:r>
            <w:r>
              <w:rPr>
                <w:bCs/>
              </w:rPr>
              <w:t>将该进程的PCB</w:t>
            </w:r>
            <w:r>
              <w:rPr>
                <w:rFonts w:hint="eastAsia"/>
                <w:bCs/>
              </w:rPr>
              <w:t>插入相应的等待队列</w:t>
            </w:r>
            <w:r>
              <w:rPr>
                <w:bCs/>
              </w:rPr>
              <w:t>s.queue</w:t>
            </w:r>
            <w:r>
              <w:rPr>
                <w:rFonts w:hint="eastAsia"/>
                <w:bCs/>
              </w:rPr>
              <w:t>末尾</w:t>
            </w:r>
          </w:p>
          <w:p>
            <w:pPr>
              <w:rPr>
                <w:bCs/>
              </w:rPr>
            </w:pPr>
            <w:r>
              <w:rPr>
                <w:bCs/>
              </w:rPr>
              <w:tab/>
            </w:r>
            <w:r>
              <w:rPr>
                <w:bCs/>
              </w:rPr>
              <w:t>}</w:t>
            </w:r>
          </w:p>
          <w:p>
            <w:pPr>
              <w:rPr>
                <w:bCs/>
              </w:rPr>
            </w:pPr>
            <w:r>
              <w:rPr>
                <w:bCs/>
              </w:rPr>
              <w:t>}</w:t>
            </w:r>
          </w:p>
          <w:p>
            <w:pPr>
              <w:rPr>
                <w:bCs/>
              </w:rPr>
            </w:pPr>
            <w:r>
              <w:rPr>
                <w:b/>
                <w:bCs/>
              </w:rPr>
              <w:t>V</w:t>
            </w:r>
            <w:r>
              <w:rPr>
                <w:rFonts w:hint="eastAsia"/>
                <w:b/>
                <w:bCs/>
              </w:rPr>
              <w:t>原语</w:t>
            </w:r>
          </w:p>
          <w:p>
            <w:pPr>
              <w:rPr>
                <w:bCs/>
              </w:rPr>
            </w:pPr>
            <w:r>
              <w:rPr>
                <w:bCs/>
              </w:rPr>
              <w:t>V(s)</w:t>
            </w:r>
          </w:p>
          <w:p>
            <w:pPr>
              <w:rPr>
                <w:bCs/>
              </w:rPr>
            </w:pPr>
            <w:r>
              <w:rPr>
                <w:bCs/>
              </w:rPr>
              <w:t>{</w:t>
            </w:r>
          </w:p>
          <w:p>
            <w:pPr>
              <w:rPr>
                <w:bCs/>
              </w:rPr>
            </w:pPr>
            <w:r>
              <w:rPr>
                <w:bCs/>
              </w:rPr>
              <w:tab/>
            </w:r>
            <w:r>
              <w:rPr>
                <w:bCs/>
              </w:rPr>
              <w:t>s.value = s.value++;</w:t>
            </w:r>
          </w:p>
          <w:p>
            <w:pPr>
              <w:rPr>
                <w:bCs/>
              </w:rPr>
            </w:pPr>
            <w:r>
              <w:rPr>
                <w:bCs/>
              </w:rPr>
              <w:tab/>
            </w:r>
            <w:r>
              <w:rPr>
                <w:bCs/>
              </w:rPr>
              <w:t>if (s.value &lt; =0)</w:t>
            </w:r>
          </w:p>
          <w:p>
            <w:pPr>
              <w:rPr>
                <w:bCs/>
              </w:rPr>
            </w:pPr>
            <w:r>
              <w:rPr>
                <w:bCs/>
              </w:rPr>
              <w:tab/>
            </w:r>
            <w:r>
              <w:rPr>
                <w:bCs/>
              </w:rPr>
              <w:t>{</w:t>
            </w:r>
          </w:p>
          <w:p>
            <w:pPr>
              <w:rPr>
                <w:bCs/>
              </w:rPr>
            </w:pPr>
            <w:r>
              <w:rPr>
                <w:bCs/>
              </w:rPr>
              <w:tab/>
            </w:r>
            <w:r>
              <w:rPr>
                <w:bCs/>
              </w:rPr>
              <w:t>唤醒相应等待队列s.queue</w:t>
            </w:r>
            <w:r>
              <w:rPr>
                <w:rFonts w:hint="eastAsia"/>
                <w:bCs/>
              </w:rPr>
              <w:t>中等待的一个进程</w:t>
            </w:r>
          </w:p>
          <w:p>
            <w:pPr>
              <w:rPr>
                <w:bCs/>
              </w:rPr>
            </w:pPr>
            <w:r>
              <w:rPr>
                <w:bCs/>
              </w:rPr>
              <w:tab/>
            </w:r>
            <w:r>
              <w:rPr>
                <w:bCs/>
              </w:rPr>
              <w:t>改变其状态为就绪态</w:t>
            </w:r>
          </w:p>
          <w:p>
            <w:pPr>
              <w:rPr>
                <w:bCs/>
              </w:rPr>
            </w:pPr>
            <w:r>
              <w:rPr>
                <w:bCs/>
              </w:rPr>
              <w:tab/>
            </w:r>
            <w:r>
              <w:rPr>
                <w:bCs/>
              </w:rPr>
              <w:t>并将其插入就绪队列</w:t>
            </w:r>
          </w:p>
          <w:p>
            <w:pPr>
              <w:rPr>
                <w:bCs/>
              </w:rPr>
            </w:pPr>
            <w:r>
              <w:rPr>
                <w:bCs/>
              </w:rPr>
              <w:tab/>
            </w:r>
            <w:r>
              <w:rPr>
                <w:bCs/>
              </w:rPr>
              <w:t>}</w:t>
            </w:r>
          </w:p>
          <w:p>
            <w:pPr>
              <w:rPr>
                <w:bCs/>
              </w:rPr>
            </w:pPr>
            <w:r>
              <w:rPr>
                <w:bCs/>
              </w:rPr>
              <w:t>}</w:t>
            </w:r>
          </w:p>
          <w:p>
            <w:pPr>
              <w:rPr>
                <w:bCs/>
              </w:rPr>
            </w:pP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Cs/>
              </w:rPr>
            </w:pPr>
            <w:r>
              <w:rPr>
                <w:rFonts w:hint="eastAsia"/>
                <w:b/>
                <w:bCs/>
              </w:rPr>
              <w:t>用</w:t>
            </w:r>
            <w:r>
              <w:rPr>
                <w:b/>
                <w:bCs/>
              </w:rPr>
              <w:t>PV</w:t>
            </w:r>
            <w:r>
              <w:rPr>
                <w:rFonts w:hint="eastAsia"/>
                <w:b/>
                <w:bCs/>
              </w:rPr>
              <w:t>原语解决司机与售票员问题</w:t>
            </w:r>
          </w:p>
          <w:p>
            <w:pPr>
              <w:rPr>
                <w:bCs/>
              </w:rPr>
            </w:pPr>
            <w:r>
              <w:object>
                <v:shape id="_x0000_i1025" o:spt="75" type="#_x0000_t75" style="height:169.95pt;width:224.25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用</w:t>
            </w:r>
            <w:r>
              <w:rPr>
                <w:b/>
                <w:bCs/>
              </w:rPr>
              <w:t>PV</w:t>
            </w:r>
            <w:r>
              <w:rPr>
                <w:rFonts w:hint="eastAsia"/>
                <w:b/>
                <w:bCs/>
              </w:rPr>
              <w:t>原语解决民航售票问题</w:t>
            </w:r>
          </w:p>
          <w:p>
            <w:pPr>
              <w:rPr>
                <w:b/>
                <w:bCs/>
              </w:rPr>
            </w:pPr>
            <w:r>
              <w:object>
                <v:shape id="_x0000_i1026" o:spt="75" type="#_x0000_t75" style="height:173.5pt;width:89.7pt;" o:ole="t" filled="f" o:preferrelative="t" stroked="f" coordsize="21600,21600">
                  <v:path/>
                  <v:fill on="f" focussize="0,0"/>
                  <v:stroke on="f" joinstyle="miter"/>
                  <v:imagedata r:id="rId11" o:title=""/>
                  <o:lock v:ext="edit" aspectratio="t"/>
                  <w10:wrap type="none"/>
                  <w10:anchorlock/>
                </v:shape>
                <o:OLEObject Type="Embed" ProgID="PBrush" ShapeID="_x0000_i1026" DrawAspect="Content" ObjectID="_1468075726" r:id="rId10">
                  <o:LockedField>false</o:LockedField>
                </o:OLEObject>
              </w:objec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用</w:t>
            </w:r>
            <w:r>
              <w:rPr>
                <w:b/>
                <w:bCs/>
              </w:rPr>
              <w:t>PV</w:t>
            </w:r>
            <w:r>
              <w:rPr>
                <w:rFonts w:hint="eastAsia"/>
                <w:b/>
                <w:bCs/>
              </w:rPr>
              <w:t>原语解决汽车租赁问题</w:t>
            </w:r>
          </w:p>
          <w:p>
            <w:pPr>
              <w:numPr>
                <w:ilvl w:val="0"/>
                <w:numId w:val="17"/>
              </w:numPr>
              <w:rPr>
                <w:bCs/>
              </w:rPr>
            </w:pPr>
            <w:r>
              <w:rPr>
                <w:rFonts w:hint="eastAsia"/>
                <w:bCs/>
              </w:rPr>
              <w:t>有一汽车租赁公司有两部敞篷车可以出租，假定同时来了四个顾客都要租敞篷车，那么肯定会有两个人租不到。</w:t>
            </w:r>
          </w:p>
          <w:p>
            <w:pPr>
              <w:rPr>
                <w:b/>
                <w:bCs/>
              </w:rPr>
            </w:pPr>
          </w:p>
          <w:p>
            <w:pPr>
              <w:rPr>
                <w:bCs/>
              </w:rPr>
            </w:pPr>
            <w:r>
              <w:rPr>
                <w:bCs/>
              </w:rPr>
              <w:t>S(2)</w:t>
            </w:r>
          </w:p>
          <w:p>
            <w:pPr>
              <w:rPr>
                <w:bCs/>
              </w:rPr>
            </w:pPr>
            <w:r>
              <w:rPr>
                <w:bCs/>
              </w:rPr>
              <w:t>P(S)</w:t>
            </w:r>
          </w:p>
          <w:p>
            <w:pPr>
              <w:rPr>
                <w:bCs/>
              </w:rPr>
            </w:pPr>
            <w:r>
              <w:rPr>
                <w:rFonts w:hint="eastAsia"/>
                <w:bCs/>
              </w:rPr>
              <w:t>租车</w:t>
            </w:r>
          </w:p>
          <w:p>
            <w:pPr>
              <w:rPr>
                <w:bCs/>
              </w:rPr>
            </w:pPr>
            <w:r>
              <w:rPr>
                <w:rFonts w:hint="eastAsia"/>
                <w:bCs/>
              </w:rPr>
              <w:t>还车</w:t>
            </w:r>
          </w:p>
          <w:p>
            <w:pPr>
              <w:rPr>
                <w:bCs/>
              </w:rPr>
            </w:pPr>
            <w:r>
              <w:rPr>
                <w:bCs/>
              </w:rPr>
              <w:t>V(S)</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p>
        </w:tc>
      </w:tr>
    </w:tbl>
    <w:p/>
    <w:p>
      <w:pPr>
        <w:rPr>
          <w:lang w:val="en-US"/>
        </w:rPr>
      </w:pPr>
      <w:r>
        <w:rPr>
          <w:lang w:val="en-US"/>
        </w:rPr>
        <w:t>eg:</w:t>
      </w:r>
    </w:p>
    <w:p>
      <w:pPr>
        <w:rPr>
          <w:lang w:val="en-US"/>
        </w:rPr>
      </w:pPr>
      <w:r>
        <w:rPr>
          <w:lang w:val="en-US"/>
        </w:rPr>
        <w:t>sem_id = sem_create(key, num);</w:t>
      </w:r>
    </w:p>
    <w:p>
      <w:pPr>
        <w:rPr>
          <w:lang w:val="en-US"/>
        </w:rPr>
      </w:pPr>
    </w:p>
    <w:p>
      <w:pPr>
        <w:rPr>
          <w:lang w:val="en-US"/>
        </w:rPr>
      </w:pPr>
      <w:r>
        <w:rPr>
          <w:lang w:val="en-US"/>
        </w:rPr>
        <w:t>sem_p(sem_id);</w:t>
      </w:r>
      <w:r>
        <w:rPr>
          <w:rFonts w:hint="eastAsia"/>
          <w:lang w:val="en-US" w:eastAsia="zh-CN"/>
        </w:rPr>
        <w:t>其他进程需要临界区资源，内核管理其进入等待队列</w:t>
      </w:r>
    </w:p>
    <w:p>
      <w:pPr>
        <w:rPr>
          <w:lang w:val="en-US"/>
        </w:rPr>
      </w:pPr>
      <w:r>
        <w:rPr>
          <w:lang w:val="en-US"/>
        </w:rPr>
        <w:t>xxx</w:t>
      </w:r>
    </w:p>
    <w:p>
      <w:pPr>
        <w:rPr>
          <w:lang w:val="en-US"/>
        </w:rPr>
      </w:pPr>
      <w:r>
        <w:rPr>
          <w:lang w:val="en-US"/>
        </w:rPr>
        <w:t>sem_v(sem_id);</w:t>
      </w:r>
      <w:r>
        <w:rPr>
          <w:rFonts w:hint="eastAsia"/>
          <w:lang w:val="en-US" w:eastAsia="zh-CN"/>
        </w:rPr>
        <w:t>告诉linux内核，因为执行临界区代码而等待的进程队列，其中一个唤醒</w:t>
      </w:r>
    </w:p>
    <w:p>
      <w:pPr>
        <w:rPr>
          <w:lang w:val="en-US"/>
        </w:rPr>
      </w:pPr>
    </w:p>
    <w:p>
      <w:pPr>
        <w:rPr>
          <w:lang w:val="en-US"/>
        </w:rPr>
      </w:pPr>
      <w:r>
        <w:rPr>
          <w:lang w:val="en-US"/>
        </w:rPr>
        <w:t>sem_d(sem_id);</w:t>
      </w:r>
    </w:p>
    <w:p>
      <w:pPr>
        <w:rPr>
          <w:lang w:val="en-US"/>
        </w:rPr>
      </w:pPr>
    </w:p>
    <w:p>
      <w:pPr>
        <w:rPr>
          <w:rFonts w:hint="eastAsia" w:eastAsiaTheme="minorEastAsia"/>
          <w:lang w:val="en-US" w:eastAsia="zh-CN"/>
        </w:rPr>
      </w:pPr>
      <w:r>
        <w:rPr>
          <w:rFonts w:hint="eastAsia"/>
          <w:lang w:val="en-US" w:eastAsia="zh-CN"/>
        </w:rPr>
        <w:t>pv操作 cpu从硬件级别是如何实现的 -&gt; 关中断</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539"/>
    <w:multiLevelType w:val="multilevel"/>
    <w:tmpl w:val="04DA553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D2F7295"/>
    <w:multiLevelType w:val="multilevel"/>
    <w:tmpl w:val="0D2F729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6E053DF"/>
    <w:multiLevelType w:val="multilevel"/>
    <w:tmpl w:val="16E053DF"/>
    <w:lvl w:ilvl="0" w:tentative="0">
      <w:start w:val="1"/>
      <w:numFmt w:val="bullet"/>
      <w:lvlText w:val=""/>
      <w:lvlJc w:val="left"/>
      <w:pPr>
        <w:tabs>
          <w:tab w:val="left" w:pos="720"/>
        </w:tabs>
        <w:ind w:left="720" w:hanging="360"/>
      </w:pPr>
      <w:rPr>
        <w:rFonts w:hint="default" w:ascii="Wingdings" w:hAnsi="Wingdings"/>
      </w:rPr>
    </w:lvl>
    <w:lvl w:ilvl="1" w:tentative="0">
      <w:start w:val="2527"/>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E9826C8"/>
    <w:multiLevelType w:val="multilevel"/>
    <w:tmpl w:val="2E9826C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014256A"/>
    <w:multiLevelType w:val="multilevel"/>
    <w:tmpl w:val="3014256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7D47304"/>
    <w:multiLevelType w:val="multilevel"/>
    <w:tmpl w:val="37D4730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0251802"/>
    <w:multiLevelType w:val="multilevel"/>
    <w:tmpl w:val="40251802"/>
    <w:lvl w:ilvl="0" w:tentative="0">
      <w:start w:val="1"/>
      <w:numFmt w:val="bullet"/>
      <w:lvlText w:val=""/>
      <w:lvlJc w:val="left"/>
      <w:pPr>
        <w:tabs>
          <w:tab w:val="left" w:pos="720"/>
        </w:tabs>
        <w:ind w:left="720" w:hanging="360"/>
      </w:pPr>
      <w:rPr>
        <w:rFonts w:hint="default" w:ascii="Wingdings" w:hAnsi="Wingdings"/>
      </w:rPr>
    </w:lvl>
    <w:lvl w:ilvl="1" w:tentative="0">
      <w:start w:val="258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7A65E94"/>
    <w:multiLevelType w:val="multilevel"/>
    <w:tmpl w:val="47A65E9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52042DA9"/>
    <w:multiLevelType w:val="multilevel"/>
    <w:tmpl w:val="52042DA9"/>
    <w:lvl w:ilvl="0" w:tentative="0">
      <w:start w:val="1"/>
      <w:numFmt w:val="bullet"/>
      <w:lvlText w:val=""/>
      <w:lvlJc w:val="left"/>
      <w:pPr>
        <w:tabs>
          <w:tab w:val="left" w:pos="720"/>
        </w:tabs>
        <w:ind w:left="720" w:hanging="360"/>
      </w:pPr>
      <w:rPr>
        <w:rFonts w:hint="default" w:ascii="Wingdings" w:hAnsi="Wingdings"/>
      </w:rPr>
    </w:lvl>
    <w:lvl w:ilvl="1" w:tentative="0">
      <w:start w:val="1477"/>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4AD372F"/>
    <w:multiLevelType w:val="multilevel"/>
    <w:tmpl w:val="54AD372F"/>
    <w:lvl w:ilvl="0" w:tentative="0">
      <w:start w:val="1"/>
      <w:numFmt w:val="bullet"/>
      <w:lvlText w:val=""/>
      <w:lvlJc w:val="left"/>
      <w:pPr>
        <w:tabs>
          <w:tab w:val="left" w:pos="720"/>
        </w:tabs>
        <w:ind w:left="720" w:hanging="360"/>
      </w:pPr>
      <w:rPr>
        <w:rFonts w:hint="default" w:ascii="Wingdings" w:hAnsi="Wingdings"/>
      </w:rPr>
    </w:lvl>
    <w:lvl w:ilvl="1" w:tentative="0">
      <w:start w:val="445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574820E3"/>
    <w:multiLevelType w:val="multilevel"/>
    <w:tmpl w:val="574820E3"/>
    <w:lvl w:ilvl="0" w:tentative="0">
      <w:start w:val="1"/>
      <w:numFmt w:val="bullet"/>
      <w:lvlText w:val=""/>
      <w:lvlJc w:val="left"/>
      <w:pPr>
        <w:tabs>
          <w:tab w:val="left" w:pos="720"/>
        </w:tabs>
        <w:ind w:left="720" w:hanging="360"/>
      </w:pPr>
      <w:rPr>
        <w:rFonts w:hint="default" w:ascii="Wingdings" w:hAnsi="Wingdings"/>
      </w:rPr>
    </w:lvl>
    <w:lvl w:ilvl="1" w:tentative="0">
      <w:start w:val="211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5E4A74B7"/>
    <w:multiLevelType w:val="multilevel"/>
    <w:tmpl w:val="5E4A74B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FC43057"/>
    <w:multiLevelType w:val="multilevel"/>
    <w:tmpl w:val="5FC4305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6A5F0570"/>
    <w:multiLevelType w:val="multilevel"/>
    <w:tmpl w:val="6A5F0570"/>
    <w:lvl w:ilvl="0" w:tentative="0">
      <w:start w:val="1"/>
      <w:numFmt w:val="bullet"/>
      <w:lvlText w:val=""/>
      <w:lvlJc w:val="left"/>
      <w:pPr>
        <w:tabs>
          <w:tab w:val="left" w:pos="720"/>
        </w:tabs>
        <w:ind w:left="720" w:hanging="360"/>
      </w:pPr>
      <w:rPr>
        <w:rFonts w:hint="default" w:ascii="Wingdings" w:hAnsi="Wingdings"/>
      </w:rPr>
    </w:lvl>
    <w:lvl w:ilvl="1" w:tentative="0">
      <w:start w:val="211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6AB1672B"/>
    <w:multiLevelType w:val="multilevel"/>
    <w:tmpl w:val="6AB1672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784A7F0B"/>
    <w:multiLevelType w:val="multilevel"/>
    <w:tmpl w:val="784A7F0B"/>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6">
    <w:nsid w:val="7AC06A10"/>
    <w:multiLevelType w:val="multilevel"/>
    <w:tmpl w:val="7AC06A1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4"/>
  </w:num>
  <w:num w:numId="2">
    <w:abstractNumId w:val="3"/>
  </w:num>
  <w:num w:numId="3">
    <w:abstractNumId w:val="10"/>
  </w:num>
  <w:num w:numId="4">
    <w:abstractNumId w:val="4"/>
  </w:num>
  <w:num w:numId="5">
    <w:abstractNumId w:val="1"/>
  </w:num>
  <w:num w:numId="6">
    <w:abstractNumId w:val="15"/>
  </w:num>
  <w:num w:numId="7">
    <w:abstractNumId w:val="11"/>
  </w:num>
  <w:num w:numId="8">
    <w:abstractNumId w:val="13"/>
  </w:num>
  <w:num w:numId="9">
    <w:abstractNumId w:val="7"/>
  </w:num>
  <w:num w:numId="10">
    <w:abstractNumId w:val="2"/>
  </w:num>
  <w:num w:numId="11">
    <w:abstractNumId w:val="8"/>
  </w:num>
  <w:num w:numId="12">
    <w:abstractNumId w:val="12"/>
  </w:num>
  <w:num w:numId="13">
    <w:abstractNumId w:val="5"/>
  </w:num>
  <w:num w:numId="14">
    <w:abstractNumId w:val="16"/>
  </w:num>
  <w:num w:numId="15">
    <w:abstractNumId w:val="9"/>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22904"/>
    <w:rsid w:val="00031237"/>
    <w:rsid w:val="00062215"/>
    <w:rsid w:val="000649F1"/>
    <w:rsid w:val="00064FE1"/>
    <w:rsid w:val="00074D91"/>
    <w:rsid w:val="00080F44"/>
    <w:rsid w:val="00081CD6"/>
    <w:rsid w:val="000951BA"/>
    <w:rsid w:val="000956E2"/>
    <w:rsid w:val="000A0CAE"/>
    <w:rsid w:val="000B22B0"/>
    <w:rsid w:val="000C0CF0"/>
    <w:rsid w:val="000E3952"/>
    <w:rsid w:val="000E61A3"/>
    <w:rsid w:val="001039B2"/>
    <w:rsid w:val="00126DCF"/>
    <w:rsid w:val="00133663"/>
    <w:rsid w:val="00136DFB"/>
    <w:rsid w:val="00144535"/>
    <w:rsid w:val="00151E2C"/>
    <w:rsid w:val="00176412"/>
    <w:rsid w:val="0018258F"/>
    <w:rsid w:val="00185986"/>
    <w:rsid w:val="0019180D"/>
    <w:rsid w:val="00192275"/>
    <w:rsid w:val="001D0EB8"/>
    <w:rsid w:val="001D4FB1"/>
    <w:rsid w:val="001F3C3B"/>
    <w:rsid w:val="00217E29"/>
    <w:rsid w:val="00221A41"/>
    <w:rsid w:val="0022394D"/>
    <w:rsid w:val="0023411C"/>
    <w:rsid w:val="00243348"/>
    <w:rsid w:val="00250DB8"/>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2425A"/>
    <w:rsid w:val="003252B9"/>
    <w:rsid w:val="00335226"/>
    <w:rsid w:val="003842DD"/>
    <w:rsid w:val="00393FDF"/>
    <w:rsid w:val="003A0DFA"/>
    <w:rsid w:val="003A3EE0"/>
    <w:rsid w:val="003A4DB4"/>
    <w:rsid w:val="003F1020"/>
    <w:rsid w:val="00407B83"/>
    <w:rsid w:val="004122E2"/>
    <w:rsid w:val="00421DD9"/>
    <w:rsid w:val="0043653E"/>
    <w:rsid w:val="0045553F"/>
    <w:rsid w:val="004632E7"/>
    <w:rsid w:val="00473503"/>
    <w:rsid w:val="004832E5"/>
    <w:rsid w:val="00484D9E"/>
    <w:rsid w:val="004A1FD1"/>
    <w:rsid w:val="004B246F"/>
    <w:rsid w:val="004B739B"/>
    <w:rsid w:val="004D2CBE"/>
    <w:rsid w:val="004E4834"/>
    <w:rsid w:val="004F3323"/>
    <w:rsid w:val="004F7304"/>
    <w:rsid w:val="0050194F"/>
    <w:rsid w:val="00501ABC"/>
    <w:rsid w:val="00505C22"/>
    <w:rsid w:val="0050622B"/>
    <w:rsid w:val="0051394B"/>
    <w:rsid w:val="00525EB1"/>
    <w:rsid w:val="005428F6"/>
    <w:rsid w:val="005537D6"/>
    <w:rsid w:val="00560D8A"/>
    <w:rsid w:val="005620A7"/>
    <w:rsid w:val="00570919"/>
    <w:rsid w:val="00575BD5"/>
    <w:rsid w:val="00584214"/>
    <w:rsid w:val="00585953"/>
    <w:rsid w:val="0059043E"/>
    <w:rsid w:val="005A5BCA"/>
    <w:rsid w:val="005D4BFC"/>
    <w:rsid w:val="005E0040"/>
    <w:rsid w:val="005F0B57"/>
    <w:rsid w:val="006024E3"/>
    <w:rsid w:val="006127B3"/>
    <w:rsid w:val="00635B6C"/>
    <w:rsid w:val="0065159A"/>
    <w:rsid w:val="0065289A"/>
    <w:rsid w:val="00654FB4"/>
    <w:rsid w:val="00655549"/>
    <w:rsid w:val="00672A05"/>
    <w:rsid w:val="00673BCF"/>
    <w:rsid w:val="006814B2"/>
    <w:rsid w:val="00684AD9"/>
    <w:rsid w:val="00685451"/>
    <w:rsid w:val="006B35EF"/>
    <w:rsid w:val="006C3FE0"/>
    <w:rsid w:val="006D53FC"/>
    <w:rsid w:val="006D7C7B"/>
    <w:rsid w:val="006E393B"/>
    <w:rsid w:val="006E7DA3"/>
    <w:rsid w:val="007238D5"/>
    <w:rsid w:val="007272BB"/>
    <w:rsid w:val="00763960"/>
    <w:rsid w:val="007741C9"/>
    <w:rsid w:val="00777109"/>
    <w:rsid w:val="00781CCF"/>
    <w:rsid w:val="0078395F"/>
    <w:rsid w:val="007B7C99"/>
    <w:rsid w:val="007C49D7"/>
    <w:rsid w:val="007E61BF"/>
    <w:rsid w:val="007F5DEA"/>
    <w:rsid w:val="00811514"/>
    <w:rsid w:val="00811A57"/>
    <w:rsid w:val="008178C2"/>
    <w:rsid w:val="00832F52"/>
    <w:rsid w:val="008462AB"/>
    <w:rsid w:val="008515E5"/>
    <w:rsid w:val="00867AA9"/>
    <w:rsid w:val="00871455"/>
    <w:rsid w:val="00874B82"/>
    <w:rsid w:val="00883B45"/>
    <w:rsid w:val="008A475A"/>
    <w:rsid w:val="008B2F35"/>
    <w:rsid w:val="008C54C1"/>
    <w:rsid w:val="008D7082"/>
    <w:rsid w:val="008E40E6"/>
    <w:rsid w:val="008E5B35"/>
    <w:rsid w:val="008E768F"/>
    <w:rsid w:val="008F4206"/>
    <w:rsid w:val="00912BB4"/>
    <w:rsid w:val="00925AB1"/>
    <w:rsid w:val="009549FD"/>
    <w:rsid w:val="00956CB3"/>
    <w:rsid w:val="00960068"/>
    <w:rsid w:val="009954E5"/>
    <w:rsid w:val="009A0AEC"/>
    <w:rsid w:val="009B1538"/>
    <w:rsid w:val="009C53C3"/>
    <w:rsid w:val="009D4BCD"/>
    <w:rsid w:val="009F3E06"/>
    <w:rsid w:val="009F4913"/>
    <w:rsid w:val="00A03D31"/>
    <w:rsid w:val="00A07A7F"/>
    <w:rsid w:val="00A149FE"/>
    <w:rsid w:val="00A223AE"/>
    <w:rsid w:val="00A24E66"/>
    <w:rsid w:val="00A31339"/>
    <w:rsid w:val="00A4553C"/>
    <w:rsid w:val="00A46F11"/>
    <w:rsid w:val="00A567F9"/>
    <w:rsid w:val="00A71C01"/>
    <w:rsid w:val="00A819CE"/>
    <w:rsid w:val="00A81B43"/>
    <w:rsid w:val="00AA2078"/>
    <w:rsid w:val="00AB0F70"/>
    <w:rsid w:val="00AC2349"/>
    <w:rsid w:val="00AE6145"/>
    <w:rsid w:val="00AF52C3"/>
    <w:rsid w:val="00B153F8"/>
    <w:rsid w:val="00B163DA"/>
    <w:rsid w:val="00B17150"/>
    <w:rsid w:val="00B27F83"/>
    <w:rsid w:val="00B3362D"/>
    <w:rsid w:val="00B3448E"/>
    <w:rsid w:val="00B3528F"/>
    <w:rsid w:val="00B357B5"/>
    <w:rsid w:val="00B3642E"/>
    <w:rsid w:val="00B50C2A"/>
    <w:rsid w:val="00B73EBE"/>
    <w:rsid w:val="00B80E16"/>
    <w:rsid w:val="00B81E7E"/>
    <w:rsid w:val="00B96ACA"/>
    <w:rsid w:val="00BA2C51"/>
    <w:rsid w:val="00BB1C24"/>
    <w:rsid w:val="00BF398C"/>
    <w:rsid w:val="00C02162"/>
    <w:rsid w:val="00C04022"/>
    <w:rsid w:val="00C04B29"/>
    <w:rsid w:val="00C105F8"/>
    <w:rsid w:val="00C1739E"/>
    <w:rsid w:val="00C216FB"/>
    <w:rsid w:val="00C32D39"/>
    <w:rsid w:val="00C35257"/>
    <w:rsid w:val="00C46E60"/>
    <w:rsid w:val="00C55B4C"/>
    <w:rsid w:val="00C6247F"/>
    <w:rsid w:val="00C65B32"/>
    <w:rsid w:val="00C702E2"/>
    <w:rsid w:val="00C763C6"/>
    <w:rsid w:val="00C9501C"/>
    <w:rsid w:val="00CB1BA8"/>
    <w:rsid w:val="00CB4049"/>
    <w:rsid w:val="00CC3FAF"/>
    <w:rsid w:val="00CC5017"/>
    <w:rsid w:val="00CD03E4"/>
    <w:rsid w:val="00CD2C1C"/>
    <w:rsid w:val="00CD2C33"/>
    <w:rsid w:val="00CD6B68"/>
    <w:rsid w:val="00CE7E52"/>
    <w:rsid w:val="00CF374D"/>
    <w:rsid w:val="00D050DC"/>
    <w:rsid w:val="00D15CB1"/>
    <w:rsid w:val="00D17809"/>
    <w:rsid w:val="00D46CF0"/>
    <w:rsid w:val="00D52CE5"/>
    <w:rsid w:val="00D74428"/>
    <w:rsid w:val="00D749B7"/>
    <w:rsid w:val="00D76C78"/>
    <w:rsid w:val="00D817B6"/>
    <w:rsid w:val="00D90A7D"/>
    <w:rsid w:val="00D950F5"/>
    <w:rsid w:val="00DC516E"/>
    <w:rsid w:val="00DC730B"/>
    <w:rsid w:val="00DD5382"/>
    <w:rsid w:val="00DD5723"/>
    <w:rsid w:val="00DF404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A2F57"/>
    <w:rsid w:val="00EC19E1"/>
    <w:rsid w:val="00EE5BD5"/>
    <w:rsid w:val="00EE5EE9"/>
    <w:rsid w:val="00EF4872"/>
    <w:rsid w:val="00F1589A"/>
    <w:rsid w:val="00F15A90"/>
    <w:rsid w:val="00F24195"/>
    <w:rsid w:val="00F257B6"/>
    <w:rsid w:val="00F31AFF"/>
    <w:rsid w:val="00F5272D"/>
    <w:rsid w:val="00F54B2A"/>
    <w:rsid w:val="00F7026F"/>
    <w:rsid w:val="00F70FCA"/>
    <w:rsid w:val="00FA4278"/>
    <w:rsid w:val="00FA5473"/>
    <w:rsid w:val="00FB6741"/>
    <w:rsid w:val="00FC6884"/>
    <w:rsid w:val="00FD3D3F"/>
    <w:rsid w:val="00FD68F1"/>
    <w:rsid w:val="00FE0CA4"/>
    <w:rsid w:val="00FE27A0"/>
    <w:rsid w:val="00FF6E14"/>
    <w:rsid w:val="05D56CB5"/>
    <w:rsid w:val="27AA5208"/>
    <w:rsid w:val="312F45FC"/>
    <w:rsid w:val="47745A35"/>
    <w:rsid w:val="4F512D35"/>
    <w:rsid w:val="5AB414FC"/>
    <w:rsid w:val="64136B29"/>
    <w:rsid w:val="7E19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2"/>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框文本 Char"/>
    <w:basedOn w:val="9"/>
    <w:link w:val="5"/>
    <w:semiHidden/>
    <w:uiPriority w:val="99"/>
    <w:rPr>
      <w:sz w:val="18"/>
      <w:szCs w:val="18"/>
    </w:rPr>
  </w:style>
  <w:style w:type="character" w:customStyle="1" w:styleId="13">
    <w:name w:val="标题 2 Char"/>
    <w:basedOn w:val="9"/>
    <w:link w:val="3"/>
    <w:qFormat/>
    <w:uiPriority w:val="9"/>
    <w:rPr>
      <w:rFonts w:asciiTheme="majorHAnsi" w:hAnsiTheme="majorHAnsi" w:eastAsiaTheme="majorEastAsia" w:cstheme="majorBidi"/>
      <w:b/>
      <w:bCs/>
      <w:sz w:val="32"/>
      <w:szCs w:val="32"/>
    </w:rPr>
  </w:style>
  <w:style w:type="character" w:customStyle="1" w:styleId="14">
    <w:name w:val="标题 3 Char"/>
    <w:basedOn w:val="9"/>
    <w:link w:val="4"/>
    <w:qFormat/>
    <w:uiPriority w:val="9"/>
    <w:rPr>
      <w:b/>
      <w:bCs/>
      <w:sz w:val="32"/>
      <w:szCs w:val="32"/>
    </w:rPr>
  </w:style>
  <w:style w:type="character" w:customStyle="1" w:styleId="15">
    <w:name w:val="标题 1 Char"/>
    <w:basedOn w:val="9"/>
    <w:link w:val="2"/>
    <w:qFormat/>
    <w:uiPriority w:val="9"/>
    <w:rPr>
      <w:b/>
      <w:bCs/>
      <w:kern w:val="44"/>
      <w:sz w:val="44"/>
      <w:szCs w:val="44"/>
    </w:rPr>
  </w:style>
  <w:style w:type="character" w:customStyle="1" w:styleId="16">
    <w:name w:val="页眉 Char"/>
    <w:basedOn w:val="9"/>
    <w:link w:val="7"/>
    <w:qFormat/>
    <w:uiPriority w:val="99"/>
    <w:rPr>
      <w:sz w:val="18"/>
      <w:szCs w:val="18"/>
    </w:rPr>
  </w:style>
  <w:style w:type="character" w:customStyle="1" w:styleId="17">
    <w:name w:val="页脚 Char"/>
    <w:basedOn w:val="9"/>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604</Words>
  <Characters>3446</Characters>
  <Lines>28</Lines>
  <Paragraphs>8</Paragraphs>
  <ScaleCrop>false</ScaleCrop>
  <LinksUpToDate>false</LinksUpToDate>
  <CharactersWithSpaces>4042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l</cp:lastModifiedBy>
  <dcterms:modified xsi:type="dcterms:W3CDTF">2017-10-08T04:59:49Z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