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A9" w:rsidRPr="009E48EF" w:rsidRDefault="00A227A9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8EF">
        <w:rPr>
          <w:rFonts w:ascii="Times New Roman" w:eastAsia="Ubuntu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:rsidR="00A227A9" w:rsidRPr="00300249" w:rsidRDefault="00A227A9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 w:rsidRPr="00300249"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A227A9" w:rsidRPr="00300249" w:rsidRDefault="00D84F87" w:rsidP="00BE4435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rFonts w:cs="Times New Roman"/>
          <w:sz w:val="28"/>
          <w:szCs w:val="28"/>
        </w:rPr>
        <w:t xml:space="preserve">M </w:t>
      </w:r>
      <w:proofErr w:type="gramStart"/>
      <w:r>
        <w:rPr>
          <w:rFonts w:cs="Times New Roman"/>
          <w:sz w:val="28"/>
          <w:szCs w:val="28"/>
        </w:rPr>
        <w:t>Tech(</w:t>
      </w:r>
      <w:proofErr w:type="gramEnd"/>
      <w:r>
        <w:rPr>
          <w:rFonts w:cs="Times New Roman"/>
          <w:sz w:val="28"/>
          <w:szCs w:val="28"/>
        </w:rPr>
        <w:t>AIML)</w:t>
      </w:r>
    </w:p>
    <w:p w:rsidR="00A227A9" w:rsidRDefault="00A227A9" w:rsidP="00D84F87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</w:rPr>
      </w:pPr>
      <w:r w:rsidRPr="00300249">
        <w:rPr>
          <w:rFonts w:ascii="Times New Roman" w:hAnsi="Times New Roman" w:cs="Times New Roman"/>
          <w:b/>
        </w:rPr>
        <w:t xml:space="preserve">Course </w:t>
      </w:r>
      <w:proofErr w:type="gramStart"/>
      <w:r w:rsidRPr="00300249">
        <w:rPr>
          <w:rFonts w:ascii="Times New Roman" w:hAnsi="Times New Roman" w:cs="Times New Roman"/>
          <w:b/>
        </w:rPr>
        <w:t>Handout</w:t>
      </w:r>
      <w:r w:rsidR="00D84F87">
        <w:rPr>
          <w:rFonts w:ascii="Times New Roman" w:hAnsi="Times New Roman" w:cs="Times New Roman"/>
          <w:b/>
        </w:rPr>
        <w:t>(</w:t>
      </w:r>
      <w:proofErr w:type="spellStart"/>
      <w:proofErr w:type="gramEnd"/>
      <w:r w:rsidR="00D84F87">
        <w:rPr>
          <w:rFonts w:ascii="Times New Roman" w:hAnsi="Times New Roman" w:cs="Times New Roman"/>
          <w:b/>
        </w:rPr>
        <w:t>w.e.f</w:t>
      </w:r>
      <w:proofErr w:type="spellEnd"/>
      <w:r w:rsidR="00D84F87">
        <w:rPr>
          <w:rFonts w:ascii="Times New Roman" w:hAnsi="Times New Roman" w:cs="Times New Roman"/>
          <w:b/>
        </w:rPr>
        <w:t>. October 2022</w:t>
      </w:r>
      <w:r w:rsidR="00CD1877" w:rsidRPr="00300249">
        <w:rPr>
          <w:rFonts w:ascii="Times New Roman" w:hAnsi="Times New Roman" w:cs="Times New Roman"/>
          <w:b/>
        </w:rPr>
        <w:t>)</w:t>
      </w:r>
    </w:p>
    <w:p w:rsidR="009E48EF" w:rsidRPr="009E48EF" w:rsidRDefault="009E48EF" w:rsidP="009E48EF">
      <w:pPr>
        <w:pStyle w:val="Normal1"/>
        <w:widowControl w:val="0"/>
        <w:spacing w:before="60" w:after="60" w:line="240" w:lineRule="auto"/>
        <w:contextualSpacing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9E48EF">
        <w:rPr>
          <w:rFonts w:ascii="Times New Roman" w:hAnsi="Times New Roman" w:cs="Times New Roman"/>
          <w:color w:val="00000A"/>
          <w:sz w:val="24"/>
          <w:szCs w:val="24"/>
        </w:rPr>
        <w:t>Part A: Content Design</w:t>
      </w:r>
    </w:p>
    <w:tbl>
      <w:tblPr>
        <w:tblW w:w="9640" w:type="dxa"/>
        <w:tblInd w:w="-3" w:type="dxa"/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48"/>
        <w:gridCol w:w="6792"/>
      </w:tblGrid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Statistical Methods</w:t>
            </w:r>
          </w:p>
        </w:tc>
      </w:tr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9E48EF" w:rsidP="00EB0679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AIML ZC418</w:t>
            </w:r>
          </w:p>
        </w:tc>
      </w:tr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1247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2 - 0.5 - 1.5. </w:t>
            </w:r>
          </w:p>
          <w:p w:rsidR="009E48EF" w:rsidRPr="00112475" w:rsidRDefault="00C01CF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2</w:t>
            </w:r>
            <w:r w:rsidR="009E48EF"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s</w:t>
            </w:r>
            <w:r w:rsidR="009E48EF"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 xml:space="preserve"> for class room hours, 0.5 unit for Tutorial, 1.5 units for</w:t>
            </w:r>
          </w:p>
          <w:p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 xml:space="preserve">Student preparation. </w:t>
            </w:r>
            <w:r w:rsidRPr="0011247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 unit = 32 hours</w:t>
            </w:r>
          </w:p>
        </w:tc>
      </w:tr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112475" w:rsidP="00112475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Dr YVK Ravi Kumar</w:t>
            </w:r>
          </w:p>
        </w:tc>
      </w:tr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112475" w:rsidP="00112475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October ,</w:t>
            </w:r>
            <w:r w:rsidR="009E48EF" w:rsidRPr="0011247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9E48EF" w:rsidRPr="00300249" w:rsidRDefault="009E48EF" w:rsidP="00D84F87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</w:rPr>
      </w:pPr>
    </w:p>
    <w:p w:rsidR="00222405" w:rsidRPr="00300249" w:rsidRDefault="00222405">
      <w:pPr>
        <w:jc w:val="center"/>
        <w:rPr>
          <w:rFonts w:cs="Times New Roman"/>
          <w:b/>
          <w:bCs/>
        </w:rPr>
      </w:pPr>
    </w:p>
    <w:p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Course Description</w:t>
      </w:r>
    </w:p>
    <w:p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0"/>
      </w:tblGrid>
      <w:tr w:rsidR="00382D36" w:rsidRPr="00300249">
        <w:tc>
          <w:tcPr>
            <w:tcW w:w="9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2D36" w:rsidRPr="00300249" w:rsidRDefault="00E220A4" w:rsidP="00E220A4">
            <w:pPr>
              <w:jc w:val="both"/>
              <w:rPr>
                <w:rFonts w:cs="Times New Roman"/>
              </w:rPr>
            </w:pPr>
            <w:r w:rsidRPr="00257CFE">
              <w:rPr>
                <w:rFonts w:asciiTheme="minorHAnsi" w:hAnsiTheme="minorHAnsi" w:cstheme="minorHAnsi"/>
              </w:rPr>
              <w:t>Basic probability concepts, Conditional probability, Bayes Theorem, Probability distributions, Continuous and discrete distributions, Transformation of random variables, estimating mean, variance, covariance, Hypothesis Testing,</w:t>
            </w:r>
            <w:r>
              <w:rPr>
                <w:rFonts w:asciiTheme="minorHAnsi" w:hAnsiTheme="minorHAnsi" w:cstheme="minorHAnsi"/>
              </w:rPr>
              <w:t xml:space="preserve"> Maximum likelihood, </w:t>
            </w:r>
            <w:r w:rsidRPr="00257CFE">
              <w:rPr>
                <w:rFonts w:asciiTheme="minorHAnsi" w:hAnsiTheme="minorHAnsi" w:cstheme="minorHAnsi"/>
              </w:rPr>
              <w:t xml:space="preserve"> ANOVA</w:t>
            </w:r>
            <w:r>
              <w:rPr>
                <w:rFonts w:asciiTheme="minorHAnsi" w:hAnsiTheme="minorHAnsi" w:cstheme="minorHAnsi"/>
              </w:rPr>
              <w:t xml:space="preserve"> – single factor, dual factor</w:t>
            </w:r>
            <w:r w:rsidRPr="00257CFE">
              <w:rPr>
                <w:rFonts w:asciiTheme="minorHAnsi" w:hAnsiTheme="minorHAnsi" w:cstheme="minorHAnsi"/>
              </w:rPr>
              <w:t>, time series analysis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135343">
              <w:rPr>
                <w:lang w:val="en-US"/>
              </w:rPr>
              <w:t>AR, MA, ARIMA, SARIMA</w:t>
            </w:r>
            <w:r w:rsidRPr="00257CFE">
              <w:rPr>
                <w:rFonts w:asciiTheme="minorHAnsi" w:hAnsiTheme="minorHAnsi" w:cstheme="minorHAnsi"/>
              </w:rPr>
              <w:t>, sampling</w:t>
            </w:r>
            <w:r>
              <w:rPr>
                <w:rFonts w:asciiTheme="minorHAnsi" w:hAnsiTheme="minorHAnsi" w:cstheme="minorHAnsi"/>
              </w:rPr>
              <w:t xml:space="preserve"> based on distribution</w:t>
            </w:r>
            <w:r w:rsidRPr="00257CFE">
              <w:rPr>
                <w:rFonts w:asciiTheme="minorHAnsi" w:hAnsiTheme="minorHAnsi" w:cstheme="minorHAnsi"/>
              </w:rPr>
              <w:t>, statistical significance, Gaussian Mixture Model, Expectation Maximization.</w:t>
            </w:r>
          </w:p>
        </w:tc>
      </w:tr>
    </w:tbl>
    <w:p w:rsidR="00382D36" w:rsidRPr="00300249" w:rsidRDefault="00382D36">
      <w:pPr>
        <w:rPr>
          <w:rFonts w:cs="Times New Roman"/>
        </w:rPr>
      </w:pPr>
    </w:p>
    <w:p w:rsidR="00A00CBE" w:rsidRPr="00300249" w:rsidRDefault="00A00CBE" w:rsidP="00A00CBE">
      <w:pPr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</w:pPr>
      <w:r w:rsidRPr="00300249"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  <w:t>Course Objectives</w:t>
      </w:r>
    </w:p>
    <w:p w:rsidR="00105E54" w:rsidRPr="00300249" w:rsidRDefault="00105E54" w:rsidP="00A00CBE">
      <w:pPr>
        <w:rPr>
          <w:rFonts w:eastAsia="Times New Roman" w:cs="Times New Roman"/>
          <w:sz w:val="32"/>
          <w:u w:val="single"/>
          <w:lang w:eastAsia="en-I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9174"/>
      </w:tblGrid>
      <w:tr w:rsidR="00A00CBE" w:rsidRPr="00300249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CO1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A00CBE" w:rsidRPr="00300249" w:rsidRDefault="00CC5ED0" w:rsidP="00CC5ED0">
            <w:pPr>
              <w:spacing w:line="360" w:lineRule="auto"/>
              <w:jc w:val="both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Introducing basic concepts of probability and statistics to students</w:t>
            </w:r>
          </w:p>
        </w:tc>
      </w:tr>
      <w:tr w:rsidR="00A00CBE" w:rsidRPr="00300249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CO2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A00CBE" w:rsidRPr="00300249" w:rsidRDefault="00CC5ED0" w:rsidP="00CC5ED0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 xml:space="preserve">Students will be able to apply statistical techniques to understand the </w:t>
            </w:r>
            <w:proofErr w:type="spellStart"/>
            <w:r>
              <w:rPr>
                <w:rFonts w:eastAsia="Times New Roman" w:cs="Times New Roman"/>
                <w:lang w:eastAsia="en-IN"/>
              </w:rPr>
              <w:t>dats</w:t>
            </w:r>
            <w:proofErr w:type="spellEnd"/>
          </w:p>
        </w:tc>
      </w:tr>
      <w:tr w:rsidR="00CC5ED0" w:rsidRPr="00300249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:rsidR="00CC5ED0" w:rsidRPr="00300249" w:rsidRDefault="00CC5ED0" w:rsidP="0099332C">
            <w:pPr>
              <w:spacing w:line="0" w:lineRule="atLeast"/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CO3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:rsidR="00CC5ED0" w:rsidRDefault="00CC5ED0" w:rsidP="00CC5ED0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Students will be able to do statistical analysis of the model / algorithm</w:t>
            </w:r>
          </w:p>
        </w:tc>
      </w:tr>
    </w:tbl>
    <w:p w:rsidR="00C27D57" w:rsidRPr="00300249" w:rsidRDefault="00C27D57">
      <w:pPr>
        <w:rPr>
          <w:rFonts w:cs="Times New Roman"/>
          <w:b/>
          <w:bCs/>
          <w:u w:val="single"/>
        </w:rPr>
      </w:pPr>
    </w:p>
    <w:p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Text Books</w:t>
      </w:r>
    </w:p>
    <w:p w:rsidR="00105E54" w:rsidRPr="00300249" w:rsidRDefault="00105E54">
      <w:pPr>
        <w:rPr>
          <w:rFonts w:cs="Times New Roman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300249" w:rsidTr="00143957">
        <w:trPr>
          <w:trHeight w:val="573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2F0CB9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12023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T1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82D36" w:rsidRPr="002F0CB9" w:rsidRDefault="002F0CB9" w:rsidP="008A527E">
            <w:pPr>
              <w:widowControl/>
              <w:suppressAutoHyphens w:val="0"/>
              <w:jc w:val="both"/>
              <w:rPr>
                <w:rFonts w:cs="Times New Roman"/>
              </w:rPr>
            </w:pPr>
            <w:r w:rsidRPr="002F0CB9">
              <w:rPr>
                <w:rFonts w:cs="Times New Roman"/>
              </w:rPr>
              <w:t xml:space="preserve">Statistics for Data </w:t>
            </w:r>
            <w:proofErr w:type="spellStart"/>
            <w:r w:rsidRPr="002F0CB9">
              <w:rPr>
                <w:rFonts w:cs="Times New Roman"/>
              </w:rPr>
              <w:t>Scientsists</w:t>
            </w:r>
            <w:proofErr w:type="spellEnd"/>
            <w:r w:rsidRPr="002F0CB9">
              <w:rPr>
                <w:rFonts w:cs="Times New Roman"/>
              </w:rPr>
              <w:t xml:space="preserve">, An introduction to probability ,statistics and Data </w:t>
            </w:r>
            <w:proofErr w:type="spellStart"/>
            <w:r w:rsidRPr="002F0CB9">
              <w:rPr>
                <w:rFonts w:cs="Times New Roman"/>
              </w:rPr>
              <w:t>Analysis,MauritsKaptein</w:t>
            </w:r>
            <w:proofErr w:type="spellEnd"/>
            <w:r w:rsidRPr="002F0CB9">
              <w:rPr>
                <w:rFonts w:cs="Times New Roman"/>
              </w:rPr>
              <w:t xml:space="preserve"> et </w:t>
            </w:r>
            <w:proofErr w:type="spellStart"/>
            <w:r w:rsidRPr="002F0CB9">
              <w:rPr>
                <w:rFonts w:cs="Times New Roman"/>
              </w:rPr>
              <w:t>al</w:t>
            </w:r>
            <w:r>
              <w:rPr>
                <w:rFonts w:cs="Times New Roman"/>
              </w:rPr>
              <w:t>,Springer</w:t>
            </w:r>
            <w:proofErr w:type="spellEnd"/>
            <w:r>
              <w:rPr>
                <w:rFonts w:cs="Times New Roman"/>
              </w:rPr>
              <w:t xml:space="preserve"> 2022</w:t>
            </w:r>
          </w:p>
        </w:tc>
      </w:tr>
      <w:tr w:rsidR="002F0CB9" w:rsidRPr="002F0CB9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F0CB9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T2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F0CB9" w:rsidRPr="002F0CB9" w:rsidRDefault="002F0CB9" w:rsidP="008A527E">
            <w:pPr>
              <w:widowControl/>
              <w:suppressAutoHyphens w:val="0"/>
              <w:jc w:val="both"/>
              <w:rPr>
                <w:rFonts w:cs="Times New Roman"/>
              </w:rPr>
            </w:pPr>
            <w:r w:rsidRPr="00300249">
              <w:rPr>
                <w:rStyle w:val="renderedqtext"/>
              </w:rPr>
              <w:t>Probability and Statistics for Engineering and Sciences,8</w:t>
            </w:r>
            <w:r w:rsidRPr="00300249">
              <w:rPr>
                <w:rStyle w:val="renderedqtext"/>
                <w:vertAlign w:val="superscript"/>
              </w:rPr>
              <w:t>th</w:t>
            </w:r>
            <w:r w:rsidRPr="00300249">
              <w:rPr>
                <w:rStyle w:val="renderedqtext"/>
              </w:rPr>
              <w:t xml:space="preserve"> Edition, Jay L Devore, </w:t>
            </w:r>
            <w:r w:rsidRPr="00300249">
              <w:t>Cengage Learning</w:t>
            </w:r>
          </w:p>
        </w:tc>
      </w:tr>
      <w:tr w:rsidR="000253F3" w:rsidRPr="00300249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253F3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T3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527E" w:rsidRPr="00300249" w:rsidRDefault="008A527E" w:rsidP="000253F3">
            <w:pPr>
              <w:pStyle w:val="Heading1"/>
              <w:rPr>
                <w:b w:val="0"/>
              </w:rPr>
            </w:pPr>
            <w:r w:rsidRPr="00300249">
              <w:rPr>
                <w:b w:val="0"/>
              </w:rPr>
              <w:t xml:space="preserve">Introduction to Time Series and Forecasting, Second Edition, Peter J </w:t>
            </w:r>
            <w:proofErr w:type="spellStart"/>
            <w:r w:rsidRPr="00300249">
              <w:rPr>
                <w:b w:val="0"/>
              </w:rPr>
              <w:t>Brockwell</w:t>
            </w:r>
            <w:proofErr w:type="spellEnd"/>
            <w:r w:rsidRPr="00300249">
              <w:rPr>
                <w:b w:val="0"/>
              </w:rPr>
              <w:t xml:space="preserve">, Richard A </w:t>
            </w:r>
          </w:p>
          <w:p w:rsidR="000253F3" w:rsidRPr="00300249" w:rsidRDefault="008A527E" w:rsidP="008A527E">
            <w:pPr>
              <w:pStyle w:val="Heading1"/>
              <w:rPr>
                <w:rStyle w:val="renderedqtext"/>
              </w:rPr>
            </w:pPr>
            <w:r w:rsidRPr="00300249">
              <w:rPr>
                <w:b w:val="0"/>
              </w:rPr>
              <w:t>Davis, Springer.</w:t>
            </w:r>
          </w:p>
        </w:tc>
      </w:tr>
    </w:tbl>
    <w:p w:rsidR="00382D36" w:rsidRPr="00300249" w:rsidRDefault="00382D36">
      <w:pPr>
        <w:rPr>
          <w:rFonts w:cs="Times New Roman"/>
        </w:rPr>
      </w:pPr>
    </w:p>
    <w:p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Reference Books</w:t>
      </w:r>
    </w:p>
    <w:p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300249" w:rsidTr="00105E54">
        <w:trPr>
          <w:trHeight w:val="636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300249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R1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2D36" w:rsidRPr="00300249" w:rsidRDefault="008A527E" w:rsidP="008A527E">
            <w:pPr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  <w:iCs/>
                <w:lang w:val="en-US"/>
              </w:rPr>
              <w:t>Miller and Freund’s Probability and statistics for Engineers, 8</w:t>
            </w:r>
            <w:r w:rsidRPr="00300249">
              <w:rPr>
                <w:rFonts w:cs="Times New Roman"/>
                <w:iCs/>
                <w:vertAlign w:val="superscript"/>
                <w:lang w:val="en-US"/>
              </w:rPr>
              <w:t>th</w:t>
            </w:r>
            <w:r w:rsidRPr="00300249">
              <w:rPr>
                <w:rFonts w:cs="Times New Roman"/>
                <w:iCs/>
                <w:lang w:val="en-US"/>
              </w:rPr>
              <w:t xml:space="preserve"> </w:t>
            </w:r>
            <w:proofErr w:type="spellStart"/>
            <w:r w:rsidRPr="00300249">
              <w:rPr>
                <w:rFonts w:cs="Times New Roman"/>
                <w:iCs/>
                <w:lang w:val="en-US"/>
              </w:rPr>
              <w:t>Edition,PHI</w:t>
            </w:r>
            <w:proofErr w:type="spellEnd"/>
          </w:p>
        </w:tc>
      </w:tr>
      <w:tr w:rsidR="002F0CB9" w:rsidRPr="00300249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0CB9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0CB9" w:rsidRPr="00300249" w:rsidRDefault="002F0CB9" w:rsidP="008A527E">
            <w:pPr>
              <w:jc w:val="both"/>
              <w:rPr>
                <w:rFonts w:cs="Times New Roman"/>
                <w:iCs/>
                <w:lang w:val="en-US"/>
              </w:rPr>
            </w:pPr>
          </w:p>
        </w:tc>
      </w:tr>
      <w:tr w:rsidR="000253F3" w:rsidRPr="00300249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253F3" w:rsidRPr="00300249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R2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53F3" w:rsidRPr="00300249" w:rsidRDefault="000253F3" w:rsidP="004A44D6">
            <w:pPr>
              <w:jc w:val="both"/>
              <w:rPr>
                <w:rFonts w:cs="Times New Roman"/>
                <w:i/>
                <w:iCs/>
                <w:lang w:val="en-US"/>
              </w:rPr>
            </w:pPr>
            <w:r w:rsidRPr="00300249">
              <w:rPr>
                <w:rFonts w:cs="Times New Roman"/>
              </w:rPr>
              <w:t xml:space="preserve">Statistics for Business and Economics by Anderson, Sweeney and </w:t>
            </w:r>
            <w:proofErr w:type="spellStart"/>
            <w:r w:rsidRPr="00300249">
              <w:rPr>
                <w:rFonts w:cs="Times New Roman"/>
              </w:rPr>
              <w:t>Wiliams</w:t>
            </w:r>
            <w:proofErr w:type="spellEnd"/>
            <w:r w:rsidRPr="00300249">
              <w:rPr>
                <w:rFonts w:cs="Times New Roman"/>
              </w:rPr>
              <w:t>, CENAGE learning</w:t>
            </w:r>
          </w:p>
        </w:tc>
      </w:tr>
    </w:tbl>
    <w:p w:rsidR="00382D36" w:rsidRPr="00300249" w:rsidRDefault="00382D36">
      <w:pPr>
        <w:rPr>
          <w:rFonts w:cs="Times New Roman"/>
        </w:rPr>
      </w:pPr>
    </w:p>
    <w:p w:rsidR="00105E54" w:rsidRPr="00300249" w:rsidRDefault="00105E54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u w:val="single"/>
        </w:rPr>
      </w:pPr>
    </w:p>
    <w:p w:rsidR="000A634E" w:rsidRPr="00300249" w:rsidRDefault="000A634E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:rsidR="000D064B" w:rsidRDefault="000D064B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  <w:r w:rsidRPr="00300249">
        <w:rPr>
          <w:rFonts w:eastAsia="Ubuntu" w:cs="Times New Roman"/>
          <w:b/>
          <w:color w:val="00000A"/>
          <w:sz w:val="22"/>
          <w:szCs w:val="22"/>
          <w:u w:val="single"/>
        </w:rPr>
        <w:t>Modular Content Structure</w:t>
      </w:r>
    </w:p>
    <w:p w:rsidR="006D7277" w:rsidRDefault="006D7277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:rsidR="006D7277" w:rsidRPr="002031D3" w:rsidRDefault="006D7277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2031D3">
        <w:rPr>
          <w:rFonts w:eastAsia="Ubuntu" w:cs="Times New Roman"/>
          <w:b/>
          <w:color w:val="00000A"/>
        </w:rPr>
        <w:t>Module 1</w:t>
      </w:r>
      <w:proofErr w:type="gramStart"/>
      <w:r w:rsidRPr="002031D3">
        <w:rPr>
          <w:rFonts w:eastAsia="Ubuntu" w:cs="Times New Roman"/>
          <w:b/>
          <w:color w:val="00000A"/>
        </w:rPr>
        <w:t>:Basic</w:t>
      </w:r>
      <w:proofErr w:type="gramEnd"/>
      <w:r w:rsidRPr="002031D3">
        <w:rPr>
          <w:rFonts w:eastAsia="Ubuntu" w:cs="Times New Roman"/>
          <w:b/>
          <w:color w:val="00000A"/>
        </w:rPr>
        <w:t xml:space="preserve"> Probability </w:t>
      </w:r>
      <w:r w:rsidR="00985C2C">
        <w:rPr>
          <w:rFonts w:eastAsia="Ubuntu" w:cs="Times New Roman"/>
          <w:b/>
          <w:color w:val="00000A"/>
        </w:rPr>
        <w:t>&amp;</w:t>
      </w:r>
      <w:proofErr w:type="spellStart"/>
      <w:r w:rsidR="00985C2C">
        <w:rPr>
          <w:rFonts w:eastAsia="Ubuntu" w:cs="Times New Roman"/>
          <w:b/>
          <w:color w:val="00000A"/>
        </w:rPr>
        <w:t>Statisitcs</w:t>
      </w:r>
      <w:proofErr w:type="spellEnd"/>
    </w:p>
    <w:p w:rsidR="006D7277" w:rsidRP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>1.1</w:t>
      </w:r>
      <w:proofErr w:type="gramStart"/>
      <w:r w:rsidRPr="006D7277">
        <w:rPr>
          <w:rFonts w:eastAsia="Ubuntu" w:cs="Times New Roman"/>
          <w:color w:val="00000A"/>
        </w:rPr>
        <w:t>.Measures</w:t>
      </w:r>
      <w:proofErr w:type="gramEnd"/>
      <w:r w:rsidRPr="006D7277">
        <w:rPr>
          <w:rFonts w:eastAsia="Ubuntu" w:cs="Times New Roman"/>
          <w:color w:val="00000A"/>
        </w:rPr>
        <w:t xml:space="preserve"> of Central Tendency</w:t>
      </w:r>
    </w:p>
    <w:p w:rsidR="006D7277" w:rsidRP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 xml:space="preserve">        1.2</w:t>
      </w:r>
      <w:proofErr w:type="gramStart"/>
      <w:r w:rsidRPr="006D7277">
        <w:rPr>
          <w:rFonts w:eastAsia="Ubuntu" w:cs="Times New Roman"/>
          <w:color w:val="00000A"/>
        </w:rPr>
        <w:t>.Measures</w:t>
      </w:r>
      <w:proofErr w:type="gramEnd"/>
      <w:r w:rsidRPr="006D7277">
        <w:rPr>
          <w:rFonts w:eastAsia="Ubuntu" w:cs="Times New Roman"/>
          <w:color w:val="00000A"/>
        </w:rPr>
        <w:t xml:space="preserve"> of Variability</w:t>
      </w:r>
    </w:p>
    <w:p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 xml:space="preserve">        1.3. Basic Probability concepts</w:t>
      </w:r>
    </w:p>
    <w:p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1.3.1</w:t>
      </w:r>
      <w:proofErr w:type="gramStart"/>
      <w:r>
        <w:rPr>
          <w:rFonts w:eastAsia="Ubuntu" w:cs="Times New Roman"/>
          <w:color w:val="00000A"/>
        </w:rPr>
        <w:t>.Axioms</w:t>
      </w:r>
      <w:proofErr w:type="gramEnd"/>
      <w:r>
        <w:rPr>
          <w:rFonts w:eastAsia="Ubuntu" w:cs="Times New Roman"/>
          <w:color w:val="00000A"/>
        </w:rPr>
        <w:t xml:space="preserve"> of Probability</w:t>
      </w:r>
    </w:p>
    <w:p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1.3.2</w:t>
      </w:r>
      <w:proofErr w:type="gramStart"/>
      <w:r>
        <w:rPr>
          <w:rFonts w:eastAsia="Ubuntu" w:cs="Times New Roman"/>
          <w:color w:val="00000A"/>
        </w:rPr>
        <w:t>.Definition</w:t>
      </w:r>
      <w:proofErr w:type="gramEnd"/>
      <w:r>
        <w:rPr>
          <w:rFonts w:eastAsia="Ubuntu" w:cs="Times New Roman"/>
          <w:color w:val="00000A"/>
        </w:rPr>
        <w:t xml:space="preserve"> of Probability</w:t>
      </w:r>
    </w:p>
    <w:p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1.3.3</w:t>
      </w:r>
      <w:proofErr w:type="gramStart"/>
      <w:r>
        <w:rPr>
          <w:rFonts w:eastAsia="Ubuntu" w:cs="Times New Roman"/>
          <w:color w:val="00000A"/>
        </w:rPr>
        <w:t>.Mutually</w:t>
      </w:r>
      <w:proofErr w:type="gramEnd"/>
      <w:r>
        <w:rPr>
          <w:rFonts w:eastAsia="Ubuntu" w:cs="Times New Roman"/>
          <w:color w:val="00000A"/>
        </w:rPr>
        <w:t xml:space="preserve"> exclusive and independent events</w:t>
      </w:r>
    </w:p>
    <w:p w:rsidR="0050061E" w:rsidRPr="0050061E" w:rsidRDefault="0050061E" w:rsidP="006D7277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50061E">
        <w:rPr>
          <w:rFonts w:eastAsia="Ubuntu" w:cs="Times New Roman"/>
          <w:b/>
          <w:color w:val="00000A"/>
        </w:rPr>
        <w:t>Module 2: Conditional Probability &amp; Bayes theorem</w:t>
      </w:r>
    </w:p>
    <w:p w:rsidR="0050061E" w:rsidRDefault="0050061E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>2.1.</w:t>
      </w:r>
      <w:r w:rsidR="00C51C90">
        <w:rPr>
          <w:rFonts w:eastAsia="Ubuntu" w:cs="Times New Roman"/>
          <w:color w:val="00000A"/>
        </w:rPr>
        <w:t xml:space="preserve"> Conditional Probability</w:t>
      </w:r>
    </w:p>
    <w:p w:rsidR="00C51C90" w:rsidRDefault="00C51C90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2.2. </w:t>
      </w:r>
      <w:proofErr w:type="spellStart"/>
      <w:r>
        <w:rPr>
          <w:rFonts w:eastAsia="Ubuntu" w:cs="Times New Roman"/>
          <w:color w:val="00000A"/>
        </w:rPr>
        <w:t>Conditonal</w:t>
      </w:r>
      <w:proofErr w:type="spellEnd"/>
      <w:r>
        <w:rPr>
          <w:rFonts w:eastAsia="Ubuntu" w:cs="Times New Roman"/>
          <w:color w:val="00000A"/>
        </w:rPr>
        <w:t xml:space="preserve"> Probability of Independent events</w:t>
      </w:r>
    </w:p>
    <w:p w:rsidR="00EB7642" w:rsidRDefault="00EB7642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2.3. Bayes Theorem</w:t>
      </w:r>
    </w:p>
    <w:p w:rsidR="00EB7642" w:rsidRDefault="00EB7642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2.4. Introduction to Naïve Bayes concept </w:t>
      </w:r>
    </w:p>
    <w:p w:rsidR="0083578A" w:rsidRDefault="0083578A" w:rsidP="006D7277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83578A">
        <w:rPr>
          <w:rFonts w:eastAsia="Ubuntu" w:cs="Times New Roman"/>
          <w:b/>
          <w:color w:val="00000A"/>
        </w:rPr>
        <w:t>Module 3: Probability Distributions</w:t>
      </w:r>
    </w:p>
    <w:p w:rsidR="005E01FB" w:rsidRDefault="005E01FB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5E01FB">
        <w:rPr>
          <w:rFonts w:eastAsia="Ubuntu" w:cs="Times New Roman"/>
          <w:color w:val="00000A"/>
        </w:rPr>
        <w:t>3.1. Random Variables</w:t>
      </w:r>
    </w:p>
    <w:p w:rsidR="005E01FB" w:rsidRDefault="005E01FB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3.1.1. Discrete random variable – Single and two variables</w:t>
      </w:r>
    </w:p>
    <w:p w:rsidR="005E01FB" w:rsidRDefault="005E01FB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3.1.2. Discrete random variable – Single and two variables</w:t>
      </w:r>
    </w:p>
    <w:p w:rsidR="00A00795" w:rsidRDefault="00A00795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3.1.3. Mean, Variance, Co – Variance of Random variables</w:t>
      </w:r>
    </w:p>
    <w:p w:rsidR="00D70182" w:rsidRDefault="00D70182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3.1.3. Transformation of random variables</w:t>
      </w:r>
    </w:p>
    <w:p w:rsidR="00D70182" w:rsidRDefault="00D70182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3.2. </w:t>
      </w:r>
      <w:r w:rsidR="00B36D61">
        <w:rPr>
          <w:rFonts w:eastAsia="Ubuntu" w:cs="Times New Roman"/>
          <w:color w:val="00000A"/>
        </w:rPr>
        <w:t>Probability Distributions</w:t>
      </w:r>
    </w:p>
    <w:p w:rsidR="00B36D61" w:rsidRDefault="00B36D61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3.2.1. Bernoulli Distribution</w:t>
      </w:r>
    </w:p>
    <w:p w:rsidR="00B36D61" w:rsidRDefault="00B36D61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3.2.2. Binomial Distribution</w:t>
      </w:r>
    </w:p>
    <w:p w:rsidR="00137066" w:rsidRDefault="00137066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3.2.3. Poisson Distribution</w:t>
      </w:r>
    </w:p>
    <w:p w:rsidR="00137066" w:rsidRDefault="00137066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3.2.4. </w:t>
      </w:r>
      <w:proofErr w:type="gramStart"/>
      <w:r>
        <w:rPr>
          <w:rFonts w:eastAsia="Ubuntu" w:cs="Times New Roman"/>
          <w:color w:val="00000A"/>
        </w:rPr>
        <w:t>Normal(</w:t>
      </w:r>
      <w:proofErr w:type="gramEnd"/>
      <w:r>
        <w:rPr>
          <w:rFonts w:eastAsia="Ubuntu" w:cs="Times New Roman"/>
          <w:color w:val="00000A"/>
        </w:rPr>
        <w:t>Gaussian) distribution</w:t>
      </w:r>
    </w:p>
    <w:p w:rsidR="009834CA" w:rsidRDefault="009834CA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lastRenderedPageBreak/>
        <w:t xml:space="preserve">              3.2.5. Introduction of t – </w:t>
      </w:r>
      <w:proofErr w:type="gramStart"/>
      <w:r>
        <w:rPr>
          <w:rFonts w:eastAsia="Ubuntu" w:cs="Times New Roman"/>
          <w:color w:val="00000A"/>
        </w:rPr>
        <w:t>distribution ,</w:t>
      </w:r>
      <w:proofErr w:type="gramEnd"/>
      <w:r>
        <w:rPr>
          <w:rFonts w:eastAsia="Ubuntu" w:cs="Times New Roman"/>
          <w:color w:val="00000A"/>
        </w:rPr>
        <w:t xml:space="preserve"> F – distribution , Chi </w:t>
      </w:r>
      <w:proofErr w:type="spellStart"/>
      <w:r>
        <w:rPr>
          <w:rFonts w:eastAsia="Ubuntu" w:cs="Times New Roman"/>
          <w:color w:val="00000A"/>
        </w:rPr>
        <w:t>Sqaure</w:t>
      </w:r>
      <w:proofErr w:type="spellEnd"/>
      <w:r>
        <w:rPr>
          <w:rFonts w:eastAsia="Ubuntu" w:cs="Times New Roman"/>
          <w:color w:val="00000A"/>
        </w:rPr>
        <w:t xml:space="preserve"> distribution.</w:t>
      </w:r>
    </w:p>
    <w:p w:rsidR="0079646A" w:rsidRDefault="0079646A" w:rsidP="0079646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83578A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4</w:t>
      </w:r>
      <w:r w:rsidRPr="0083578A">
        <w:rPr>
          <w:rFonts w:eastAsia="Ubuntu" w:cs="Times New Roman"/>
          <w:b/>
          <w:color w:val="00000A"/>
        </w:rPr>
        <w:t xml:space="preserve">: </w:t>
      </w:r>
      <w:r>
        <w:rPr>
          <w:rFonts w:eastAsia="Ubuntu" w:cs="Times New Roman"/>
          <w:b/>
          <w:color w:val="00000A"/>
        </w:rPr>
        <w:t xml:space="preserve">Hypothesis Testing </w:t>
      </w:r>
    </w:p>
    <w:p w:rsidR="000C1298" w:rsidRDefault="000C1298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0C1298">
        <w:rPr>
          <w:rFonts w:eastAsia="Ubuntu" w:cs="Times New Roman"/>
          <w:color w:val="00000A"/>
        </w:rPr>
        <w:t>4.1. Sampling – random sampling and Stratified sampling</w:t>
      </w:r>
    </w:p>
    <w:p w:rsidR="00D71EFA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4.2. Sampling distribution – </w:t>
      </w:r>
      <w:proofErr w:type="spellStart"/>
      <w:r>
        <w:rPr>
          <w:rFonts w:eastAsia="Ubuntu" w:cs="Times New Roman"/>
          <w:color w:val="00000A"/>
        </w:rPr>
        <w:t>Cental</w:t>
      </w:r>
      <w:proofErr w:type="spellEnd"/>
      <w:r>
        <w:rPr>
          <w:rFonts w:eastAsia="Ubuntu" w:cs="Times New Roman"/>
          <w:color w:val="00000A"/>
        </w:rPr>
        <w:t xml:space="preserve"> Limit theorem</w:t>
      </w:r>
    </w:p>
    <w:p w:rsidR="003F224D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4.3</w:t>
      </w:r>
      <w:r w:rsidR="003F224D">
        <w:rPr>
          <w:rFonts w:eastAsia="Ubuntu" w:cs="Times New Roman"/>
          <w:color w:val="00000A"/>
        </w:rPr>
        <w:t xml:space="preserve">. Estimation – Interval </w:t>
      </w:r>
      <w:proofErr w:type="spellStart"/>
      <w:r w:rsidR="003F224D">
        <w:rPr>
          <w:rFonts w:eastAsia="Ubuntu" w:cs="Times New Roman"/>
          <w:color w:val="00000A"/>
        </w:rPr>
        <w:t>Estimation</w:t>
      </w:r>
      <w:proofErr w:type="gramStart"/>
      <w:r w:rsidR="003F224D">
        <w:rPr>
          <w:rFonts w:eastAsia="Ubuntu" w:cs="Times New Roman"/>
          <w:color w:val="00000A"/>
        </w:rPr>
        <w:t>,Confidence</w:t>
      </w:r>
      <w:proofErr w:type="spellEnd"/>
      <w:proofErr w:type="gramEnd"/>
      <w:r w:rsidR="003F224D">
        <w:rPr>
          <w:rFonts w:eastAsia="Ubuntu" w:cs="Times New Roman"/>
          <w:color w:val="00000A"/>
        </w:rPr>
        <w:t xml:space="preserve"> level</w:t>
      </w:r>
    </w:p>
    <w:p w:rsidR="003F224D" w:rsidRDefault="003F224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</w:t>
      </w:r>
      <w:r w:rsidR="00D71EFA">
        <w:rPr>
          <w:rFonts w:eastAsia="Ubuntu" w:cs="Times New Roman"/>
          <w:color w:val="00000A"/>
        </w:rPr>
        <w:t>4</w:t>
      </w:r>
      <w:r>
        <w:rPr>
          <w:rFonts w:eastAsia="Ubuntu" w:cs="Times New Roman"/>
          <w:color w:val="00000A"/>
        </w:rPr>
        <w:t xml:space="preserve">. Testing of Hypothesis </w:t>
      </w:r>
    </w:p>
    <w:p w:rsidR="003F224D" w:rsidRDefault="003F224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4.</w:t>
      </w:r>
      <w:r w:rsidR="00D71EFA">
        <w:rPr>
          <w:rFonts w:eastAsia="Ubuntu" w:cs="Times New Roman"/>
          <w:color w:val="00000A"/>
        </w:rPr>
        <w:t>4</w:t>
      </w:r>
      <w:r>
        <w:rPr>
          <w:rFonts w:eastAsia="Ubuntu" w:cs="Times New Roman"/>
          <w:color w:val="00000A"/>
        </w:rPr>
        <w:t>.1</w:t>
      </w:r>
      <w:proofErr w:type="gramStart"/>
      <w:r>
        <w:rPr>
          <w:rFonts w:eastAsia="Ubuntu" w:cs="Times New Roman"/>
          <w:color w:val="00000A"/>
        </w:rPr>
        <w:t>.Mean</w:t>
      </w:r>
      <w:proofErr w:type="gramEnd"/>
      <w:r>
        <w:rPr>
          <w:rFonts w:eastAsia="Ubuntu" w:cs="Times New Roman"/>
          <w:color w:val="00000A"/>
        </w:rPr>
        <w:t xml:space="preserve"> based</w:t>
      </w:r>
    </w:p>
    <w:p w:rsidR="00B70792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>4.4</w:t>
      </w:r>
      <w:r w:rsidR="003F224D">
        <w:rPr>
          <w:rFonts w:eastAsia="Ubuntu" w:cs="Times New Roman"/>
          <w:color w:val="00000A"/>
        </w:rPr>
        <w:t>.2. Proportions related</w:t>
      </w:r>
    </w:p>
    <w:p w:rsidR="00154546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4.4</w:t>
      </w:r>
      <w:r w:rsidR="00B70792">
        <w:rPr>
          <w:rFonts w:eastAsia="Ubuntu" w:cs="Times New Roman"/>
          <w:color w:val="00000A"/>
        </w:rPr>
        <w:t>.3. ANOVA – Single and dual factor</w:t>
      </w:r>
    </w:p>
    <w:p w:rsidR="00154546" w:rsidRDefault="00BD0FD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4.5</w:t>
      </w:r>
      <w:r w:rsidR="00154546">
        <w:rPr>
          <w:rFonts w:eastAsia="Ubuntu" w:cs="Times New Roman"/>
          <w:color w:val="00000A"/>
        </w:rPr>
        <w:t xml:space="preserve">. Maximum likelihood </w:t>
      </w:r>
    </w:p>
    <w:p w:rsidR="003F224D" w:rsidRDefault="00154546" w:rsidP="0079646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7A4B1B">
        <w:rPr>
          <w:rFonts w:eastAsia="Ubuntu" w:cs="Times New Roman"/>
          <w:b/>
          <w:color w:val="00000A"/>
        </w:rPr>
        <w:t>Module 5</w:t>
      </w:r>
      <w:proofErr w:type="gramStart"/>
      <w:r w:rsidRPr="007A4B1B">
        <w:rPr>
          <w:rFonts w:eastAsia="Ubuntu" w:cs="Times New Roman"/>
          <w:b/>
          <w:color w:val="00000A"/>
        </w:rPr>
        <w:t>:</w:t>
      </w:r>
      <w:r w:rsidR="00E34423">
        <w:rPr>
          <w:rFonts w:eastAsia="Ubuntu" w:cs="Times New Roman"/>
          <w:b/>
          <w:color w:val="00000A"/>
        </w:rPr>
        <w:t>Prediction</w:t>
      </w:r>
      <w:proofErr w:type="gramEnd"/>
      <w:r w:rsidR="00E34423">
        <w:rPr>
          <w:rFonts w:eastAsia="Ubuntu" w:cs="Times New Roman"/>
          <w:b/>
          <w:color w:val="00000A"/>
        </w:rPr>
        <w:t xml:space="preserve"> &amp; Forecasting </w:t>
      </w:r>
    </w:p>
    <w:p w:rsidR="00D71EFA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D71EFA">
        <w:rPr>
          <w:rFonts w:eastAsia="Ubuntu" w:cs="Times New Roman"/>
          <w:color w:val="00000A"/>
        </w:rPr>
        <w:t>5.1.</w:t>
      </w:r>
      <w:r>
        <w:rPr>
          <w:rFonts w:eastAsia="Ubuntu" w:cs="Times New Roman"/>
          <w:color w:val="00000A"/>
        </w:rPr>
        <w:t xml:space="preserve"> Correlation </w:t>
      </w:r>
    </w:p>
    <w:p w:rsidR="00A349CF" w:rsidRDefault="00A349C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5.2. Regression</w:t>
      </w:r>
    </w:p>
    <w:p w:rsidR="00A349CF" w:rsidRDefault="00A349C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5.3. Time Series Analysis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5.3.1. Introduction, Components of time series data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5.3.2</w:t>
      </w:r>
      <w:proofErr w:type="gramStart"/>
      <w:r>
        <w:rPr>
          <w:rFonts w:eastAsia="Ubuntu" w:cs="Times New Roman"/>
          <w:color w:val="00000A"/>
        </w:rPr>
        <w:t>.MA</w:t>
      </w:r>
      <w:proofErr w:type="gramEnd"/>
      <w:r>
        <w:rPr>
          <w:rFonts w:eastAsia="Ubuntu" w:cs="Times New Roman"/>
          <w:color w:val="00000A"/>
        </w:rPr>
        <w:t xml:space="preserve"> model – basic and weighted MA model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5.3.3</w:t>
      </w:r>
      <w:proofErr w:type="gramStart"/>
      <w:r>
        <w:rPr>
          <w:rFonts w:eastAsia="Ubuntu" w:cs="Times New Roman"/>
          <w:color w:val="00000A"/>
        </w:rPr>
        <w:t>.Time</w:t>
      </w:r>
      <w:proofErr w:type="gramEnd"/>
      <w:r>
        <w:rPr>
          <w:rFonts w:eastAsia="Ubuntu" w:cs="Times New Roman"/>
          <w:color w:val="00000A"/>
        </w:rPr>
        <w:t xml:space="preserve"> series models 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5.3.3.1</w:t>
      </w:r>
      <w:proofErr w:type="gramStart"/>
      <w:r>
        <w:rPr>
          <w:rFonts w:eastAsia="Ubuntu" w:cs="Times New Roman"/>
          <w:color w:val="00000A"/>
        </w:rPr>
        <w:t>.AR</w:t>
      </w:r>
      <w:proofErr w:type="gramEnd"/>
      <w:r>
        <w:rPr>
          <w:rFonts w:eastAsia="Ubuntu" w:cs="Times New Roman"/>
          <w:color w:val="00000A"/>
        </w:rPr>
        <w:t xml:space="preserve"> Model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5.3.3.2. ARIMA Model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5.3.3.3. SARIMA</w:t>
      </w:r>
      <w:proofErr w:type="gramStart"/>
      <w:r>
        <w:rPr>
          <w:rFonts w:eastAsia="Ubuntu" w:cs="Times New Roman"/>
          <w:color w:val="00000A"/>
        </w:rPr>
        <w:t>,SARIMAX,VAR,VARMAX</w:t>
      </w:r>
      <w:proofErr w:type="gramEnd"/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5.3.3.4. Simple exponential smoothing model</w:t>
      </w:r>
    </w:p>
    <w:p w:rsidR="00A349CF" w:rsidRPr="00D71EFA" w:rsidRDefault="00BE4199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7A4B1B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6: Gaussian Mixture model &amp; Expectation Maximization</w:t>
      </w:r>
    </w:p>
    <w:p w:rsidR="00F7495B" w:rsidRPr="00300249" w:rsidRDefault="00F7495B" w:rsidP="00F7495B">
      <w:pPr>
        <w:pStyle w:val="ListParagraph"/>
        <w:jc w:val="both"/>
        <w:rPr>
          <w:rFonts w:eastAsia="Ubuntu" w:cs="Times New Roman"/>
          <w:color w:val="00000A"/>
          <w:sz w:val="22"/>
          <w:szCs w:val="22"/>
        </w:rPr>
      </w:pPr>
    </w:p>
    <w:p w:rsidR="003F29C6" w:rsidRPr="00300249" w:rsidRDefault="003F29C6" w:rsidP="003F29C6">
      <w:pPr>
        <w:pStyle w:val="Normal1"/>
        <w:widowControl w:val="0"/>
        <w:spacing w:line="331" w:lineRule="auto"/>
        <w:ind w:right="95"/>
        <w:jc w:val="both"/>
        <w:rPr>
          <w:rFonts w:ascii="Times New Roman" w:eastAsia="Ubuntu" w:hAnsi="Times New Roman" w:cs="Times New Roman"/>
          <w:b/>
          <w:color w:val="00000A"/>
          <w:sz w:val="24"/>
          <w:u w:val="single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u w:val="single"/>
        </w:rPr>
        <w:t>Learning Outcomes:</w:t>
      </w:r>
    </w:p>
    <w:tbl>
      <w:tblPr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3F29C6" w:rsidRPr="00300249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3F29C6" w:rsidP="0074641E">
            <w:pPr>
              <w:pStyle w:val="Normal1"/>
              <w:widowControl w:val="0"/>
              <w:ind w:right="2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</w:tr>
      <w:tr w:rsidR="003F29C6" w:rsidRPr="00300249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1E6F1E" w:rsidP="00603EB0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Clear understanding of the </w:t>
            </w:r>
            <w:r w:rsidR="00603EB0"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>various statistical models to model the data</w:t>
            </w:r>
          </w:p>
        </w:tc>
      </w:tr>
      <w:tr w:rsidR="003F29C6" w:rsidRPr="00300249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603EB0" w:rsidP="00BE4435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Drawing conclusions from the models selected</w:t>
            </w:r>
            <w:r w:rsidR="00BE4435"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 xml:space="preserve"> to understand the data </w:t>
            </w:r>
          </w:p>
        </w:tc>
      </w:tr>
    </w:tbl>
    <w:p w:rsidR="00CD1333" w:rsidRPr="00300249" w:rsidRDefault="00CD1333" w:rsidP="008C6C09">
      <w:pPr>
        <w:pStyle w:val="Normal1"/>
        <w:widowControl w:val="0"/>
        <w:ind w:right="781"/>
        <w:jc w:val="center"/>
        <w:rPr>
          <w:rFonts w:ascii="Times New Roman" w:eastAsia="Ubuntu" w:hAnsi="Times New Roman" w:cs="Times New Roman"/>
          <w:b/>
          <w:color w:val="auto"/>
          <w:sz w:val="24"/>
          <w:szCs w:val="24"/>
          <w:u w:val="single"/>
        </w:rPr>
      </w:pPr>
    </w:p>
    <w:p w:rsidR="00A63CEA" w:rsidRPr="00300249" w:rsidRDefault="00A63CEA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szCs w:val="24"/>
          <w:u w:val="single"/>
        </w:rPr>
        <w:t>Part B: Course Handout</w:t>
      </w: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A63CEA" w:rsidRPr="00300249" w:rsidTr="00B33416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A63CEA" w:rsidP="00985C2C">
            <w:pPr>
              <w:pStyle w:val="Normal1"/>
              <w:widowControl w:val="0"/>
              <w:ind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semester ,20</w:t>
            </w:r>
            <w:r w:rsidR="00300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85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85C2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63CEA" w:rsidRPr="00300249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BE4435" w:rsidP="00BE4435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Statistical Methods </w:t>
            </w:r>
          </w:p>
        </w:tc>
      </w:tr>
      <w:tr w:rsidR="00A63CEA" w:rsidRPr="00300249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lastRenderedPageBreak/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985C2C" w:rsidP="00B33416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t>AIML ZC418 / DSECT ZC418</w:t>
            </w:r>
          </w:p>
        </w:tc>
      </w:tr>
    </w:tbl>
    <w:p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1364B5" w:rsidRPr="00300249" w:rsidRDefault="001364B5" w:rsidP="001364B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Course Contents</w:t>
      </w:r>
    </w:p>
    <w:p w:rsidR="00125B4A" w:rsidRPr="002031D3" w:rsidRDefault="001364B5" w:rsidP="00125B4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1: Module 1</w:t>
      </w:r>
      <w:r w:rsidR="00176B0E" w:rsidRPr="00300249">
        <w:rPr>
          <w:rFonts w:cs="Times New Roman"/>
          <w:b/>
        </w:rPr>
        <w:t>(</w:t>
      </w:r>
      <w:r w:rsidR="00125B4A" w:rsidRPr="002031D3">
        <w:rPr>
          <w:rFonts w:eastAsia="Ubuntu" w:cs="Times New Roman"/>
          <w:b/>
          <w:color w:val="00000A"/>
        </w:rPr>
        <w:t>Module 1</w:t>
      </w:r>
      <w:proofErr w:type="gramStart"/>
      <w:r w:rsidR="00125B4A" w:rsidRPr="002031D3">
        <w:rPr>
          <w:rFonts w:eastAsia="Ubuntu" w:cs="Times New Roman"/>
          <w:b/>
          <w:color w:val="00000A"/>
        </w:rPr>
        <w:t>:Basic</w:t>
      </w:r>
      <w:proofErr w:type="gramEnd"/>
      <w:r w:rsidR="00125B4A" w:rsidRPr="002031D3">
        <w:rPr>
          <w:rFonts w:eastAsia="Ubuntu" w:cs="Times New Roman"/>
          <w:b/>
          <w:color w:val="00000A"/>
        </w:rPr>
        <w:t xml:space="preserve"> Probability </w:t>
      </w:r>
      <w:r w:rsidR="00125B4A">
        <w:rPr>
          <w:rFonts w:eastAsia="Ubuntu" w:cs="Times New Roman"/>
          <w:b/>
          <w:color w:val="00000A"/>
        </w:rPr>
        <w:t>&amp;</w:t>
      </w:r>
      <w:proofErr w:type="spellStart"/>
      <w:r w:rsidR="00125B4A">
        <w:rPr>
          <w:rFonts w:eastAsia="Ubuntu" w:cs="Times New Roman"/>
          <w:b/>
          <w:color w:val="00000A"/>
        </w:rPr>
        <w:t>Statisitcs</w:t>
      </w:r>
      <w:proofErr w:type="spellEnd"/>
      <w:r w:rsidR="00125B4A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5B71A5" w:rsidRPr="00300249" w:rsidTr="00125B4A">
        <w:tc>
          <w:tcPr>
            <w:tcW w:w="1812" w:type="dxa"/>
          </w:tcPr>
          <w:p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33" w:type="dxa"/>
          </w:tcPr>
          <w:p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83" w:type="dxa"/>
          </w:tcPr>
          <w:p w:rsidR="001364B5" w:rsidRPr="00300249" w:rsidRDefault="001364B5" w:rsidP="001364B5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:rsidTr="00125B4A">
        <w:tc>
          <w:tcPr>
            <w:tcW w:w="1812" w:type="dxa"/>
          </w:tcPr>
          <w:p w:rsidR="001364B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</w:p>
        </w:tc>
        <w:tc>
          <w:tcPr>
            <w:tcW w:w="5533" w:type="dxa"/>
          </w:tcPr>
          <w:p w:rsidR="001364B5" w:rsidRPr="00300249" w:rsidRDefault="0047180C" w:rsidP="00497513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6D7277">
              <w:rPr>
                <w:rFonts w:eastAsia="Ubuntu" w:cs="Times New Roman"/>
                <w:color w:val="00000A"/>
              </w:rPr>
              <w:t xml:space="preserve">Measures of Central </w:t>
            </w:r>
            <w:proofErr w:type="spellStart"/>
            <w:r w:rsidRPr="006D7277">
              <w:rPr>
                <w:rFonts w:eastAsia="Ubuntu" w:cs="Times New Roman"/>
                <w:color w:val="00000A"/>
              </w:rPr>
              <w:t>Tendency</w:t>
            </w:r>
            <w:r>
              <w:rPr>
                <w:rFonts w:eastAsia="Ubuntu" w:cs="Times New Roman"/>
                <w:color w:val="00000A"/>
              </w:rPr>
              <w:t>&amp;</w:t>
            </w:r>
            <w:r w:rsidRPr="006D7277">
              <w:rPr>
                <w:rFonts w:eastAsia="Ubuntu" w:cs="Times New Roman"/>
                <w:color w:val="00000A"/>
              </w:rPr>
              <w:t>Measures</w:t>
            </w:r>
            <w:proofErr w:type="spellEnd"/>
            <w:r w:rsidRPr="006D7277">
              <w:rPr>
                <w:rFonts w:eastAsia="Ubuntu" w:cs="Times New Roman"/>
                <w:color w:val="00000A"/>
              </w:rPr>
              <w:t xml:space="preserve"> of </w:t>
            </w:r>
            <w:proofErr w:type="spellStart"/>
            <w:r w:rsidRPr="006D7277">
              <w:rPr>
                <w:rFonts w:eastAsia="Ubuntu" w:cs="Times New Roman"/>
                <w:color w:val="00000A"/>
              </w:rPr>
              <w:t>Variability</w:t>
            </w:r>
            <w:r>
              <w:rPr>
                <w:rFonts w:eastAsia="Ubuntu" w:cs="Times New Roman"/>
                <w:color w:val="00000A"/>
              </w:rPr>
              <w:t>,</w:t>
            </w:r>
            <w:r w:rsidR="00497513">
              <w:rPr>
                <w:rFonts w:eastAsia="Ubuntu" w:cs="Times New Roman"/>
                <w:color w:val="00000A"/>
              </w:rPr>
              <w:t>Data</w:t>
            </w:r>
            <w:proofErr w:type="spellEnd"/>
            <w:r w:rsidR="00497513">
              <w:rPr>
                <w:rFonts w:eastAsia="Ubuntu" w:cs="Times New Roman"/>
                <w:color w:val="00000A"/>
              </w:rPr>
              <w:t xml:space="preserve"> – Symmetric &amp; Asymmetric outlier detection, 5 point summary, </w:t>
            </w:r>
            <w:r>
              <w:rPr>
                <w:rFonts w:eastAsia="Ubuntu" w:cs="Times New Roman"/>
                <w:color w:val="00000A"/>
              </w:rPr>
              <w:t>Intro</w:t>
            </w:r>
            <w:r w:rsidR="00497513">
              <w:rPr>
                <w:rFonts w:eastAsia="Ubuntu" w:cs="Times New Roman"/>
                <w:color w:val="00000A"/>
              </w:rPr>
              <w:t>duction to probability</w:t>
            </w:r>
          </w:p>
        </w:tc>
        <w:tc>
          <w:tcPr>
            <w:tcW w:w="2283" w:type="dxa"/>
          </w:tcPr>
          <w:p w:rsidR="001364B5" w:rsidRPr="00300249" w:rsidRDefault="005B71A5" w:rsidP="00332B7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 w:rsidR="00332B7A"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:rsidTr="00125B4A">
        <w:tc>
          <w:tcPr>
            <w:tcW w:w="1812" w:type="dxa"/>
          </w:tcPr>
          <w:p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33" w:type="dxa"/>
          </w:tcPr>
          <w:p w:rsidR="005B71A5" w:rsidRPr="00300249" w:rsidRDefault="005B71A5" w:rsidP="00497513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497513">
              <w:rPr>
                <w:rFonts w:ascii="Times New Roman" w:hAnsi="Times New Roman" w:cs="Times New Roman"/>
                <w:sz w:val="24"/>
                <w:szCs w:val="24"/>
              </w:rPr>
              <w:t xml:space="preserve">data symmetry &amp; outlier identification </w:t>
            </w:r>
          </w:p>
        </w:tc>
        <w:tc>
          <w:tcPr>
            <w:tcW w:w="2283" w:type="dxa"/>
          </w:tcPr>
          <w:p w:rsidR="005B71A5" w:rsidRPr="00300249" w:rsidRDefault="00332B7A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:rsidTr="00125B4A">
        <w:tc>
          <w:tcPr>
            <w:tcW w:w="1812" w:type="dxa"/>
          </w:tcPr>
          <w:p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33" w:type="dxa"/>
          </w:tcPr>
          <w:p w:rsidR="005B71A5" w:rsidRPr="00300249" w:rsidRDefault="00EF5CC2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 of statistical Data &amp; Understanding the statistical summary</w:t>
            </w:r>
          </w:p>
        </w:tc>
        <w:tc>
          <w:tcPr>
            <w:tcW w:w="2283" w:type="dxa"/>
          </w:tcPr>
          <w:p w:rsidR="005B71A5" w:rsidRPr="00300249" w:rsidRDefault="00EF5CC2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1</w:t>
            </w:r>
          </w:p>
        </w:tc>
      </w:tr>
    </w:tbl>
    <w:p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5B71A5" w:rsidRPr="00300249" w:rsidRDefault="005B71A5" w:rsidP="005B71A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2: </w:t>
      </w:r>
      <w:r w:rsidR="00310095" w:rsidRPr="00300249">
        <w:rPr>
          <w:rFonts w:ascii="Times New Roman" w:hAnsi="Times New Roman" w:cs="Times New Roman"/>
          <w:b/>
          <w:sz w:val="24"/>
          <w:szCs w:val="24"/>
        </w:rPr>
        <w:t>Module 1(</w:t>
      </w:r>
      <w:r w:rsidR="00310095" w:rsidRPr="002031D3">
        <w:rPr>
          <w:rFonts w:eastAsia="Ubuntu" w:cs="Times New Roman"/>
          <w:b/>
          <w:color w:val="00000A"/>
          <w:sz w:val="24"/>
          <w:szCs w:val="24"/>
        </w:rPr>
        <w:t>Module 1</w:t>
      </w:r>
      <w:proofErr w:type="gramStart"/>
      <w:r w:rsidR="00310095" w:rsidRPr="002031D3">
        <w:rPr>
          <w:rFonts w:eastAsia="Ubuntu" w:cs="Times New Roman"/>
          <w:b/>
          <w:color w:val="00000A"/>
          <w:sz w:val="24"/>
          <w:szCs w:val="24"/>
        </w:rPr>
        <w:t>:Basic</w:t>
      </w:r>
      <w:proofErr w:type="gramEnd"/>
      <w:r w:rsidR="00310095" w:rsidRPr="002031D3">
        <w:rPr>
          <w:rFonts w:eastAsia="Ubuntu" w:cs="Times New Roman"/>
          <w:b/>
          <w:color w:val="00000A"/>
          <w:sz w:val="24"/>
          <w:szCs w:val="24"/>
        </w:rPr>
        <w:t xml:space="preserve"> Probability </w:t>
      </w:r>
      <w:r w:rsidR="00310095">
        <w:rPr>
          <w:rFonts w:eastAsia="Ubuntu" w:cs="Times New Roman"/>
          <w:b/>
          <w:color w:val="00000A"/>
        </w:rPr>
        <w:t>&amp;</w:t>
      </w:r>
      <w:proofErr w:type="spellStart"/>
      <w:r w:rsidR="00310095">
        <w:rPr>
          <w:rFonts w:eastAsia="Ubuntu" w:cs="Times New Roman"/>
          <w:b/>
          <w:color w:val="00000A"/>
        </w:rPr>
        <w:t>Statisitcs</w:t>
      </w:r>
      <w:proofErr w:type="spellEnd"/>
      <w:r w:rsidR="00310095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5B71A5" w:rsidRPr="00300249" w:rsidTr="00B33416">
        <w:tc>
          <w:tcPr>
            <w:tcW w:w="1744" w:type="dxa"/>
          </w:tcPr>
          <w:p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:rsidTr="00B33416">
        <w:tc>
          <w:tcPr>
            <w:tcW w:w="1744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- 2</w:t>
            </w:r>
          </w:p>
        </w:tc>
        <w:tc>
          <w:tcPr>
            <w:tcW w:w="5735" w:type="dxa"/>
          </w:tcPr>
          <w:p w:rsidR="005B71A5" w:rsidRPr="00300249" w:rsidRDefault="00497513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Axioms of </w:t>
            </w:r>
            <w:proofErr w:type="spellStart"/>
            <w:r>
              <w:rPr>
                <w:rFonts w:eastAsia="Ubuntu" w:cs="Times New Roman"/>
                <w:color w:val="00000A"/>
              </w:rPr>
              <w:t>Probability,Mutually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exclusive and independent </w:t>
            </w:r>
            <w:proofErr w:type="spellStart"/>
            <w:r>
              <w:rPr>
                <w:rFonts w:eastAsia="Ubuntu" w:cs="Times New Roman"/>
                <w:color w:val="00000A"/>
              </w:rPr>
              <w:t>events</w:t>
            </w:r>
            <w:r w:rsidR="00077450">
              <w:rPr>
                <w:rFonts w:eastAsia="Ubuntu" w:cs="Times New Roman"/>
                <w:color w:val="00000A"/>
              </w:rPr>
              <w:t>,Problem</w:t>
            </w:r>
            <w:proofErr w:type="spellEnd"/>
            <w:r w:rsidR="00077450">
              <w:rPr>
                <w:rFonts w:eastAsia="Ubuntu" w:cs="Times New Roman"/>
                <w:color w:val="00000A"/>
              </w:rPr>
              <w:t xml:space="preserve"> solving to understand </w:t>
            </w:r>
            <w:r w:rsidR="002F077C">
              <w:rPr>
                <w:rFonts w:eastAsia="Ubuntu" w:cs="Times New Roman"/>
                <w:color w:val="00000A"/>
              </w:rPr>
              <w:t xml:space="preserve">basic </w:t>
            </w:r>
            <w:r w:rsidR="00077450">
              <w:rPr>
                <w:rFonts w:eastAsia="Ubuntu" w:cs="Times New Roman"/>
                <w:color w:val="00000A"/>
              </w:rPr>
              <w:t>probability concepts</w:t>
            </w:r>
          </w:p>
        </w:tc>
        <w:tc>
          <w:tcPr>
            <w:tcW w:w="2295" w:type="dxa"/>
          </w:tcPr>
          <w:p w:rsidR="005B71A5" w:rsidRPr="00300249" w:rsidRDefault="00332B7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:rsidTr="00B33416">
        <w:tc>
          <w:tcPr>
            <w:tcW w:w="1744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5B71A5" w:rsidRPr="00300249" w:rsidRDefault="005B71A5" w:rsidP="005C478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5C478B" w:rsidRPr="00300249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95" w:type="dxa"/>
          </w:tcPr>
          <w:p w:rsidR="005B71A5" w:rsidRPr="00300249" w:rsidRDefault="00332B7A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:rsidTr="00B33416">
        <w:tc>
          <w:tcPr>
            <w:tcW w:w="1744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7450" w:rsidRDefault="00077450" w:rsidP="00077450">
      <w:pPr>
        <w:spacing w:line="328" w:lineRule="auto"/>
        <w:ind w:right="781"/>
        <w:jc w:val="both"/>
        <w:rPr>
          <w:rFonts w:cs="Times New Roman"/>
          <w:b/>
        </w:rPr>
      </w:pPr>
    </w:p>
    <w:p w:rsidR="002F077C" w:rsidRPr="0050061E" w:rsidRDefault="005C478B" w:rsidP="002F077C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3: </w:t>
      </w:r>
      <w:r w:rsidR="002F077C">
        <w:rPr>
          <w:rFonts w:eastAsia="Ubuntu" w:cs="Times New Roman"/>
          <w:b/>
          <w:color w:val="00000A"/>
        </w:rPr>
        <w:t>Module 2(</w:t>
      </w:r>
      <w:r w:rsidR="002F077C" w:rsidRPr="0050061E">
        <w:rPr>
          <w:rFonts w:eastAsia="Ubuntu" w:cs="Times New Roman"/>
          <w:b/>
          <w:color w:val="00000A"/>
        </w:rPr>
        <w:t>Conditional Probability &amp; Bayes theorem</w:t>
      </w:r>
      <w:r w:rsidR="002F077C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5C478B" w:rsidRPr="00300249" w:rsidTr="00B33416">
        <w:tc>
          <w:tcPr>
            <w:tcW w:w="1744" w:type="dxa"/>
          </w:tcPr>
          <w:p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C478B" w:rsidRPr="00300249" w:rsidTr="00B33416">
        <w:tc>
          <w:tcPr>
            <w:tcW w:w="1744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- 3</w:t>
            </w:r>
          </w:p>
        </w:tc>
        <w:tc>
          <w:tcPr>
            <w:tcW w:w="5735" w:type="dxa"/>
          </w:tcPr>
          <w:p w:rsidR="005C478B" w:rsidRPr="00300249" w:rsidRDefault="002F077C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Introduction to conditional </w:t>
            </w:r>
            <w:proofErr w:type="spellStart"/>
            <w:r>
              <w:rPr>
                <w:rFonts w:eastAsia="Ubuntu" w:cs="Times New Roman"/>
                <w:color w:val="00000A"/>
              </w:rPr>
              <w:t>probability,indepents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events, Total probability </w:t>
            </w:r>
          </w:p>
        </w:tc>
        <w:tc>
          <w:tcPr>
            <w:tcW w:w="2295" w:type="dxa"/>
          </w:tcPr>
          <w:p w:rsidR="005C478B" w:rsidRPr="00300249" w:rsidRDefault="00332B7A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C478B" w:rsidRPr="00300249" w:rsidTr="00B33416">
        <w:tc>
          <w:tcPr>
            <w:tcW w:w="1744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5C478B" w:rsidRPr="00300249" w:rsidRDefault="005C478B" w:rsidP="002F077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F077C">
              <w:rPr>
                <w:rFonts w:ascii="Times New Roman" w:hAnsi="Times New Roman" w:cs="Times New Roman"/>
                <w:sz w:val="24"/>
                <w:szCs w:val="24"/>
              </w:rPr>
              <w:t>conditional probability</w:t>
            </w:r>
          </w:p>
        </w:tc>
        <w:tc>
          <w:tcPr>
            <w:tcW w:w="2295" w:type="dxa"/>
          </w:tcPr>
          <w:p w:rsidR="005C478B" w:rsidRPr="00300249" w:rsidRDefault="00332B7A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C478B" w:rsidRPr="00300249" w:rsidTr="00B33416">
        <w:tc>
          <w:tcPr>
            <w:tcW w:w="1744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2F077C" w:rsidRPr="0050061E" w:rsidRDefault="00CD1877" w:rsidP="002F077C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lastRenderedPageBreak/>
        <w:t xml:space="preserve">Contact Session 4: </w:t>
      </w:r>
      <w:r w:rsidR="002F077C">
        <w:rPr>
          <w:rFonts w:eastAsia="Ubuntu" w:cs="Times New Roman"/>
          <w:b/>
          <w:color w:val="00000A"/>
        </w:rPr>
        <w:t>Module 2(</w:t>
      </w:r>
      <w:r w:rsidR="002F077C" w:rsidRPr="0050061E">
        <w:rPr>
          <w:rFonts w:eastAsia="Ubuntu" w:cs="Times New Roman"/>
          <w:b/>
          <w:color w:val="00000A"/>
        </w:rPr>
        <w:t>Conditional Probability &amp; Bayes theorem</w:t>
      </w:r>
      <w:r w:rsidR="002F077C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- 4</w:t>
            </w:r>
          </w:p>
        </w:tc>
        <w:tc>
          <w:tcPr>
            <w:tcW w:w="5735" w:type="dxa"/>
          </w:tcPr>
          <w:p w:rsidR="00CD1877" w:rsidRPr="00300249" w:rsidRDefault="002F077C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Bayes </w:t>
            </w:r>
            <w:proofErr w:type="gramStart"/>
            <w:r>
              <w:rPr>
                <w:rFonts w:eastAsia="Ubuntu" w:cs="Times New Roman"/>
                <w:color w:val="00000A"/>
              </w:rPr>
              <w:t>theorem(</w:t>
            </w:r>
            <w:proofErr w:type="gramEnd"/>
            <w:r>
              <w:rPr>
                <w:rFonts w:eastAsia="Ubuntu" w:cs="Times New Roman"/>
                <w:color w:val="00000A"/>
              </w:rPr>
              <w:t>with proof),Introduction to Naïve Bayes concept.</w:t>
            </w:r>
          </w:p>
        </w:tc>
        <w:tc>
          <w:tcPr>
            <w:tcW w:w="2295" w:type="dxa"/>
          </w:tcPr>
          <w:p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CD1877" w:rsidRPr="00300249" w:rsidRDefault="00CD1877" w:rsidP="002F077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F077C">
              <w:rPr>
                <w:rFonts w:ascii="Times New Roman" w:hAnsi="Times New Roman" w:cs="Times New Roman"/>
                <w:sz w:val="24"/>
                <w:szCs w:val="24"/>
              </w:rPr>
              <w:t>Bayes theorem</w:t>
            </w:r>
          </w:p>
        </w:tc>
        <w:tc>
          <w:tcPr>
            <w:tcW w:w="2295" w:type="dxa"/>
          </w:tcPr>
          <w:p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CD1877" w:rsidRPr="00300249" w:rsidRDefault="00007762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Bayes theorem &amp; Naïve Bayes Concept</w:t>
            </w:r>
          </w:p>
        </w:tc>
        <w:tc>
          <w:tcPr>
            <w:tcW w:w="2295" w:type="dxa"/>
          </w:tcPr>
          <w:p w:rsidR="00CD1877" w:rsidRPr="00300249" w:rsidRDefault="00007762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2</w:t>
            </w:r>
          </w:p>
        </w:tc>
      </w:tr>
    </w:tbl>
    <w:p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0617C8" w:rsidRDefault="00CE6C14" w:rsidP="000617C8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5</w:t>
      </w:r>
      <w:r w:rsidRPr="00300249">
        <w:rPr>
          <w:rFonts w:cs="Times New Roman"/>
          <w:b/>
        </w:rPr>
        <w:t xml:space="preserve">: </w:t>
      </w:r>
      <w:r w:rsidR="000617C8" w:rsidRPr="0083578A">
        <w:rPr>
          <w:rFonts w:eastAsia="Ubuntu" w:cs="Times New Roman"/>
          <w:b/>
          <w:color w:val="00000A"/>
        </w:rPr>
        <w:t>Module 3: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2A7E9A" w:rsidRPr="00300249" w:rsidTr="00B33416">
        <w:tc>
          <w:tcPr>
            <w:tcW w:w="1744" w:type="dxa"/>
          </w:tcPr>
          <w:p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CE6C14" w:rsidRPr="00300249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A7E9A" w:rsidRPr="00300249" w:rsidTr="00B33416">
        <w:tc>
          <w:tcPr>
            <w:tcW w:w="1744" w:type="dxa"/>
          </w:tcPr>
          <w:p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5" w:type="dxa"/>
          </w:tcPr>
          <w:p w:rsidR="00CE6C14" w:rsidRPr="00300249" w:rsidRDefault="0011403B" w:rsidP="0011403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Random variables - Discrete &amp; continuous </w:t>
            </w:r>
            <w:proofErr w:type="spellStart"/>
            <w:r>
              <w:rPr>
                <w:rFonts w:eastAsia="Ubuntu" w:cs="Times New Roman"/>
                <w:color w:val="00000A"/>
              </w:rPr>
              <w:t>Expectaion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of a random </w:t>
            </w:r>
            <w:proofErr w:type="spellStart"/>
            <w:r>
              <w:rPr>
                <w:rFonts w:eastAsia="Ubuntu" w:cs="Times New Roman"/>
                <w:color w:val="00000A"/>
              </w:rPr>
              <w:t>variable,mean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and variance of a random variable – </w:t>
            </w:r>
            <w:proofErr w:type="spellStart"/>
            <w:r>
              <w:rPr>
                <w:rFonts w:eastAsia="Ubuntu" w:cs="Times New Roman"/>
                <w:color w:val="00000A"/>
              </w:rPr>
              <w:t>Sinlge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random </w:t>
            </w:r>
            <w:proofErr w:type="spellStart"/>
            <w:r>
              <w:rPr>
                <w:rFonts w:eastAsia="Ubuntu" w:cs="Times New Roman"/>
                <w:color w:val="00000A"/>
              </w:rPr>
              <w:t>random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variable</w:t>
            </w:r>
            <w:r w:rsidR="002A7E9A">
              <w:rPr>
                <w:rFonts w:eastAsia="Ubuntu" w:cs="Times New Roman"/>
                <w:color w:val="00000A"/>
              </w:rPr>
              <w:t>&amp; Joint distributions</w:t>
            </w:r>
          </w:p>
        </w:tc>
        <w:tc>
          <w:tcPr>
            <w:tcW w:w="2295" w:type="dxa"/>
          </w:tcPr>
          <w:p w:rsidR="00CE6C14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A7E9A" w:rsidRPr="00300249" w:rsidTr="00B33416">
        <w:tc>
          <w:tcPr>
            <w:tcW w:w="1744" w:type="dxa"/>
          </w:tcPr>
          <w:p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CE6C14" w:rsidRPr="00300249" w:rsidRDefault="00CE6C14" w:rsidP="002A7E9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A7E9A">
              <w:rPr>
                <w:rFonts w:ascii="Times New Roman" w:hAnsi="Times New Roman" w:cs="Times New Roman"/>
                <w:sz w:val="24"/>
                <w:szCs w:val="24"/>
              </w:rPr>
              <w:t xml:space="preserve">random variables </w:t>
            </w:r>
          </w:p>
        </w:tc>
        <w:tc>
          <w:tcPr>
            <w:tcW w:w="2295" w:type="dxa"/>
          </w:tcPr>
          <w:p w:rsidR="00CE6C14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A7E9A" w:rsidRPr="00300249" w:rsidTr="00B33416">
        <w:tc>
          <w:tcPr>
            <w:tcW w:w="1744" w:type="dxa"/>
          </w:tcPr>
          <w:p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CE6C14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 &amp; Sampling</w:t>
            </w:r>
          </w:p>
        </w:tc>
        <w:tc>
          <w:tcPr>
            <w:tcW w:w="2295" w:type="dxa"/>
          </w:tcPr>
          <w:p w:rsidR="00CE6C14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</w:t>
            </w:r>
          </w:p>
        </w:tc>
      </w:tr>
    </w:tbl>
    <w:p w:rsidR="002A7E9A" w:rsidRDefault="00244C44" w:rsidP="002A7E9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6</w:t>
      </w:r>
      <w:r w:rsidRPr="00300249">
        <w:rPr>
          <w:rFonts w:cs="Times New Roman"/>
          <w:b/>
        </w:rPr>
        <w:t xml:space="preserve">: </w:t>
      </w:r>
      <w:r w:rsidR="002A7E9A" w:rsidRPr="0083578A">
        <w:rPr>
          <w:rFonts w:eastAsia="Ubuntu" w:cs="Times New Roman"/>
          <w:b/>
          <w:color w:val="00000A"/>
        </w:rPr>
        <w:t>Module 3: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244C44" w:rsidRPr="00300249" w:rsidTr="00B33416">
        <w:tc>
          <w:tcPr>
            <w:tcW w:w="1744" w:type="dxa"/>
          </w:tcPr>
          <w:p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44C44" w:rsidRPr="00300249" w:rsidTr="00B33416">
        <w:tc>
          <w:tcPr>
            <w:tcW w:w="1744" w:type="dxa"/>
          </w:tcPr>
          <w:p w:rsidR="00244C44" w:rsidRPr="00300249" w:rsidRDefault="008218B9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5" w:type="dxa"/>
          </w:tcPr>
          <w:p w:rsidR="00244C44" w:rsidRPr="00300249" w:rsidRDefault="002A7E9A" w:rsidP="002A7E9A">
            <w:pPr>
              <w:spacing w:line="360" w:lineRule="auto"/>
              <w:ind w:right="781"/>
              <w:jc w:val="both"/>
              <w:rPr>
                <w:rFonts w:cs="Times New Roman"/>
              </w:rPr>
            </w:pPr>
            <w:proofErr w:type="spellStart"/>
            <w:r>
              <w:rPr>
                <w:rFonts w:eastAsia="Ubuntu" w:cs="Times New Roman"/>
                <w:color w:val="00000A"/>
              </w:rPr>
              <w:t>Bernoulli</w:t>
            </w:r>
            <w:proofErr w:type="gramStart"/>
            <w:r>
              <w:rPr>
                <w:rFonts w:eastAsia="Ubuntu" w:cs="Times New Roman"/>
                <w:color w:val="00000A"/>
              </w:rPr>
              <w:t>,Binomial</w:t>
            </w:r>
            <w:proofErr w:type="spellEnd"/>
            <w:proofErr w:type="gramEnd"/>
            <w:r>
              <w:rPr>
                <w:rFonts w:eastAsia="Ubuntu" w:cs="Times New Roman"/>
                <w:color w:val="00000A"/>
              </w:rPr>
              <w:t xml:space="preserve">, Poisson and Norma distributions. </w:t>
            </w:r>
            <w:proofErr w:type="spellStart"/>
            <w:r>
              <w:rPr>
                <w:rFonts w:eastAsia="Ubuntu" w:cs="Times New Roman"/>
                <w:color w:val="00000A"/>
              </w:rPr>
              <w:t>Inroduction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to t – distribution , F – Distribution and Chi </w:t>
            </w:r>
            <w:proofErr w:type="spellStart"/>
            <w:r>
              <w:rPr>
                <w:rFonts w:eastAsia="Ubuntu" w:cs="Times New Roman"/>
                <w:color w:val="00000A"/>
              </w:rPr>
              <w:t>Sqaure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distributions</w:t>
            </w:r>
          </w:p>
        </w:tc>
        <w:tc>
          <w:tcPr>
            <w:tcW w:w="2295" w:type="dxa"/>
          </w:tcPr>
          <w:p w:rsidR="00244C44" w:rsidRPr="00300249" w:rsidRDefault="00C145B8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44C44" w:rsidRPr="00300249" w:rsidTr="00B33416">
        <w:tc>
          <w:tcPr>
            <w:tcW w:w="1744" w:type="dxa"/>
          </w:tcPr>
          <w:p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244C44" w:rsidRPr="00300249" w:rsidRDefault="00244C44" w:rsidP="00155CBA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155CBA">
              <w:rPr>
                <w:rFonts w:ascii="Times New Roman" w:hAnsi="Times New Roman" w:cs="Times New Roman"/>
                <w:sz w:val="24"/>
                <w:szCs w:val="24"/>
              </w:rPr>
              <w:t>Probability distributions</w:t>
            </w:r>
          </w:p>
        </w:tc>
        <w:tc>
          <w:tcPr>
            <w:tcW w:w="2295" w:type="dxa"/>
          </w:tcPr>
          <w:p w:rsidR="00244C44" w:rsidRPr="00300249" w:rsidRDefault="00C145B8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44C44" w:rsidRPr="00300249" w:rsidTr="00B33416">
        <w:tc>
          <w:tcPr>
            <w:tcW w:w="1744" w:type="dxa"/>
          </w:tcPr>
          <w:p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244C44" w:rsidRPr="00300249" w:rsidRDefault="00174749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 &amp; Sampling</w:t>
            </w:r>
          </w:p>
        </w:tc>
        <w:tc>
          <w:tcPr>
            <w:tcW w:w="2295" w:type="dxa"/>
          </w:tcPr>
          <w:p w:rsidR="00244C44" w:rsidRPr="00300249" w:rsidRDefault="00174749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</w:t>
            </w:r>
          </w:p>
        </w:tc>
      </w:tr>
    </w:tbl>
    <w:p w:rsidR="00244C44" w:rsidRPr="00300249" w:rsidRDefault="00244C44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524364" w:rsidRDefault="00A63AC9" w:rsidP="00524364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7</w:t>
      </w:r>
      <w:r w:rsidRPr="00300249">
        <w:rPr>
          <w:rFonts w:cs="Times New Roman"/>
          <w:b/>
        </w:rPr>
        <w:t xml:space="preserve">: </w:t>
      </w:r>
      <w:r w:rsidR="00524364" w:rsidRPr="0083578A">
        <w:rPr>
          <w:rFonts w:eastAsia="Ubuntu" w:cs="Times New Roman"/>
          <w:b/>
          <w:color w:val="00000A"/>
        </w:rPr>
        <w:t xml:space="preserve">Module </w:t>
      </w:r>
      <w:r w:rsidR="00524364">
        <w:rPr>
          <w:rFonts w:eastAsia="Ubuntu" w:cs="Times New Roman"/>
          <w:b/>
          <w:color w:val="00000A"/>
        </w:rPr>
        <w:t>4</w:t>
      </w:r>
      <w:r w:rsidR="00524364" w:rsidRPr="0083578A">
        <w:rPr>
          <w:rFonts w:eastAsia="Ubuntu" w:cs="Times New Roman"/>
          <w:b/>
          <w:color w:val="00000A"/>
        </w:rPr>
        <w:t xml:space="preserve">: </w:t>
      </w:r>
      <w:r w:rsidR="00524364"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5" w:type="dxa"/>
          </w:tcPr>
          <w:p w:rsidR="00A63AC9" w:rsidRPr="00300249" w:rsidRDefault="00155CBA" w:rsidP="00155CBA">
            <w:pPr>
              <w:spacing w:line="328" w:lineRule="auto"/>
              <w:ind w:right="781"/>
              <w:rPr>
                <w:rFonts w:cs="Times New Roman"/>
              </w:rPr>
            </w:pPr>
            <w:r w:rsidRPr="000C1298">
              <w:rPr>
                <w:rFonts w:eastAsia="Ubuntu" w:cs="Times New Roman"/>
                <w:color w:val="00000A"/>
              </w:rPr>
              <w:t xml:space="preserve">Sampling – random sampling and Stratified </w:t>
            </w:r>
            <w:proofErr w:type="spellStart"/>
            <w:r w:rsidRPr="000C1298">
              <w:rPr>
                <w:rFonts w:eastAsia="Ubuntu" w:cs="Times New Roman"/>
                <w:color w:val="00000A"/>
              </w:rPr>
              <w:t>sampling</w:t>
            </w:r>
            <w:r>
              <w:rPr>
                <w:rFonts w:eastAsia="Ubuntu" w:cs="Times New Roman"/>
                <w:color w:val="00000A"/>
              </w:rPr>
              <w:t>,Sampling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distribution – </w:t>
            </w:r>
            <w:proofErr w:type="spellStart"/>
            <w:r>
              <w:rPr>
                <w:rFonts w:eastAsia="Ubuntu" w:cs="Times New Roman"/>
                <w:color w:val="00000A"/>
              </w:rPr>
              <w:t>Cental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Limit </w:t>
            </w:r>
            <w:proofErr w:type="spellStart"/>
            <w:r>
              <w:rPr>
                <w:rFonts w:eastAsia="Ubuntu" w:cs="Times New Roman"/>
                <w:color w:val="00000A"/>
              </w:rPr>
              <w:t>theorem,Estimation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– Interval </w:t>
            </w:r>
            <w:proofErr w:type="spellStart"/>
            <w:r>
              <w:rPr>
                <w:rFonts w:eastAsia="Ubuntu" w:cs="Times New Roman"/>
                <w:color w:val="00000A"/>
              </w:rPr>
              <w:t>Estimation,Confidence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level</w:t>
            </w:r>
          </w:p>
        </w:tc>
        <w:tc>
          <w:tcPr>
            <w:tcW w:w="2295" w:type="dxa"/>
          </w:tcPr>
          <w:p w:rsidR="00A63AC9" w:rsidRPr="00300249" w:rsidRDefault="00C145B8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HW</w:t>
            </w:r>
          </w:p>
        </w:tc>
        <w:tc>
          <w:tcPr>
            <w:tcW w:w="5735" w:type="dxa"/>
          </w:tcPr>
          <w:p w:rsidR="00A63AC9" w:rsidRPr="00300249" w:rsidRDefault="00A63AC9" w:rsidP="00775C23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775C23">
              <w:rPr>
                <w:rFonts w:ascii="Times New Roman" w:hAnsi="Times New Roman" w:cs="Times New Roman"/>
                <w:sz w:val="24"/>
                <w:szCs w:val="24"/>
              </w:rPr>
              <w:t>Interval estimation</w:t>
            </w:r>
          </w:p>
        </w:tc>
        <w:tc>
          <w:tcPr>
            <w:tcW w:w="2295" w:type="dxa"/>
          </w:tcPr>
          <w:p w:rsidR="00A63AC9" w:rsidRPr="00300249" w:rsidRDefault="00C145B8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3AC9" w:rsidRPr="00300249" w:rsidRDefault="00A63AC9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A63AC9" w:rsidRPr="00300249" w:rsidRDefault="00A63AC9" w:rsidP="00A63AC9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8: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- 8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</w:rPr>
              <w:t>REVISION OF THE TOPICS COVERED</w:t>
            </w: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34E" w:rsidRPr="00300249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0A634E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MID SEMESTER EXAMINATION</w:t>
      </w:r>
    </w:p>
    <w:p w:rsidR="00E52A3E" w:rsidRDefault="00E52A3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E52A3E" w:rsidRPr="00300249" w:rsidRDefault="00E52A3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FE158E" w:rsidRDefault="00CD1877" w:rsidP="00FE158E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proofErr w:type="gramStart"/>
      <w:r w:rsidR="0028447F" w:rsidRPr="00300249">
        <w:rPr>
          <w:rFonts w:cs="Times New Roman"/>
          <w:b/>
        </w:rPr>
        <w:t xml:space="preserve">9 </w:t>
      </w:r>
      <w:r w:rsidRPr="00300249">
        <w:rPr>
          <w:rFonts w:cs="Times New Roman"/>
          <w:b/>
        </w:rPr>
        <w:t>:</w:t>
      </w:r>
      <w:r w:rsidR="00FE158E" w:rsidRPr="0083578A">
        <w:rPr>
          <w:rFonts w:eastAsia="Ubuntu" w:cs="Times New Roman"/>
          <w:b/>
          <w:color w:val="00000A"/>
        </w:rPr>
        <w:t>Module</w:t>
      </w:r>
      <w:proofErr w:type="gramEnd"/>
      <w:r w:rsidR="00FE158E" w:rsidRPr="0083578A">
        <w:rPr>
          <w:rFonts w:eastAsia="Ubuntu" w:cs="Times New Roman"/>
          <w:b/>
          <w:color w:val="00000A"/>
        </w:rPr>
        <w:t xml:space="preserve"> </w:t>
      </w:r>
      <w:r w:rsidR="00FE158E">
        <w:rPr>
          <w:rFonts w:eastAsia="Ubuntu" w:cs="Times New Roman"/>
          <w:b/>
          <w:color w:val="00000A"/>
        </w:rPr>
        <w:t>4</w:t>
      </w:r>
      <w:r w:rsidR="00FE158E" w:rsidRPr="0083578A">
        <w:rPr>
          <w:rFonts w:eastAsia="Ubuntu" w:cs="Times New Roman"/>
          <w:b/>
          <w:color w:val="00000A"/>
        </w:rPr>
        <w:t xml:space="preserve">: </w:t>
      </w:r>
      <w:r w:rsidR="00FE158E"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FE15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5" w:type="dxa"/>
          </w:tcPr>
          <w:p w:rsidR="00CD1877" w:rsidRPr="00300249" w:rsidRDefault="00CD1877" w:rsidP="00625B37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Testing of </w:t>
            </w:r>
            <w:r w:rsidR="0028447F" w:rsidRPr="00300249">
              <w:rPr>
                <w:rFonts w:eastAsia="Ubuntu" w:cs="Times New Roman"/>
                <w:color w:val="00000A"/>
              </w:rPr>
              <w:t>Hypothesis -mean and proportions related models (</w:t>
            </w:r>
            <w:r w:rsidRPr="00300249">
              <w:rPr>
                <w:rFonts w:eastAsia="Ubuntu" w:cs="Times New Roman"/>
                <w:color w:val="00000A"/>
              </w:rPr>
              <w:t xml:space="preserve">one mean, </w:t>
            </w:r>
            <w:r w:rsidR="0028447F" w:rsidRPr="00300249">
              <w:rPr>
                <w:rFonts w:eastAsia="Ubuntu" w:cs="Times New Roman"/>
                <w:color w:val="00000A"/>
              </w:rPr>
              <w:t>two</w:t>
            </w:r>
            <w:r w:rsidRPr="00300249">
              <w:rPr>
                <w:rFonts w:eastAsia="Ubuntu" w:cs="Times New Roman"/>
                <w:color w:val="00000A"/>
              </w:rPr>
              <w:t xml:space="preserve"> mean, </w:t>
            </w:r>
            <w:r w:rsidR="0028447F" w:rsidRPr="00300249">
              <w:rPr>
                <w:rFonts w:eastAsia="Ubuntu" w:cs="Times New Roman"/>
                <w:color w:val="00000A"/>
              </w:rPr>
              <w:t>one</w:t>
            </w:r>
            <w:r w:rsidRPr="00300249">
              <w:rPr>
                <w:rFonts w:eastAsia="Ubuntu" w:cs="Times New Roman"/>
                <w:color w:val="00000A"/>
              </w:rPr>
              <w:t xml:space="preserve"> proportion and Several proportions with small and big samples wherever applicable)</w:t>
            </w:r>
          </w:p>
        </w:tc>
        <w:tc>
          <w:tcPr>
            <w:tcW w:w="2295" w:type="dxa"/>
          </w:tcPr>
          <w:p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Testing of Hypothesis </w:t>
            </w:r>
          </w:p>
        </w:tc>
        <w:tc>
          <w:tcPr>
            <w:tcW w:w="2295" w:type="dxa"/>
          </w:tcPr>
          <w:p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158E" w:rsidRDefault="00FE158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FE158E" w:rsidRDefault="00FE158E" w:rsidP="00FE158E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Session10: </w:t>
      </w:r>
      <w:r w:rsidRPr="0083578A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4</w:t>
      </w:r>
      <w:r w:rsidRPr="0083578A">
        <w:rPr>
          <w:rFonts w:eastAsia="Ubuntu" w:cs="Times New Roman"/>
          <w:b/>
          <w:color w:val="00000A"/>
        </w:rPr>
        <w:t xml:space="preserve">: </w:t>
      </w:r>
      <w:r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FE158E" w:rsidRPr="00300249" w:rsidTr="00625B37">
        <w:tc>
          <w:tcPr>
            <w:tcW w:w="1744" w:type="dxa"/>
          </w:tcPr>
          <w:p w:rsidR="00FE158E" w:rsidRPr="00300249" w:rsidRDefault="00FE158E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FE158E" w:rsidRPr="00300249" w:rsidRDefault="00FE158E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FE158E" w:rsidRPr="00300249" w:rsidRDefault="00FE158E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FE158E" w:rsidRPr="00300249" w:rsidTr="00625B37">
        <w:tc>
          <w:tcPr>
            <w:tcW w:w="1744" w:type="dxa"/>
          </w:tcPr>
          <w:p w:rsidR="00FE158E" w:rsidRPr="00300249" w:rsidRDefault="00FE158E" w:rsidP="00FE158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– 10</w:t>
            </w:r>
          </w:p>
        </w:tc>
        <w:tc>
          <w:tcPr>
            <w:tcW w:w="5735" w:type="dxa"/>
          </w:tcPr>
          <w:p w:rsidR="00FE158E" w:rsidRPr="00300249" w:rsidRDefault="00FE158E" w:rsidP="00FE158E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Maximum likelihood ,ANOVA – Single and dual factor</w:t>
            </w:r>
          </w:p>
        </w:tc>
        <w:tc>
          <w:tcPr>
            <w:tcW w:w="2295" w:type="dxa"/>
          </w:tcPr>
          <w:p w:rsidR="00FE158E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FE158E" w:rsidRPr="00300249" w:rsidTr="00625B37">
        <w:tc>
          <w:tcPr>
            <w:tcW w:w="1744" w:type="dxa"/>
          </w:tcPr>
          <w:p w:rsidR="00FE158E" w:rsidRPr="00300249" w:rsidRDefault="00FE158E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FE158E" w:rsidRPr="00300249" w:rsidRDefault="00FE158E" w:rsidP="00FE158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ANOVA </w:t>
            </w:r>
          </w:p>
        </w:tc>
        <w:tc>
          <w:tcPr>
            <w:tcW w:w="2295" w:type="dxa"/>
          </w:tcPr>
          <w:p w:rsidR="00FE158E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FE158E" w:rsidRPr="00300249" w:rsidTr="00625B37">
        <w:tc>
          <w:tcPr>
            <w:tcW w:w="1744" w:type="dxa"/>
          </w:tcPr>
          <w:p w:rsidR="00FE158E" w:rsidRPr="00300249" w:rsidRDefault="00FE158E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FE158E" w:rsidRPr="00300249" w:rsidRDefault="000620B6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ANOVA</w:t>
            </w:r>
          </w:p>
        </w:tc>
        <w:tc>
          <w:tcPr>
            <w:tcW w:w="2295" w:type="dxa"/>
          </w:tcPr>
          <w:p w:rsidR="00FE158E" w:rsidRPr="00300249" w:rsidRDefault="000620B6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4</w:t>
            </w:r>
          </w:p>
        </w:tc>
      </w:tr>
    </w:tbl>
    <w:p w:rsidR="00FE158E" w:rsidRDefault="00FE158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AB7AAB" w:rsidRDefault="00176B0E" w:rsidP="00AB7AA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28447F" w:rsidRPr="00300249">
        <w:rPr>
          <w:rFonts w:cs="Times New Roman"/>
          <w:b/>
        </w:rPr>
        <w:t>11</w:t>
      </w:r>
      <w:r w:rsidRPr="00300249">
        <w:rPr>
          <w:rFonts w:cs="Times New Roman"/>
          <w:b/>
        </w:rPr>
        <w:t xml:space="preserve">: </w:t>
      </w:r>
      <w:r w:rsidR="00AB7AAB" w:rsidRPr="007A4B1B">
        <w:rPr>
          <w:rFonts w:eastAsia="Ubuntu" w:cs="Times New Roman"/>
          <w:b/>
          <w:color w:val="00000A"/>
        </w:rPr>
        <w:t xml:space="preserve">Module 5: </w:t>
      </w:r>
      <w:r w:rsidR="00AB7AAB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5" w:type="dxa"/>
          </w:tcPr>
          <w:p w:rsidR="00176B0E" w:rsidRPr="00300249" w:rsidRDefault="00193BE3" w:rsidP="00AB7AA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Co</w:t>
            </w:r>
            <w:r w:rsidR="00AB7AAB">
              <w:rPr>
                <w:rFonts w:eastAsia="Ubuntu" w:cs="Times New Roman"/>
                <w:color w:val="00000A"/>
              </w:rPr>
              <w:t xml:space="preserve">rrelation &amp; regression </w:t>
            </w:r>
          </w:p>
        </w:tc>
        <w:tc>
          <w:tcPr>
            <w:tcW w:w="2295" w:type="dxa"/>
          </w:tcPr>
          <w:p w:rsidR="00176B0E" w:rsidRPr="00300249" w:rsidRDefault="00C145B8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176B0E" w:rsidRPr="00300249" w:rsidRDefault="00176B0E" w:rsidP="00AB7AA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correlation and </w:t>
            </w:r>
            <w:r w:rsidR="00AB7AAB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2295" w:type="dxa"/>
          </w:tcPr>
          <w:p w:rsidR="00176B0E" w:rsidRPr="00300249" w:rsidRDefault="00C145B8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176B0E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Regression – Analysis of model summary</w:t>
            </w:r>
          </w:p>
        </w:tc>
        <w:tc>
          <w:tcPr>
            <w:tcW w:w="2295" w:type="dxa"/>
          </w:tcPr>
          <w:p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5</w:t>
            </w:r>
          </w:p>
        </w:tc>
      </w:tr>
    </w:tbl>
    <w:p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AB7AAB" w:rsidRDefault="00176B0E" w:rsidP="00AB7AA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2</w:t>
      </w:r>
      <w:proofErr w:type="gramStart"/>
      <w:r w:rsidRPr="00300249">
        <w:rPr>
          <w:rFonts w:cs="Times New Roman"/>
          <w:b/>
        </w:rPr>
        <w:t xml:space="preserve">: </w:t>
      </w:r>
      <w:r w:rsidR="00AB7AAB" w:rsidRPr="00300249">
        <w:rPr>
          <w:rFonts w:cs="Times New Roman"/>
          <w:b/>
        </w:rPr>
        <w:t>:</w:t>
      </w:r>
      <w:r w:rsidR="00AB7AAB" w:rsidRPr="007A4B1B">
        <w:rPr>
          <w:rFonts w:eastAsia="Ubuntu" w:cs="Times New Roman"/>
          <w:b/>
          <w:color w:val="00000A"/>
        </w:rPr>
        <w:t>Module</w:t>
      </w:r>
      <w:proofErr w:type="gramEnd"/>
      <w:r w:rsidR="00AB7AAB" w:rsidRPr="007A4B1B">
        <w:rPr>
          <w:rFonts w:eastAsia="Ubuntu" w:cs="Times New Roman"/>
          <w:b/>
          <w:color w:val="00000A"/>
        </w:rPr>
        <w:t xml:space="preserve"> 5: </w:t>
      </w:r>
      <w:r w:rsidR="00AB7AAB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5" w:type="dxa"/>
          </w:tcPr>
          <w:p w:rsidR="00176B0E" w:rsidRPr="00300249" w:rsidRDefault="00AB7AAB" w:rsidP="00A907A5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Time Series Analysis</w:t>
            </w:r>
            <w:r w:rsidR="00A907A5">
              <w:rPr>
                <w:rFonts w:eastAsia="Ubuntu" w:cs="Times New Roman"/>
                <w:color w:val="00000A"/>
              </w:rPr>
              <w:t xml:space="preserve"> - </w:t>
            </w:r>
            <w:r>
              <w:rPr>
                <w:rFonts w:eastAsia="Ubuntu" w:cs="Times New Roman"/>
                <w:color w:val="00000A"/>
              </w:rPr>
              <w:t xml:space="preserve">Introduction, Components of time series </w:t>
            </w:r>
            <w:proofErr w:type="spellStart"/>
            <w:r>
              <w:rPr>
                <w:rFonts w:eastAsia="Ubuntu" w:cs="Times New Roman"/>
                <w:color w:val="00000A"/>
              </w:rPr>
              <w:t>data</w:t>
            </w:r>
            <w:r w:rsidR="00A907A5">
              <w:rPr>
                <w:rFonts w:eastAsia="Ubuntu" w:cs="Times New Roman"/>
                <w:color w:val="00000A"/>
              </w:rPr>
              <w:t>,Moving</w:t>
            </w:r>
            <w:proofErr w:type="spellEnd"/>
            <w:r w:rsidR="00A907A5">
              <w:rPr>
                <w:rFonts w:eastAsia="Ubuntu" w:cs="Times New Roman"/>
                <w:color w:val="00000A"/>
              </w:rPr>
              <w:t xml:space="preserve"> Averages and </w:t>
            </w:r>
            <w:r>
              <w:rPr>
                <w:rFonts w:eastAsia="Ubuntu" w:cs="Times New Roman"/>
                <w:color w:val="00000A"/>
              </w:rPr>
              <w:t xml:space="preserve">weighted </w:t>
            </w:r>
            <w:r w:rsidR="00A907A5">
              <w:rPr>
                <w:rFonts w:eastAsia="Ubuntu" w:cs="Times New Roman"/>
                <w:color w:val="00000A"/>
              </w:rPr>
              <w:t xml:space="preserve">moving </w:t>
            </w:r>
            <w:proofErr w:type="spellStart"/>
            <w:r w:rsidR="00A907A5">
              <w:rPr>
                <w:rFonts w:eastAsia="Ubuntu" w:cs="Times New Roman"/>
                <w:color w:val="00000A"/>
              </w:rPr>
              <w:t>averges</w:t>
            </w:r>
            <w:proofErr w:type="spellEnd"/>
            <w:r w:rsidR="00A907A5">
              <w:rPr>
                <w:rFonts w:eastAsia="Ubuntu" w:cs="Times New Roman"/>
                <w:color w:val="00000A"/>
              </w:rPr>
              <w:t xml:space="preserve"> model</w:t>
            </w:r>
          </w:p>
        </w:tc>
        <w:tc>
          <w:tcPr>
            <w:tcW w:w="2295" w:type="dxa"/>
          </w:tcPr>
          <w:p w:rsidR="00176B0E" w:rsidRPr="00300249" w:rsidRDefault="00176B0E" w:rsidP="005346C0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45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176B0E" w:rsidRPr="00300249" w:rsidRDefault="00176B0E" w:rsidP="00A907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A907A5"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95" w:type="dxa"/>
          </w:tcPr>
          <w:p w:rsidR="00176B0E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95" w:type="dxa"/>
          </w:tcPr>
          <w:p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B754BA" w:rsidRDefault="00176B0E" w:rsidP="00B754B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3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5: </w:t>
      </w:r>
      <w:r w:rsidR="00B754BA">
        <w:rPr>
          <w:rFonts w:eastAsia="Ubuntu" w:cs="Times New Roman"/>
          <w:b/>
          <w:color w:val="00000A"/>
        </w:rPr>
        <w:t xml:space="preserve">Prediction &amp; Forecasting </w:t>
      </w:r>
    </w:p>
    <w:p w:rsidR="00176B0E" w:rsidRPr="00300249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8"/>
        <w:gridCol w:w="2278"/>
      </w:tblGrid>
      <w:tr w:rsidR="00B754BA" w:rsidRPr="00300249" w:rsidTr="000C4EA6">
        <w:tc>
          <w:tcPr>
            <w:tcW w:w="1812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38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78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754BA" w:rsidRPr="00300249" w:rsidTr="000C4EA6">
        <w:tc>
          <w:tcPr>
            <w:tcW w:w="1812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38" w:type="dxa"/>
          </w:tcPr>
          <w:p w:rsidR="00176B0E" w:rsidRPr="00300249" w:rsidRDefault="00AB7AAB" w:rsidP="00B754BA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Time series models</w:t>
            </w:r>
            <w:r w:rsidR="00B754BA">
              <w:rPr>
                <w:rFonts w:eastAsia="Ubuntu" w:cs="Times New Roman"/>
                <w:color w:val="00000A"/>
              </w:rPr>
              <w:t xml:space="preserve"> - </w:t>
            </w:r>
            <w:r>
              <w:rPr>
                <w:rFonts w:eastAsia="Ubuntu" w:cs="Times New Roman"/>
                <w:color w:val="00000A"/>
              </w:rPr>
              <w:t xml:space="preserve">AR </w:t>
            </w:r>
            <w:proofErr w:type="spellStart"/>
            <w:r>
              <w:rPr>
                <w:rFonts w:eastAsia="Ubuntu" w:cs="Times New Roman"/>
                <w:color w:val="00000A"/>
              </w:rPr>
              <w:t>Model</w:t>
            </w:r>
            <w:r w:rsidR="00B754BA">
              <w:rPr>
                <w:rFonts w:eastAsia="Ubuntu" w:cs="Times New Roman"/>
                <w:color w:val="00000A"/>
              </w:rPr>
              <w:t>,ARMAModel,ARIMA</w:t>
            </w:r>
            <w:proofErr w:type="spellEnd"/>
          </w:p>
        </w:tc>
        <w:tc>
          <w:tcPr>
            <w:tcW w:w="2278" w:type="dxa"/>
          </w:tcPr>
          <w:p w:rsidR="00176B0E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B754BA" w:rsidRPr="00300249" w:rsidTr="000C4EA6">
        <w:tc>
          <w:tcPr>
            <w:tcW w:w="1812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38" w:type="dxa"/>
          </w:tcPr>
          <w:p w:rsidR="00176B0E" w:rsidRPr="00300249" w:rsidRDefault="00176B0E" w:rsidP="00B754B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B754BA">
              <w:rPr>
                <w:rFonts w:ascii="Times New Roman" w:hAnsi="Times New Roman" w:cs="Times New Roman"/>
                <w:sz w:val="24"/>
                <w:szCs w:val="24"/>
              </w:rPr>
              <w:t xml:space="preserve">Time Series </w:t>
            </w:r>
          </w:p>
        </w:tc>
        <w:tc>
          <w:tcPr>
            <w:tcW w:w="2278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45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4EA6" w:rsidRPr="00300249" w:rsidTr="000C4EA6">
        <w:tc>
          <w:tcPr>
            <w:tcW w:w="1812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38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78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:rsidR="0028447F" w:rsidRPr="00300249" w:rsidRDefault="0028447F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B754BA" w:rsidRDefault="00B33416" w:rsidP="00B754B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4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5: </w:t>
      </w:r>
      <w:r w:rsidR="00B754BA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67"/>
        <w:gridCol w:w="2249"/>
      </w:tblGrid>
      <w:tr w:rsidR="00B33416" w:rsidRPr="00300249" w:rsidTr="00B754BA">
        <w:tc>
          <w:tcPr>
            <w:tcW w:w="1812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67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49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:rsidTr="00B754BA">
        <w:tc>
          <w:tcPr>
            <w:tcW w:w="1812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67" w:type="dxa"/>
          </w:tcPr>
          <w:p w:rsidR="00AB7AAB" w:rsidRDefault="00B754BA" w:rsidP="00AB7AAB">
            <w:pPr>
              <w:spacing w:line="328" w:lineRule="auto"/>
              <w:ind w:right="781"/>
              <w:jc w:val="both"/>
              <w:rPr>
                <w:rFonts w:eastAsia="Ubuntu" w:cs="Times New Roman"/>
                <w:color w:val="00000A"/>
              </w:rPr>
            </w:pPr>
            <w:r>
              <w:rPr>
                <w:rFonts w:eastAsia="Ubuntu" w:cs="Times New Roman"/>
                <w:color w:val="00000A"/>
              </w:rPr>
              <w:t>Time Series Models -</w:t>
            </w:r>
            <w:r w:rsidR="00AB7AAB">
              <w:rPr>
                <w:rFonts w:eastAsia="Ubuntu" w:cs="Times New Roman"/>
                <w:color w:val="00000A"/>
              </w:rPr>
              <w:t xml:space="preserve"> SARIMA,SARIMAX,VAR,VARMAX </w:t>
            </w:r>
            <w:r>
              <w:rPr>
                <w:rFonts w:eastAsia="Ubuntu" w:cs="Times New Roman"/>
                <w:color w:val="00000A"/>
              </w:rPr>
              <w:t xml:space="preserve">and                  </w:t>
            </w:r>
            <w:r w:rsidR="00AB7AAB">
              <w:rPr>
                <w:rFonts w:eastAsia="Ubuntu" w:cs="Times New Roman"/>
                <w:color w:val="00000A"/>
              </w:rPr>
              <w:t>Simple exponential smoothing model</w:t>
            </w:r>
          </w:p>
          <w:p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</w:p>
        </w:tc>
        <w:tc>
          <w:tcPr>
            <w:tcW w:w="2249" w:type="dxa"/>
          </w:tcPr>
          <w:p w:rsidR="00B33416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T3</w:t>
            </w:r>
          </w:p>
        </w:tc>
      </w:tr>
      <w:tr w:rsidR="00B33416" w:rsidRPr="00300249" w:rsidTr="00B754BA">
        <w:tc>
          <w:tcPr>
            <w:tcW w:w="1812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67" w:type="dxa"/>
          </w:tcPr>
          <w:p w:rsidR="00B33416" w:rsidRPr="00300249" w:rsidRDefault="00B754B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49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EA6" w:rsidRPr="00300249" w:rsidTr="00B754BA">
        <w:tc>
          <w:tcPr>
            <w:tcW w:w="1812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67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49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:rsidR="00B754BA" w:rsidRPr="00D71EFA" w:rsidRDefault="00B33416" w:rsidP="00B754B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300249">
        <w:rPr>
          <w:rFonts w:cs="Times New Roman"/>
          <w:b/>
        </w:rPr>
        <w:t>Contact Session 1</w:t>
      </w:r>
      <w:r w:rsidR="00193BE3" w:rsidRPr="00300249">
        <w:rPr>
          <w:rFonts w:cs="Times New Roman"/>
          <w:b/>
        </w:rPr>
        <w:t>5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</w:t>
      </w:r>
      <w:r w:rsidR="00B754BA">
        <w:rPr>
          <w:rFonts w:eastAsia="Ubuntu" w:cs="Times New Roman"/>
          <w:b/>
          <w:color w:val="00000A"/>
        </w:rPr>
        <w:t>6: Gaussian Mixture model &amp; Expectation Maximization</w:t>
      </w:r>
    </w:p>
    <w:p w:rsidR="00B33416" w:rsidRPr="00300249" w:rsidRDefault="00B33416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B33416" w:rsidRPr="00300249" w:rsidTr="00B33416">
        <w:tc>
          <w:tcPr>
            <w:tcW w:w="1744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:rsidTr="00B33416">
        <w:tc>
          <w:tcPr>
            <w:tcW w:w="1744" w:type="dxa"/>
          </w:tcPr>
          <w:p w:rsidR="00B33416" w:rsidRPr="00300249" w:rsidRDefault="00B754B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- 15</w:t>
            </w:r>
          </w:p>
        </w:tc>
        <w:tc>
          <w:tcPr>
            <w:tcW w:w="5735" w:type="dxa"/>
          </w:tcPr>
          <w:p w:rsidR="00B754BA" w:rsidRPr="00B754BA" w:rsidRDefault="00B754BA" w:rsidP="00B754BA">
            <w:pPr>
              <w:spacing w:line="328" w:lineRule="auto"/>
              <w:ind w:right="781"/>
              <w:rPr>
                <w:rFonts w:eastAsia="Ubuntu" w:cs="Times New Roman"/>
                <w:color w:val="00000A"/>
              </w:rPr>
            </w:pPr>
            <w:r w:rsidRPr="00B754BA">
              <w:rPr>
                <w:rFonts w:eastAsia="Ubuntu" w:cs="Times New Roman"/>
                <w:color w:val="00000A"/>
              </w:rPr>
              <w:t>Gaussian Mixture model &amp; Expectation Maximization</w:t>
            </w:r>
          </w:p>
          <w:p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</w:p>
        </w:tc>
        <w:tc>
          <w:tcPr>
            <w:tcW w:w="2295" w:type="dxa"/>
          </w:tcPr>
          <w:p w:rsidR="00B33416" w:rsidRPr="00300249" w:rsidRDefault="005346C0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B33416" w:rsidRPr="00300249" w:rsidTr="00B33416">
        <w:tc>
          <w:tcPr>
            <w:tcW w:w="1744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B33416" w:rsidRPr="00300249" w:rsidRDefault="00B754BA" w:rsidP="00B754B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Problems on GMM &amp; EM</w:t>
            </w:r>
          </w:p>
        </w:tc>
        <w:tc>
          <w:tcPr>
            <w:tcW w:w="2295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16" w:rsidRPr="00300249" w:rsidTr="00B33416">
        <w:tc>
          <w:tcPr>
            <w:tcW w:w="1744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5ED8" w:rsidRPr="00300249" w:rsidRDefault="00825ED8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825ED8" w:rsidRPr="00300249" w:rsidRDefault="00825ED8" w:rsidP="00825ED8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16: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735"/>
        <w:gridCol w:w="2295"/>
      </w:tblGrid>
      <w:tr w:rsidR="00825ED8" w:rsidRPr="00300249" w:rsidTr="00625B37">
        <w:tc>
          <w:tcPr>
            <w:tcW w:w="1744" w:type="dxa"/>
          </w:tcPr>
          <w:p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825ED8" w:rsidRPr="00300249" w:rsidRDefault="00825ED8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825ED8" w:rsidRPr="00300249" w:rsidTr="00625B37">
        <w:tc>
          <w:tcPr>
            <w:tcW w:w="1744" w:type="dxa"/>
          </w:tcPr>
          <w:p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- 16</w:t>
            </w:r>
          </w:p>
        </w:tc>
        <w:tc>
          <w:tcPr>
            <w:tcW w:w="5735" w:type="dxa"/>
          </w:tcPr>
          <w:p w:rsidR="00825ED8" w:rsidRPr="00300249" w:rsidRDefault="00825ED8" w:rsidP="00625B37">
            <w:pPr>
              <w:spacing w:line="328" w:lineRule="auto"/>
              <w:ind w:right="781"/>
              <w:jc w:val="both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 xml:space="preserve">            REVISION OF THE SYLLABUS</w:t>
            </w:r>
          </w:p>
        </w:tc>
        <w:tc>
          <w:tcPr>
            <w:tcW w:w="2295" w:type="dxa"/>
          </w:tcPr>
          <w:p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300249" w:rsidTr="00625B37">
        <w:tc>
          <w:tcPr>
            <w:tcW w:w="1744" w:type="dxa"/>
          </w:tcPr>
          <w:p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825ED8" w:rsidTr="00625B37">
        <w:tc>
          <w:tcPr>
            <w:tcW w:w="1744" w:type="dxa"/>
          </w:tcPr>
          <w:p w:rsidR="00825ED8" w:rsidRPr="00825ED8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825ED8" w:rsidRPr="00825ED8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25ED8" w:rsidRPr="00825ED8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20A4" w:rsidRDefault="00E220A4" w:rsidP="00E220A4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</w:p>
    <w:p w:rsidR="00E220A4" w:rsidRDefault="00E220A4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220A4">
        <w:rPr>
          <w:rFonts w:ascii="Times New Roman" w:hAnsi="Times New Roman" w:cs="Times New Roman"/>
          <w:b/>
          <w:sz w:val="24"/>
          <w:szCs w:val="24"/>
        </w:rPr>
        <w:t>Detailed Plan for Lab work</w:t>
      </w:r>
    </w:p>
    <w:p w:rsidR="00EF5CC2" w:rsidRDefault="00EF5CC2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82" w:type="dxa"/>
        <w:tblInd w:w="-343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988"/>
        <w:gridCol w:w="4555"/>
        <w:gridCol w:w="2400"/>
        <w:gridCol w:w="1839"/>
      </w:tblGrid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No.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Objective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Access 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 Reference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625B37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 of statistical Data</w:t>
            </w:r>
            <w:r w:rsidR="006C5F6D">
              <w:rPr>
                <w:rFonts w:ascii="Times New Roman" w:hAnsi="Times New Roman" w:cs="Times New Roman"/>
                <w:bCs/>
                <w:sz w:val="24"/>
                <w:szCs w:val="24"/>
              </w:rPr>
              <w:t>&amp; Understanding the statistical summary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6C5F6D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Bayes theorem </w:t>
            </w:r>
            <w:r w:rsidR="00EF5C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&amp; Naïve Bayes Concept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6C5F6D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</w:t>
            </w:r>
            <w:r w:rsidR="001747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&amp; Sampling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174749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&amp; 6</w:t>
            </w:r>
          </w:p>
        </w:tc>
      </w:tr>
      <w:tr w:rsidR="000620B6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B6" w:rsidRPr="00E220A4" w:rsidRDefault="000620B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B6" w:rsidRDefault="000620B6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ANOVA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B6" w:rsidRPr="00E220A4" w:rsidRDefault="000620B6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B6" w:rsidRDefault="000C4EA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0620B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Regression – Analysis of model summary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174749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CA4291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Time series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CA4291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12 - 14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20A4" w:rsidRPr="00E220A4" w:rsidRDefault="00E220A4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 Scheme</w:t>
      </w:r>
      <w:r w:rsidRPr="00E220A4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>Legend: EC = Evaluation Component; AN = After Noon Session; FN = Fore Noon Session</w:t>
      </w:r>
    </w:p>
    <w:tbl>
      <w:tblPr>
        <w:tblW w:w="9782" w:type="dxa"/>
        <w:tblInd w:w="-396" w:type="dxa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3"/>
        <w:gridCol w:w="2271"/>
        <w:gridCol w:w="1437"/>
        <w:gridCol w:w="1138"/>
        <w:gridCol w:w="1131"/>
        <w:gridCol w:w="2692"/>
      </w:tblGrid>
      <w:tr w:rsidR="00E220A4" w:rsidRPr="00E220A4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No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Name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Type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Duration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Weight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Day, Date, Session, Time</w:t>
            </w:r>
          </w:p>
        </w:tc>
      </w:tr>
      <w:tr w:rsidR="00E220A4" w:rsidRPr="00E220A4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EC-1(a)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Quizzes – 1 &amp; 2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Online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10%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EC-1(b)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Assignments</w:t>
            </w:r>
            <w:r w:rsidR="00CC5ED0">
              <w:rPr>
                <w:rFonts w:cs="Times New Roman"/>
              </w:rPr>
              <w:t xml:space="preserve"> - 2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CC5ED0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Online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20%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Mid-Semester Test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Closed Book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30%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Comprehensive Exam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Open Book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4</w:t>
            </w:r>
            <w:r w:rsidRPr="00E220A4">
              <w:rPr>
                <w:rFonts w:cs="Times New Roman"/>
                <w:color w:val="000000"/>
                <w:kern w:val="0"/>
                <w:lang w:val="en-US" w:eastAsia="hi-IN" w:bidi="ar-SA"/>
              </w:rPr>
              <w:t>0</w:t>
            </w:r>
            <w:r w:rsidRPr="00E220A4">
              <w:rPr>
                <w:rFonts w:cs="Times New Roman"/>
              </w:rPr>
              <w:t>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</w:tbl>
    <w:p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0A4">
        <w:rPr>
          <w:rFonts w:ascii="Times New Roman" w:hAnsi="Times New Roman" w:cs="Times New Roman"/>
          <w:b/>
          <w:sz w:val="24"/>
          <w:szCs w:val="24"/>
        </w:rPr>
        <w:t>Note:</w:t>
      </w:r>
    </w:p>
    <w:p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 xml:space="preserve">Syllabus for Mid-Semester Test (Closed Book): Topics in Session Nos.  1 to 8 </w:t>
      </w:r>
    </w:p>
    <w:p w:rsidR="00E220A4" w:rsidRPr="00E220A4" w:rsidRDefault="00E220A4" w:rsidP="00E220A4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>Syllabus for Comprehensive Exam (Open Book): All topics (Session Nos. 1 to 16)</w:t>
      </w:r>
    </w:p>
    <w:sectPr w:rsidR="00E220A4" w:rsidRPr="00E220A4" w:rsidSect="00FC58DA">
      <w:head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8A6" w:rsidRDefault="00E178A6" w:rsidP="00A227A9">
      <w:r>
        <w:separator/>
      </w:r>
    </w:p>
  </w:endnote>
  <w:endnote w:type="continuationSeparator" w:id="0">
    <w:p w:rsidR="00E178A6" w:rsidRDefault="00E178A6" w:rsidP="00A2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8A6" w:rsidRDefault="00E178A6" w:rsidP="00A227A9">
      <w:r>
        <w:separator/>
      </w:r>
    </w:p>
  </w:footnote>
  <w:footnote w:type="continuationSeparator" w:id="0">
    <w:p w:rsidR="00E178A6" w:rsidRDefault="00E178A6" w:rsidP="00A22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B37" w:rsidRDefault="00625B37">
    <w:pPr>
      <w:pStyle w:val="Header"/>
    </w:pPr>
    <w:r w:rsidRPr="00A227A9">
      <w:rPr>
        <w:noProof/>
        <w:lang w:eastAsia="en-IN" w:bidi="ar-SA"/>
      </w:rPr>
      <w:drawing>
        <wp:inline distT="0" distB="0" distL="0" distR="0">
          <wp:extent cx="2353945" cy="776605"/>
          <wp:effectExtent l="19050" t="0" r="8255" b="0"/>
          <wp:docPr id="4" name="Picture 1" descr="Image result for BITS Pil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945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5B37" w:rsidRDefault="00625B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0B2E79"/>
    <w:multiLevelType w:val="multilevel"/>
    <w:tmpl w:val="39CEE0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2" w15:restartNumberingAfterBreak="0">
    <w:nsid w:val="02330CF6"/>
    <w:multiLevelType w:val="hybridMultilevel"/>
    <w:tmpl w:val="BFB4F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855C0"/>
    <w:multiLevelType w:val="hybridMultilevel"/>
    <w:tmpl w:val="FFE0E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1254B"/>
    <w:multiLevelType w:val="hybridMultilevel"/>
    <w:tmpl w:val="CAEE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D71FF"/>
    <w:multiLevelType w:val="hybridMultilevel"/>
    <w:tmpl w:val="EB80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1269A"/>
    <w:multiLevelType w:val="multilevel"/>
    <w:tmpl w:val="212ACF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11661969"/>
    <w:multiLevelType w:val="hybridMultilevel"/>
    <w:tmpl w:val="EC4E1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8466B"/>
    <w:multiLevelType w:val="hybridMultilevel"/>
    <w:tmpl w:val="81D42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77B45"/>
    <w:multiLevelType w:val="hybridMultilevel"/>
    <w:tmpl w:val="CA20C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F4A"/>
    <w:multiLevelType w:val="multilevel"/>
    <w:tmpl w:val="83D4EB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1CEF3F21"/>
    <w:multiLevelType w:val="hybridMultilevel"/>
    <w:tmpl w:val="1978707E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220D7B35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772D6F"/>
    <w:multiLevelType w:val="hybridMultilevel"/>
    <w:tmpl w:val="54907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144A6"/>
    <w:multiLevelType w:val="hybridMultilevel"/>
    <w:tmpl w:val="897CB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1560D"/>
    <w:multiLevelType w:val="multilevel"/>
    <w:tmpl w:val="DFF43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1629EC"/>
    <w:multiLevelType w:val="hybridMultilevel"/>
    <w:tmpl w:val="66DED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14CAD"/>
    <w:multiLevelType w:val="hybridMultilevel"/>
    <w:tmpl w:val="DE6C6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C4CF1"/>
    <w:multiLevelType w:val="hybridMultilevel"/>
    <w:tmpl w:val="43904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3714"/>
    <w:multiLevelType w:val="hybridMultilevel"/>
    <w:tmpl w:val="6400C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16EBD"/>
    <w:multiLevelType w:val="hybridMultilevel"/>
    <w:tmpl w:val="3294E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D0104"/>
    <w:multiLevelType w:val="hybridMultilevel"/>
    <w:tmpl w:val="2FC87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2E9E"/>
    <w:multiLevelType w:val="hybridMultilevel"/>
    <w:tmpl w:val="58EA5A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E6BE0"/>
    <w:multiLevelType w:val="hybridMultilevel"/>
    <w:tmpl w:val="8DC42E8A"/>
    <w:lvl w:ilvl="0" w:tplc="36B4033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F30AFA"/>
    <w:multiLevelType w:val="hybridMultilevel"/>
    <w:tmpl w:val="D182F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31422"/>
    <w:multiLevelType w:val="hybridMultilevel"/>
    <w:tmpl w:val="0C6E3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174C3"/>
    <w:multiLevelType w:val="hybridMultilevel"/>
    <w:tmpl w:val="FD904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5795A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702B4D"/>
    <w:multiLevelType w:val="hybridMultilevel"/>
    <w:tmpl w:val="E7D8F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F52E4"/>
    <w:multiLevelType w:val="multilevel"/>
    <w:tmpl w:val="944C9A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59B53778"/>
    <w:multiLevelType w:val="hybridMultilevel"/>
    <w:tmpl w:val="A43E7F9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59EA41A0"/>
    <w:multiLevelType w:val="hybridMultilevel"/>
    <w:tmpl w:val="A268D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F5B2E"/>
    <w:multiLevelType w:val="hybridMultilevel"/>
    <w:tmpl w:val="58842E5C"/>
    <w:lvl w:ilvl="0" w:tplc="DCE83760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3A462D8"/>
    <w:multiLevelType w:val="hybridMultilevel"/>
    <w:tmpl w:val="AB0C7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3240E"/>
    <w:multiLevelType w:val="hybridMultilevel"/>
    <w:tmpl w:val="DC203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90DF8"/>
    <w:multiLevelType w:val="hybridMultilevel"/>
    <w:tmpl w:val="2E469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D6B6E"/>
    <w:multiLevelType w:val="hybridMultilevel"/>
    <w:tmpl w:val="63A4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1C4EE0">
      <w:start w:val="1"/>
      <w:numFmt w:val="decimal"/>
      <w:lvlText w:val="10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71CEA"/>
    <w:multiLevelType w:val="hybridMultilevel"/>
    <w:tmpl w:val="2020C8FA"/>
    <w:lvl w:ilvl="0" w:tplc="1E006B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617F78"/>
    <w:multiLevelType w:val="multilevel"/>
    <w:tmpl w:val="E5265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9" w15:restartNumberingAfterBreak="0">
    <w:nsid w:val="706D5400"/>
    <w:multiLevelType w:val="hybridMultilevel"/>
    <w:tmpl w:val="7152B02C"/>
    <w:lvl w:ilvl="0" w:tplc="CCBE0FF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A8345E"/>
    <w:multiLevelType w:val="multilevel"/>
    <w:tmpl w:val="79EC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41" w15:restartNumberingAfterBreak="0">
    <w:nsid w:val="71895877"/>
    <w:multiLevelType w:val="hybridMultilevel"/>
    <w:tmpl w:val="48369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03E8E"/>
    <w:multiLevelType w:val="hybridMultilevel"/>
    <w:tmpl w:val="5CF46E50"/>
    <w:lvl w:ilvl="0" w:tplc="F7DEB7B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3B4D53"/>
    <w:multiLevelType w:val="multilevel"/>
    <w:tmpl w:val="4EB29B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4" w15:restartNumberingAfterBreak="0">
    <w:nsid w:val="767B114D"/>
    <w:multiLevelType w:val="hybridMultilevel"/>
    <w:tmpl w:val="D602C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6172A"/>
    <w:multiLevelType w:val="hybridMultilevel"/>
    <w:tmpl w:val="A7CA7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D4473"/>
    <w:multiLevelType w:val="hybridMultilevel"/>
    <w:tmpl w:val="A6967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17380"/>
    <w:multiLevelType w:val="multilevel"/>
    <w:tmpl w:val="80EAE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num w:numId="1">
    <w:abstractNumId w:val="0"/>
  </w:num>
  <w:num w:numId="2">
    <w:abstractNumId w:val="36"/>
  </w:num>
  <w:num w:numId="3">
    <w:abstractNumId w:val="12"/>
  </w:num>
  <w:num w:numId="4">
    <w:abstractNumId w:val="37"/>
  </w:num>
  <w:num w:numId="5">
    <w:abstractNumId w:val="42"/>
  </w:num>
  <w:num w:numId="6">
    <w:abstractNumId w:val="39"/>
  </w:num>
  <w:num w:numId="7">
    <w:abstractNumId w:val="23"/>
  </w:num>
  <w:num w:numId="8">
    <w:abstractNumId w:val="32"/>
  </w:num>
  <w:num w:numId="9">
    <w:abstractNumId w:val="2"/>
  </w:num>
  <w:num w:numId="10">
    <w:abstractNumId w:val="45"/>
  </w:num>
  <w:num w:numId="11">
    <w:abstractNumId w:val="21"/>
  </w:num>
  <w:num w:numId="12">
    <w:abstractNumId w:val="33"/>
  </w:num>
  <w:num w:numId="13">
    <w:abstractNumId w:val="34"/>
  </w:num>
  <w:num w:numId="14">
    <w:abstractNumId w:val="25"/>
  </w:num>
  <w:num w:numId="15">
    <w:abstractNumId w:val="17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44"/>
  </w:num>
  <w:num w:numId="21">
    <w:abstractNumId w:val="22"/>
  </w:num>
  <w:num w:numId="22">
    <w:abstractNumId w:val="4"/>
  </w:num>
  <w:num w:numId="23">
    <w:abstractNumId w:val="8"/>
  </w:num>
  <w:num w:numId="24">
    <w:abstractNumId w:val="46"/>
  </w:num>
  <w:num w:numId="25">
    <w:abstractNumId w:val="11"/>
  </w:num>
  <w:num w:numId="26">
    <w:abstractNumId w:val="27"/>
  </w:num>
  <w:num w:numId="27">
    <w:abstractNumId w:val="3"/>
  </w:num>
  <w:num w:numId="28">
    <w:abstractNumId w:val="24"/>
  </w:num>
  <w:num w:numId="29">
    <w:abstractNumId w:val="30"/>
  </w:num>
  <w:num w:numId="30">
    <w:abstractNumId w:val="41"/>
  </w:num>
  <w:num w:numId="31">
    <w:abstractNumId w:val="16"/>
  </w:num>
  <w:num w:numId="32">
    <w:abstractNumId w:val="26"/>
  </w:num>
  <w:num w:numId="33">
    <w:abstractNumId w:val="5"/>
  </w:num>
  <w:num w:numId="34">
    <w:abstractNumId w:val="18"/>
  </w:num>
  <w:num w:numId="35">
    <w:abstractNumId w:val="35"/>
  </w:num>
  <w:num w:numId="36">
    <w:abstractNumId w:val="19"/>
  </w:num>
  <w:num w:numId="37">
    <w:abstractNumId w:val="28"/>
  </w:num>
  <w:num w:numId="38">
    <w:abstractNumId w:val="13"/>
  </w:num>
  <w:num w:numId="39">
    <w:abstractNumId w:val="31"/>
  </w:num>
  <w:num w:numId="40">
    <w:abstractNumId w:val="43"/>
  </w:num>
  <w:num w:numId="41">
    <w:abstractNumId w:val="47"/>
  </w:num>
  <w:num w:numId="42">
    <w:abstractNumId w:val="40"/>
  </w:num>
  <w:num w:numId="43">
    <w:abstractNumId w:val="10"/>
  </w:num>
  <w:num w:numId="44">
    <w:abstractNumId w:val="1"/>
  </w:num>
  <w:num w:numId="45">
    <w:abstractNumId w:val="38"/>
  </w:num>
  <w:num w:numId="46">
    <w:abstractNumId w:val="29"/>
  </w:num>
  <w:num w:numId="47">
    <w:abstractNumId w:val="6"/>
  </w:num>
  <w:num w:numId="4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832BFE"/>
    <w:rsid w:val="00007762"/>
    <w:rsid w:val="000104EA"/>
    <w:rsid w:val="000253F3"/>
    <w:rsid w:val="000303CB"/>
    <w:rsid w:val="000331AE"/>
    <w:rsid w:val="000617C8"/>
    <w:rsid w:val="000620B6"/>
    <w:rsid w:val="00077450"/>
    <w:rsid w:val="0008523E"/>
    <w:rsid w:val="000A4855"/>
    <w:rsid w:val="000A634E"/>
    <w:rsid w:val="000C1298"/>
    <w:rsid w:val="000C419F"/>
    <w:rsid w:val="000C4EA6"/>
    <w:rsid w:val="000D064B"/>
    <w:rsid w:val="000F57C5"/>
    <w:rsid w:val="00102740"/>
    <w:rsid w:val="00105E54"/>
    <w:rsid w:val="00105F88"/>
    <w:rsid w:val="0010795B"/>
    <w:rsid w:val="00112475"/>
    <w:rsid w:val="00112AAB"/>
    <w:rsid w:val="00113E72"/>
    <w:rsid w:val="0011403B"/>
    <w:rsid w:val="00125B4A"/>
    <w:rsid w:val="00134574"/>
    <w:rsid w:val="001364B5"/>
    <w:rsid w:val="00137066"/>
    <w:rsid w:val="00140D89"/>
    <w:rsid w:val="00143957"/>
    <w:rsid w:val="00151C2F"/>
    <w:rsid w:val="00154546"/>
    <w:rsid w:val="00155CBA"/>
    <w:rsid w:val="001662A3"/>
    <w:rsid w:val="00174749"/>
    <w:rsid w:val="00176B0E"/>
    <w:rsid w:val="001878BA"/>
    <w:rsid w:val="00190BB7"/>
    <w:rsid w:val="00193BE3"/>
    <w:rsid w:val="00197882"/>
    <w:rsid w:val="001E0457"/>
    <w:rsid w:val="001E6F1E"/>
    <w:rsid w:val="001F3068"/>
    <w:rsid w:val="002031D3"/>
    <w:rsid w:val="00206FAE"/>
    <w:rsid w:val="00210288"/>
    <w:rsid w:val="00222405"/>
    <w:rsid w:val="00244C44"/>
    <w:rsid w:val="002451EE"/>
    <w:rsid w:val="002453AC"/>
    <w:rsid w:val="002459A1"/>
    <w:rsid w:val="00253E67"/>
    <w:rsid w:val="002563A9"/>
    <w:rsid w:val="0028408A"/>
    <w:rsid w:val="0028447F"/>
    <w:rsid w:val="00297A2F"/>
    <w:rsid w:val="002A25E2"/>
    <w:rsid w:val="002A7E9A"/>
    <w:rsid w:val="002C2A05"/>
    <w:rsid w:val="002D0B79"/>
    <w:rsid w:val="002F077C"/>
    <w:rsid w:val="002F0CB9"/>
    <w:rsid w:val="00300249"/>
    <w:rsid w:val="00310095"/>
    <w:rsid w:val="00314AFE"/>
    <w:rsid w:val="00327CA2"/>
    <w:rsid w:val="00331CF1"/>
    <w:rsid w:val="00332B7A"/>
    <w:rsid w:val="0033701B"/>
    <w:rsid w:val="00344BEF"/>
    <w:rsid w:val="00352B24"/>
    <w:rsid w:val="00365C49"/>
    <w:rsid w:val="00373FAA"/>
    <w:rsid w:val="00382D36"/>
    <w:rsid w:val="00383ADD"/>
    <w:rsid w:val="00386354"/>
    <w:rsid w:val="003879B1"/>
    <w:rsid w:val="003A63C8"/>
    <w:rsid w:val="003B38CE"/>
    <w:rsid w:val="003B64A1"/>
    <w:rsid w:val="003F05C6"/>
    <w:rsid w:val="003F224D"/>
    <w:rsid w:val="003F29C6"/>
    <w:rsid w:val="003F687B"/>
    <w:rsid w:val="00422922"/>
    <w:rsid w:val="0047180C"/>
    <w:rsid w:val="00480CC4"/>
    <w:rsid w:val="0048286D"/>
    <w:rsid w:val="00497513"/>
    <w:rsid w:val="004A44D6"/>
    <w:rsid w:val="004B78D1"/>
    <w:rsid w:val="004D4465"/>
    <w:rsid w:val="004E0996"/>
    <w:rsid w:val="004F2EFF"/>
    <w:rsid w:val="0050061E"/>
    <w:rsid w:val="00502476"/>
    <w:rsid w:val="0051412E"/>
    <w:rsid w:val="00524364"/>
    <w:rsid w:val="005346C0"/>
    <w:rsid w:val="00535DC2"/>
    <w:rsid w:val="00543E1C"/>
    <w:rsid w:val="00553C3A"/>
    <w:rsid w:val="00556E6D"/>
    <w:rsid w:val="00576109"/>
    <w:rsid w:val="00583D4B"/>
    <w:rsid w:val="00587324"/>
    <w:rsid w:val="0058789B"/>
    <w:rsid w:val="005B5124"/>
    <w:rsid w:val="005B71A5"/>
    <w:rsid w:val="005C478B"/>
    <w:rsid w:val="005E01FB"/>
    <w:rsid w:val="005E220E"/>
    <w:rsid w:val="005F29C3"/>
    <w:rsid w:val="005F58CF"/>
    <w:rsid w:val="00603EB0"/>
    <w:rsid w:val="00625B37"/>
    <w:rsid w:val="00636803"/>
    <w:rsid w:val="0064192E"/>
    <w:rsid w:val="006431FC"/>
    <w:rsid w:val="00676A2F"/>
    <w:rsid w:val="00687484"/>
    <w:rsid w:val="00691E02"/>
    <w:rsid w:val="0069567D"/>
    <w:rsid w:val="006B68B8"/>
    <w:rsid w:val="006C5F6D"/>
    <w:rsid w:val="006D7277"/>
    <w:rsid w:val="00705451"/>
    <w:rsid w:val="0072282E"/>
    <w:rsid w:val="0074641E"/>
    <w:rsid w:val="00761B09"/>
    <w:rsid w:val="00767A29"/>
    <w:rsid w:val="00775C23"/>
    <w:rsid w:val="00780FBB"/>
    <w:rsid w:val="00781AB4"/>
    <w:rsid w:val="0079200D"/>
    <w:rsid w:val="0079274B"/>
    <w:rsid w:val="0079646A"/>
    <w:rsid w:val="007967D0"/>
    <w:rsid w:val="007A4B1B"/>
    <w:rsid w:val="007A78C2"/>
    <w:rsid w:val="007C784F"/>
    <w:rsid w:val="007D5867"/>
    <w:rsid w:val="007E401B"/>
    <w:rsid w:val="007F50CD"/>
    <w:rsid w:val="008218B9"/>
    <w:rsid w:val="00825ED8"/>
    <w:rsid w:val="00827DD1"/>
    <w:rsid w:val="00832BFE"/>
    <w:rsid w:val="0083578A"/>
    <w:rsid w:val="008521F9"/>
    <w:rsid w:val="0086071A"/>
    <w:rsid w:val="00886DAA"/>
    <w:rsid w:val="00894F03"/>
    <w:rsid w:val="00896ACA"/>
    <w:rsid w:val="008A3B95"/>
    <w:rsid w:val="008A527E"/>
    <w:rsid w:val="008B05A9"/>
    <w:rsid w:val="008B63FF"/>
    <w:rsid w:val="008B6ECD"/>
    <w:rsid w:val="008C6C09"/>
    <w:rsid w:val="008D7D5E"/>
    <w:rsid w:val="008E3B1C"/>
    <w:rsid w:val="008F09D4"/>
    <w:rsid w:val="009003BD"/>
    <w:rsid w:val="00902AE7"/>
    <w:rsid w:val="00923617"/>
    <w:rsid w:val="009309A7"/>
    <w:rsid w:val="0093347B"/>
    <w:rsid w:val="00934F53"/>
    <w:rsid w:val="00937985"/>
    <w:rsid w:val="00937B7A"/>
    <w:rsid w:val="00960B42"/>
    <w:rsid w:val="00961AC1"/>
    <w:rsid w:val="00965AB1"/>
    <w:rsid w:val="009834CA"/>
    <w:rsid w:val="00985C2C"/>
    <w:rsid w:val="0099332C"/>
    <w:rsid w:val="00995D7B"/>
    <w:rsid w:val="009A701A"/>
    <w:rsid w:val="009B00F6"/>
    <w:rsid w:val="009B549E"/>
    <w:rsid w:val="009C299B"/>
    <w:rsid w:val="009D0E4B"/>
    <w:rsid w:val="009D6627"/>
    <w:rsid w:val="009E48EF"/>
    <w:rsid w:val="009F0A94"/>
    <w:rsid w:val="009F443D"/>
    <w:rsid w:val="00A00795"/>
    <w:rsid w:val="00A00CBE"/>
    <w:rsid w:val="00A227A9"/>
    <w:rsid w:val="00A349CF"/>
    <w:rsid w:val="00A4070A"/>
    <w:rsid w:val="00A475BB"/>
    <w:rsid w:val="00A50BA3"/>
    <w:rsid w:val="00A618C4"/>
    <w:rsid w:val="00A63AC9"/>
    <w:rsid w:val="00A63CEA"/>
    <w:rsid w:val="00A85E4E"/>
    <w:rsid w:val="00A907A5"/>
    <w:rsid w:val="00A97DF6"/>
    <w:rsid w:val="00AA0D00"/>
    <w:rsid w:val="00AB7AAB"/>
    <w:rsid w:val="00AC0473"/>
    <w:rsid w:val="00AD6E16"/>
    <w:rsid w:val="00AE4D69"/>
    <w:rsid w:val="00AF06FD"/>
    <w:rsid w:val="00AF40A6"/>
    <w:rsid w:val="00AF571E"/>
    <w:rsid w:val="00B054E7"/>
    <w:rsid w:val="00B10710"/>
    <w:rsid w:val="00B10E73"/>
    <w:rsid w:val="00B12E7E"/>
    <w:rsid w:val="00B15653"/>
    <w:rsid w:val="00B26077"/>
    <w:rsid w:val="00B33416"/>
    <w:rsid w:val="00B36D61"/>
    <w:rsid w:val="00B70792"/>
    <w:rsid w:val="00B754BA"/>
    <w:rsid w:val="00B91FE4"/>
    <w:rsid w:val="00BB2EF2"/>
    <w:rsid w:val="00BB3FA6"/>
    <w:rsid w:val="00BB4053"/>
    <w:rsid w:val="00BC28F3"/>
    <w:rsid w:val="00BC2FBA"/>
    <w:rsid w:val="00BC3773"/>
    <w:rsid w:val="00BC58B8"/>
    <w:rsid w:val="00BD0812"/>
    <w:rsid w:val="00BD0FDD"/>
    <w:rsid w:val="00BD242A"/>
    <w:rsid w:val="00BE4199"/>
    <w:rsid w:val="00BE4435"/>
    <w:rsid w:val="00C013BA"/>
    <w:rsid w:val="00C01CFF"/>
    <w:rsid w:val="00C12023"/>
    <w:rsid w:val="00C145B8"/>
    <w:rsid w:val="00C14FC3"/>
    <w:rsid w:val="00C24D76"/>
    <w:rsid w:val="00C27D57"/>
    <w:rsid w:val="00C448ED"/>
    <w:rsid w:val="00C51C90"/>
    <w:rsid w:val="00C63C66"/>
    <w:rsid w:val="00C72F4F"/>
    <w:rsid w:val="00C86FD7"/>
    <w:rsid w:val="00C9314F"/>
    <w:rsid w:val="00C97BD5"/>
    <w:rsid w:val="00CA30B3"/>
    <w:rsid w:val="00CA4291"/>
    <w:rsid w:val="00CA73AC"/>
    <w:rsid w:val="00CB771D"/>
    <w:rsid w:val="00CC5ED0"/>
    <w:rsid w:val="00CD1333"/>
    <w:rsid w:val="00CD1877"/>
    <w:rsid w:val="00CD4A8F"/>
    <w:rsid w:val="00CD4B31"/>
    <w:rsid w:val="00CD525C"/>
    <w:rsid w:val="00CE44D4"/>
    <w:rsid w:val="00CE6C14"/>
    <w:rsid w:val="00D02082"/>
    <w:rsid w:val="00D13142"/>
    <w:rsid w:val="00D16292"/>
    <w:rsid w:val="00D268FD"/>
    <w:rsid w:val="00D26B02"/>
    <w:rsid w:val="00D70182"/>
    <w:rsid w:val="00D71EFA"/>
    <w:rsid w:val="00D819DA"/>
    <w:rsid w:val="00D84F87"/>
    <w:rsid w:val="00D9654C"/>
    <w:rsid w:val="00DB70E9"/>
    <w:rsid w:val="00DC6258"/>
    <w:rsid w:val="00DD0F95"/>
    <w:rsid w:val="00DD291A"/>
    <w:rsid w:val="00DE060D"/>
    <w:rsid w:val="00DE6F8F"/>
    <w:rsid w:val="00E007AE"/>
    <w:rsid w:val="00E1519F"/>
    <w:rsid w:val="00E178A6"/>
    <w:rsid w:val="00E220A4"/>
    <w:rsid w:val="00E24361"/>
    <w:rsid w:val="00E316AA"/>
    <w:rsid w:val="00E3220D"/>
    <w:rsid w:val="00E34423"/>
    <w:rsid w:val="00E3623D"/>
    <w:rsid w:val="00E40FBC"/>
    <w:rsid w:val="00E52A3E"/>
    <w:rsid w:val="00E67729"/>
    <w:rsid w:val="00E67EE3"/>
    <w:rsid w:val="00E73BEF"/>
    <w:rsid w:val="00E773C3"/>
    <w:rsid w:val="00E949BB"/>
    <w:rsid w:val="00E965BF"/>
    <w:rsid w:val="00EA50BA"/>
    <w:rsid w:val="00EA77C5"/>
    <w:rsid w:val="00EB0679"/>
    <w:rsid w:val="00EB5BB4"/>
    <w:rsid w:val="00EB7642"/>
    <w:rsid w:val="00EC4DB1"/>
    <w:rsid w:val="00EF3A54"/>
    <w:rsid w:val="00EF3E63"/>
    <w:rsid w:val="00EF5CC2"/>
    <w:rsid w:val="00F0509F"/>
    <w:rsid w:val="00F07803"/>
    <w:rsid w:val="00F12612"/>
    <w:rsid w:val="00F21DD7"/>
    <w:rsid w:val="00F23DB6"/>
    <w:rsid w:val="00F30941"/>
    <w:rsid w:val="00F44D21"/>
    <w:rsid w:val="00F4736A"/>
    <w:rsid w:val="00F5321B"/>
    <w:rsid w:val="00F64A82"/>
    <w:rsid w:val="00F7102C"/>
    <w:rsid w:val="00F7495B"/>
    <w:rsid w:val="00FA025C"/>
    <w:rsid w:val="00FA19ED"/>
    <w:rsid w:val="00FA4042"/>
    <w:rsid w:val="00FB545C"/>
    <w:rsid w:val="00FC58DA"/>
    <w:rsid w:val="00FE158E"/>
    <w:rsid w:val="00FE1750"/>
    <w:rsid w:val="00FF0087"/>
    <w:rsid w:val="00FF07D9"/>
    <w:rsid w:val="00FF3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8A8B66F-747D-451D-A854-8BC018F8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4BA"/>
    <w:pPr>
      <w:widowControl w:val="0"/>
      <w:suppressAutoHyphens/>
    </w:pPr>
    <w:rPr>
      <w:rFonts w:eastAsia="WenQuanYi Micro Hei" w:cs="Lohit Hindi"/>
      <w:kern w:val="1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58DA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58DA"/>
    <w:pPr>
      <w:keepNext/>
      <w:numPr>
        <w:ilvl w:val="1"/>
        <w:numId w:val="1"/>
      </w:numPr>
      <w:outlineLvl w:val="1"/>
    </w:pPr>
    <w:rPr>
      <w:b/>
      <w:bCs/>
      <w:sz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58DA"/>
    <w:pPr>
      <w:keepNext/>
      <w:numPr>
        <w:ilvl w:val="2"/>
        <w:numId w:val="1"/>
      </w:numPr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58DA"/>
    <w:pPr>
      <w:keepNext/>
      <w:numPr>
        <w:ilvl w:val="3"/>
        <w:numId w:val="1"/>
      </w:numPr>
      <w:outlineLvl w:val="3"/>
    </w:pPr>
    <w:rPr>
      <w:b/>
      <w:color w:val="0000FF"/>
    </w:rPr>
  </w:style>
  <w:style w:type="paragraph" w:styleId="Heading5">
    <w:name w:val="heading 5"/>
    <w:basedOn w:val="Normal2"/>
    <w:next w:val="Normal2"/>
    <w:link w:val="Heading5Char"/>
    <w:uiPriority w:val="99"/>
    <w:qFormat/>
    <w:rsid w:val="00B91FE4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2"/>
    <w:next w:val="Normal2"/>
    <w:link w:val="Heading6Char"/>
    <w:uiPriority w:val="99"/>
    <w:qFormat/>
    <w:rsid w:val="00B91FE4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20E"/>
    <w:pPr>
      <w:spacing w:before="240" w:after="60"/>
      <w:outlineLvl w:val="7"/>
    </w:pPr>
    <w:rPr>
      <w:rFonts w:ascii="Calibri" w:eastAsia="Times New Roman" w:hAnsi="Calibri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C58DA"/>
  </w:style>
  <w:style w:type="character" w:customStyle="1" w:styleId="WW-Absatz-Standardschriftart">
    <w:name w:val="WW-Absatz-Standardschriftart"/>
    <w:rsid w:val="00FC58DA"/>
  </w:style>
  <w:style w:type="character" w:customStyle="1" w:styleId="WW8Num2z0">
    <w:name w:val="WW8Num2z0"/>
    <w:rsid w:val="00FC58DA"/>
    <w:rPr>
      <w:rFonts w:ascii="Wingdings 2" w:hAnsi="Wingdings 2" w:cs="OpenSymbol"/>
    </w:rPr>
  </w:style>
  <w:style w:type="character" w:customStyle="1" w:styleId="WW8Num2z1">
    <w:name w:val="WW8Num2z1"/>
    <w:rsid w:val="00FC58DA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FC58DA"/>
  </w:style>
  <w:style w:type="character" w:customStyle="1" w:styleId="WW-Absatz-Standardschriftart11">
    <w:name w:val="WW-Absatz-Standardschriftart11"/>
    <w:rsid w:val="00FC58DA"/>
  </w:style>
  <w:style w:type="character" w:customStyle="1" w:styleId="WW-Absatz-Standardschriftart111">
    <w:name w:val="WW-Absatz-Standardschriftart111"/>
    <w:rsid w:val="00FC58DA"/>
  </w:style>
  <w:style w:type="character" w:customStyle="1" w:styleId="WW-Absatz-Standardschriftart1111">
    <w:name w:val="WW-Absatz-Standardschriftart1111"/>
    <w:rsid w:val="00FC58DA"/>
  </w:style>
  <w:style w:type="character" w:customStyle="1" w:styleId="WW-Absatz-Standardschriftart11111">
    <w:name w:val="WW-Absatz-Standardschriftart11111"/>
    <w:rsid w:val="00FC58DA"/>
  </w:style>
  <w:style w:type="character" w:customStyle="1" w:styleId="WW-Absatz-Standardschriftart111111">
    <w:name w:val="WW-Absatz-Standardschriftart111111"/>
    <w:rsid w:val="00FC58DA"/>
  </w:style>
  <w:style w:type="character" w:customStyle="1" w:styleId="WW-Absatz-Standardschriftart1111111">
    <w:name w:val="WW-Absatz-Standardschriftart1111111"/>
    <w:rsid w:val="00FC58DA"/>
  </w:style>
  <w:style w:type="character" w:customStyle="1" w:styleId="Bullets">
    <w:name w:val="Bullets"/>
    <w:rsid w:val="00FC58DA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C58DA"/>
  </w:style>
  <w:style w:type="paragraph" w:customStyle="1" w:styleId="Heading">
    <w:name w:val="Heading"/>
    <w:basedOn w:val="Normal"/>
    <w:next w:val="BodyText"/>
    <w:rsid w:val="00FC58D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C58DA"/>
    <w:pPr>
      <w:spacing w:after="120"/>
    </w:pPr>
  </w:style>
  <w:style w:type="paragraph" w:styleId="List">
    <w:name w:val="List"/>
    <w:basedOn w:val="BodyText"/>
    <w:rsid w:val="00FC58DA"/>
  </w:style>
  <w:style w:type="paragraph" w:styleId="Caption">
    <w:name w:val="caption"/>
    <w:basedOn w:val="Normal"/>
    <w:qFormat/>
    <w:rsid w:val="00FC58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C58DA"/>
    <w:pPr>
      <w:suppressLineNumbers/>
    </w:pPr>
  </w:style>
  <w:style w:type="paragraph" w:customStyle="1" w:styleId="TableContents">
    <w:name w:val="Table Contents"/>
    <w:basedOn w:val="Normal"/>
    <w:qFormat/>
    <w:rsid w:val="00FC58DA"/>
    <w:pPr>
      <w:suppressLineNumbers/>
    </w:pPr>
  </w:style>
  <w:style w:type="paragraph" w:styleId="BodyText3">
    <w:name w:val="Body Text 3"/>
    <w:basedOn w:val="Normal"/>
    <w:rsid w:val="00FC58DA"/>
    <w:rPr>
      <w:b/>
    </w:rPr>
  </w:style>
  <w:style w:type="paragraph" w:customStyle="1" w:styleId="TableHeading">
    <w:name w:val="Table Heading"/>
    <w:basedOn w:val="TableContents"/>
    <w:rsid w:val="00FC58D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2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C12023"/>
    <w:rPr>
      <w:rFonts w:ascii="Tahoma" w:eastAsia="WenQuanYi Micro Hei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uiPriority w:val="99"/>
    <w:unhideWhenUsed/>
    <w:rsid w:val="00BB3FA6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20E"/>
    <w:rPr>
      <w:rFonts w:ascii="Calibri" w:eastAsia="Times New Roman" w:hAnsi="Calibri" w:cs="Mangal"/>
      <w:i/>
      <w:iCs/>
      <w:kern w:val="1"/>
      <w:sz w:val="24"/>
      <w:szCs w:val="21"/>
      <w:lang w:val="en-IN" w:eastAsia="zh-CN" w:bidi="hi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E220E"/>
    <w:pPr>
      <w:spacing w:after="120" w:line="480" w:lineRule="auto"/>
    </w:pPr>
    <w:rPr>
      <w:rFonts w:cs="Mangal"/>
      <w:szCs w:val="21"/>
      <w:lang w:eastAsia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220E"/>
    <w:rPr>
      <w:rFonts w:eastAsia="WenQuanYi Micro Hei" w:cs="Mangal"/>
      <w:kern w:val="1"/>
      <w:sz w:val="24"/>
      <w:szCs w:val="21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D9654C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3F29C6"/>
    <w:pPr>
      <w:spacing w:after="200" w:line="276" w:lineRule="auto"/>
    </w:pPr>
    <w:rPr>
      <w:rFonts w:ascii="Calibri" w:eastAsia="Calibri" w:hAnsi="Calibri" w:cs="Calibri"/>
      <w:color w:val="000000"/>
      <w:sz w:val="22"/>
      <w:lang w:val="en-IN" w:eastAsia="en-IN"/>
    </w:rPr>
  </w:style>
  <w:style w:type="paragraph" w:customStyle="1" w:styleId="DefaultStyle">
    <w:name w:val="Default Style"/>
    <w:uiPriority w:val="99"/>
    <w:rsid w:val="00373FAA"/>
    <w:pPr>
      <w:widowControl w:val="0"/>
      <w:suppressAutoHyphens/>
      <w:spacing w:after="200" w:line="276" w:lineRule="auto"/>
    </w:pPr>
    <w:rPr>
      <w:rFonts w:ascii="Liberation Serif" w:eastAsia="Liberation Serif" w:cs="Lohit Hindi"/>
      <w:color w:val="00000A"/>
      <w:sz w:val="24"/>
      <w:szCs w:val="24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9"/>
    <w:rsid w:val="00B91FE4"/>
    <w:rPr>
      <w:rFonts w:ascii="Verdana" w:eastAsia="Verdana" w:hAnsi="Verdana" w:cs="Verdana"/>
      <w:b/>
      <w:color w:val="00000A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B91FE4"/>
    <w:rPr>
      <w:rFonts w:ascii="Calibri" w:eastAsia="Calibri" w:hAnsi="Calibri" w:cs="Calibri"/>
      <w:b/>
      <w:color w:val="000000"/>
    </w:rPr>
  </w:style>
  <w:style w:type="paragraph" w:customStyle="1" w:styleId="Normal2">
    <w:name w:val="Normal2"/>
    <w:rsid w:val="00B91FE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itle">
    <w:name w:val="Title"/>
    <w:basedOn w:val="Normal2"/>
    <w:next w:val="Normal2"/>
    <w:link w:val="TitleChar"/>
    <w:uiPriority w:val="99"/>
    <w:qFormat/>
    <w:rsid w:val="00B91FE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B91FE4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2"/>
    <w:next w:val="Normal2"/>
    <w:link w:val="SubtitleChar"/>
    <w:uiPriority w:val="99"/>
    <w:qFormat/>
    <w:rsid w:val="00B91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sid w:val="00B91FE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91FE4"/>
    <w:rPr>
      <w:rFonts w:eastAsia="WenQuanYi Micro Hei" w:cs="Lohit Hindi"/>
      <w:b/>
      <w:bCs/>
      <w:kern w:val="1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1FE4"/>
    <w:rPr>
      <w:rFonts w:eastAsia="WenQuanYi Micro Hei" w:cs="Lohit Hindi"/>
      <w:b/>
      <w:bCs/>
      <w:kern w:val="1"/>
      <w:sz w:val="3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1FE4"/>
    <w:rPr>
      <w:rFonts w:eastAsia="WenQuanYi Micro Hei" w:cs="Lohit Hindi"/>
      <w:b/>
      <w:bCs/>
      <w:kern w:val="1"/>
      <w:sz w:val="36"/>
      <w:szCs w:val="24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91FE4"/>
    <w:rPr>
      <w:rFonts w:eastAsia="WenQuanYi Micro Hei" w:cs="Lohit Hindi"/>
      <w:b/>
      <w:color w:val="0000FF"/>
      <w:kern w:val="1"/>
      <w:sz w:val="24"/>
      <w:szCs w:val="24"/>
      <w:lang w:val="en-IN" w:eastAsia="zh-CN" w:bidi="hi-IN"/>
    </w:rPr>
  </w:style>
  <w:style w:type="table" w:customStyle="1" w:styleId="Style">
    <w:name w:val="Style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63CEA"/>
    <w:rPr>
      <w:rFonts w:ascii="Calibri" w:eastAsia="Calibri" w:hAnsi="Calibri" w:cs="Calibri"/>
      <w:color w:val="000000"/>
      <w:sz w:val="22"/>
      <w:lang w:val="en-IN" w:eastAsia="en-IN"/>
    </w:rPr>
  </w:style>
  <w:style w:type="character" w:customStyle="1" w:styleId="renderedqtext">
    <w:name w:val="rendered_qtext"/>
    <w:basedOn w:val="DefaultParagraphFont"/>
    <w:rsid w:val="000253F3"/>
  </w:style>
  <w:style w:type="character" w:customStyle="1" w:styleId="productdetail-authorsmain">
    <w:name w:val="productdetail-authorsmain"/>
    <w:basedOn w:val="DefaultParagraphFont"/>
    <w:rsid w:val="000253F3"/>
  </w:style>
  <w:style w:type="paragraph" w:styleId="Header">
    <w:name w:val="header"/>
    <w:basedOn w:val="Normal"/>
    <w:link w:val="HeaderChar"/>
    <w:uiPriority w:val="99"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59"/>
    <w:rsid w:val="00136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020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90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CCCCCC"/>
                        <w:right w:val="none" w:sz="0" w:space="0" w:color="auto"/>
                      </w:divBdr>
                      <w:divsChild>
                        <w:div w:id="630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Links>
    <vt:vector size="36" baseType="variant">
      <vt:variant>
        <vt:i4>196637</vt:i4>
      </vt:variant>
      <vt:variant>
        <vt:i4>15</vt:i4>
      </vt:variant>
      <vt:variant>
        <vt:i4>0</vt:i4>
      </vt:variant>
      <vt:variant>
        <vt:i4>5</vt:i4>
      </vt:variant>
      <vt:variant>
        <vt:lpwstr>http://library.books24x7.com/books.aspx?imprintid=284</vt:lpwstr>
      </vt:variant>
      <vt:variant>
        <vt:lpwstr/>
      </vt:variant>
      <vt:variant>
        <vt:i4>4063333</vt:i4>
      </vt:variant>
      <vt:variant>
        <vt:i4>12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http://library.books24x7.com/SearchResults.aspx?qdom=author&amp;scol=%7ball%7d&amp;qstr=Robert%20M.%20Bruckner</vt:lpwstr>
      </vt:variant>
      <vt:variant>
        <vt:lpwstr/>
      </vt:variant>
      <vt:variant>
        <vt:i4>5898244</vt:i4>
      </vt:variant>
      <vt:variant>
        <vt:i4>9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http://library.books24x7.com/SearchResults.aspx?qdom=author&amp;scol=%7ball%7d&amp;qstr=John%20Sirmon</vt:lpwstr>
      </vt:variant>
      <vt:variant>
        <vt:lpwstr/>
      </vt:variant>
      <vt:variant>
        <vt:i4>3801189</vt:i4>
      </vt:variant>
      <vt:variant>
        <vt:i4>6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http://library.books24x7.com/SearchResults.aspx?qdom=author&amp;scol=%7ball%7d&amp;qstr=Denny%20Guang-Yeu%20Lee</vt:lpwstr>
      </vt:variant>
      <vt:variant>
        <vt:lpwstr/>
      </vt:variant>
      <vt:variant>
        <vt:i4>4521989</vt:i4>
      </vt:variant>
      <vt:variant>
        <vt:i4>3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http://library.books24x7.com/SearchResults.aspx?qdom=author&amp;scol=%7ball%7d&amp;qstr=Ronald%20Pihlgren</vt:lpwstr>
      </vt:variant>
      <vt:variant>
        <vt:lpwstr/>
      </vt:variant>
      <vt:variant>
        <vt:i4>983124</vt:i4>
      </vt:variant>
      <vt:variant>
        <vt:i4>0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http://library.books24x7.com/SearchResults.aspx?qdom=author&amp;scol=%7ball%7d&amp;qstr=Sivakumar%20Harinath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Ratabole</dc:creator>
  <cp:lastModifiedBy>Microsoft account</cp:lastModifiedBy>
  <cp:revision>3</cp:revision>
  <cp:lastPrinted>2019-05-08T09:32:00Z</cp:lastPrinted>
  <dcterms:created xsi:type="dcterms:W3CDTF">2022-12-30T06:59:00Z</dcterms:created>
  <dcterms:modified xsi:type="dcterms:W3CDTF">2023-05-17T06:01:00Z</dcterms:modified>
</cp:coreProperties>
</file>