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VGA BIOS from Elpin Systems, Inc. (http://www.elpin.com/)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now permanently licensed for use with bochs, courtesy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MandrakeSoft, creators of the leading "Linux-Mandrake"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(http://www.linux-mandrake.com/).  You may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use/distribute it with bochs, as long as it is used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bochs for the intended use as a VGA BIOS.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out Elpin Systems.  They make cool software games,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software, and VGA development products.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