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090" w:rsidRDefault="000B5F77">
      <w:r>
        <w:t xml:space="preserve">Figure1. </w:t>
      </w:r>
      <w:r w:rsidR="00A7779D">
        <w:t xml:space="preserve">The core of this circuit is straight off the propeller demo board schematic from Parallax. I have built this </w:t>
      </w:r>
      <w:r w:rsidR="003B4823">
        <w:t>old</w:t>
      </w:r>
      <w:r w:rsidR="00A7779D">
        <w:t xml:space="preserve"> friend in several projects, but this time I built it on a</w:t>
      </w:r>
      <w:r w:rsidR="003B4823">
        <w:t xml:space="preserve"> two square inch board with surface mount components</w:t>
      </w:r>
      <w:r>
        <w:t>.</w:t>
      </w:r>
    </w:p>
    <w:p w:rsidR="000B5F77" w:rsidRDefault="000B5F77">
      <w:r>
        <w:t xml:space="preserve">Photo1. The replacement </w:t>
      </w:r>
      <w:r w:rsidR="003B4823">
        <w:t xml:space="preserve">circuit </w:t>
      </w:r>
      <w:r>
        <w:t xml:space="preserve">board has five switch pads. One yellow conductive button is shown mounted. </w:t>
      </w:r>
      <w:r w:rsidR="003B4823">
        <w:t xml:space="preserve">This yellow casing acts like a spring for the conductive disk inside. </w:t>
      </w:r>
      <w:r>
        <w:t xml:space="preserve">The </w:t>
      </w:r>
      <w:r w:rsidR="003B4823">
        <w:t xml:space="preserve">circuit </w:t>
      </w:r>
      <w:r>
        <w:t>components are soldered to the surface of the other side of the board.</w:t>
      </w:r>
    </w:p>
    <w:p w:rsidR="000B5F77" w:rsidRDefault="000B5F77">
      <w:r>
        <w:t>Photo2.</w:t>
      </w:r>
      <w:r w:rsidR="003B4823">
        <w:t>This is the</w:t>
      </w:r>
      <w:r>
        <w:t xml:space="preserve"> complete system in action. The portable DVD TV display is turned sideways to match the rotation of the arcade monitor in the real system.</w:t>
      </w:r>
    </w:p>
    <w:p w:rsidR="000B5F77" w:rsidRDefault="000B5F77">
      <w:r>
        <w:t>Listing</w:t>
      </w:r>
      <w:r w:rsidR="004F2914">
        <w:t>1.</w:t>
      </w:r>
      <w:r>
        <w:t xml:space="preserve"> </w:t>
      </w:r>
      <w:r w:rsidR="003B4823">
        <w:t>These are the first eight entries in the 8080 instruction-decode table</w:t>
      </w:r>
      <w:r w:rsidR="001F72F8">
        <w:t>.</w:t>
      </w:r>
      <w:r w:rsidR="003B4823">
        <w:t xml:space="preserve"> Each four-byte entry contains three jump vectors (for GET, OPERATION, and SET) plus two parameter fields. The complete table consumes 1K bytes of shared memory.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proofErr w:type="spellStart"/>
      <w:r w:rsidRPr="004F2914">
        <w:rPr>
          <w:rFonts w:ascii="Courier New" w:hAnsi="Courier New" w:cs="Courier New"/>
          <w:sz w:val="12"/>
          <w:szCs w:val="12"/>
        </w:rPr>
        <w:t>dispatch_table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 xml:space="preserve">  </w:t>
      </w:r>
      <w:proofErr w:type="gramStart"/>
      <w:r w:rsidRPr="004F2914">
        <w:rPr>
          <w:rFonts w:ascii="Courier New" w:hAnsi="Courier New" w:cs="Courier New"/>
          <w:sz w:val="12"/>
          <w:szCs w:val="12"/>
        </w:rPr>
        <w:t>'  29</w:t>
      </w:r>
      <w:proofErr w:type="gramEnd"/>
      <w:r w:rsidRPr="004F2914">
        <w:rPr>
          <w:rFonts w:ascii="Courier New" w:hAnsi="Courier New" w:cs="Courier New"/>
          <w:sz w:val="12"/>
          <w:szCs w:val="12"/>
        </w:rPr>
        <w:t xml:space="preserve">  26       18         9         0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r w:rsidRPr="004F2914">
        <w:rPr>
          <w:rFonts w:ascii="Courier New" w:hAnsi="Courier New" w:cs="Courier New"/>
          <w:sz w:val="12"/>
          <w:szCs w:val="12"/>
        </w:rPr>
        <w:t xml:space="preserve">'                 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yyy_xxx_cccccccc_bbbbbbbbb_aaaaaaaaa</w:t>
      </w:r>
      <w:proofErr w:type="spellEnd"/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r w:rsidRPr="004F2914">
        <w:rPr>
          <w:rFonts w:ascii="Courier New" w:hAnsi="Courier New" w:cs="Courier New"/>
          <w:sz w:val="12"/>
          <w:szCs w:val="12"/>
        </w:rPr>
        <w:t>'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r w:rsidRPr="004F2914">
        <w:rPr>
          <w:rFonts w:ascii="Courier New" w:hAnsi="Courier New" w:cs="Courier New"/>
          <w:sz w:val="12"/>
          <w:szCs w:val="12"/>
        </w:rPr>
        <w:t>'    VECTOR-1 (a)           VECTOR-2 (b)     VECTOR-3 (c)     PARAM-</w:t>
      </w:r>
      <w:r w:rsidR="003D6EE5">
        <w:rPr>
          <w:rFonts w:ascii="Courier New" w:hAnsi="Courier New" w:cs="Courier New"/>
          <w:sz w:val="12"/>
          <w:szCs w:val="12"/>
        </w:rPr>
        <w:t>V</w:t>
      </w:r>
      <w:r w:rsidRPr="004F2914">
        <w:rPr>
          <w:rFonts w:ascii="Courier New" w:hAnsi="Courier New" w:cs="Courier New"/>
          <w:sz w:val="12"/>
          <w:szCs w:val="12"/>
        </w:rPr>
        <w:t>1 (x)   PARAM-</w:t>
      </w:r>
      <w:r w:rsidR="003D6EE5">
        <w:rPr>
          <w:rFonts w:ascii="Courier New" w:hAnsi="Courier New" w:cs="Courier New"/>
          <w:sz w:val="12"/>
          <w:szCs w:val="12"/>
        </w:rPr>
        <w:t>V</w:t>
      </w:r>
      <w:r w:rsidRPr="004F2914">
        <w:rPr>
          <w:rFonts w:ascii="Courier New" w:hAnsi="Courier New" w:cs="Courier New"/>
          <w:sz w:val="12"/>
          <w:szCs w:val="12"/>
        </w:rPr>
        <w:t>3 (y)</w:t>
      </w:r>
      <w:r w:rsidR="007B178E">
        <w:rPr>
          <w:rFonts w:ascii="Courier New" w:hAnsi="Courier New" w:cs="Courier New"/>
          <w:sz w:val="12"/>
          <w:szCs w:val="12"/>
        </w:rPr>
        <w:t xml:space="preserve">    OP      ASM          FLAGS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4F2914">
        <w:rPr>
          <w:rFonts w:ascii="Courier New" w:hAnsi="Courier New" w:cs="Courier New"/>
          <w:sz w:val="12"/>
          <w:szCs w:val="12"/>
        </w:rPr>
        <w:t>long</w:t>
      </w:r>
      <w:proofErr w:type="gramEnd"/>
      <w:r w:rsidRPr="004F2914">
        <w:rPr>
          <w:rFonts w:ascii="Courier New" w:hAnsi="Courier New" w:cs="Courier New"/>
          <w:sz w:val="12"/>
          <w:szCs w:val="12"/>
        </w:rPr>
        <w:t xml:space="preserve"> (nop_v1&lt;&lt;Dv1)        + (nop_v2&lt;&lt;Dv2)  + (nop_v3&lt;&lt;Dv3)                                '  00      NOP          --------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4F2914">
        <w:rPr>
          <w:rFonts w:ascii="Courier New" w:hAnsi="Courier New" w:cs="Courier New"/>
          <w:sz w:val="12"/>
          <w:szCs w:val="12"/>
        </w:rPr>
        <w:t>long</w:t>
      </w:r>
      <w:proofErr w:type="gramEnd"/>
      <w:r w:rsidRPr="004F2914">
        <w:rPr>
          <w:rFonts w:ascii="Courier New" w:hAnsi="Courier New" w:cs="Courier New"/>
          <w:sz w:val="12"/>
          <w:szCs w:val="12"/>
        </w:rPr>
        <w:t xml:space="preserve">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get_code_word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&lt;&lt;Dv1) + (nop_v2&lt;&lt;Dv2)  + (setR16&lt;&lt;Dv3)  +               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dec_b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 xml:space="preserve">&lt;&lt;Dr3) '  01wlwm  LD   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BC,w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 xml:space="preserve">    --------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4F2914">
        <w:rPr>
          <w:rFonts w:ascii="Courier New" w:hAnsi="Courier New" w:cs="Courier New"/>
          <w:sz w:val="12"/>
          <w:szCs w:val="12"/>
        </w:rPr>
        <w:t>long</w:t>
      </w:r>
      <w:proofErr w:type="gramEnd"/>
      <w:r w:rsidRPr="004F2914">
        <w:rPr>
          <w:rFonts w:ascii="Courier New" w:hAnsi="Courier New" w:cs="Courier New"/>
          <w:sz w:val="12"/>
          <w:szCs w:val="12"/>
        </w:rPr>
        <w:t xml:space="preserve"> (getR8&lt;&lt;Dv1)         + (nop_v2&lt;&lt;Dv2)  + (setBR16&lt;&lt;Dv3)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dec_a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&lt;&lt;Dr1)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dec_b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&lt;&lt;Dr3) '  02      LD   (BC),A  --------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4F2914">
        <w:rPr>
          <w:rFonts w:ascii="Courier New" w:hAnsi="Courier New" w:cs="Courier New"/>
          <w:sz w:val="12"/>
          <w:szCs w:val="12"/>
        </w:rPr>
        <w:t>long</w:t>
      </w:r>
      <w:proofErr w:type="gramEnd"/>
      <w:r w:rsidRPr="004F2914">
        <w:rPr>
          <w:rFonts w:ascii="Courier New" w:hAnsi="Courier New" w:cs="Courier New"/>
          <w:sz w:val="12"/>
          <w:szCs w:val="12"/>
        </w:rPr>
        <w:t xml:space="preserve"> (getR16&lt;&lt;Dv1)        + (opINC16&lt;&lt;Dv2) + (setR16&lt;&lt;Dv3) 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dec_b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&lt;&lt;Dr1)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dec_b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&lt;&lt;Dr3) '  03      INC  BC      --------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4F2914">
        <w:rPr>
          <w:rFonts w:ascii="Courier New" w:hAnsi="Courier New" w:cs="Courier New"/>
          <w:sz w:val="12"/>
          <w:szCs w:val="12"/>
        </w:rPr>
        <w:t>long</w:t>
      </w:r>
      <w:proofErr w:type="gramEnd"/>
      <w:r w:rsidRPr="004F2914">
        <w:rPr>
          <w:rFonts w:ascii="Courier New" w:hAnsi="Courier New" w:cs="Courier New"/>
          <w:sz w:val="12"/>
          <w:szCs w:val="12"/>
        </w:rPr>
        <w:t xml:space="preserve"> (getR8&lt;&lt;Dv1)        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opINC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&lt;&lt;Dv2)   + (setR8&lt;&lt;Dv3)  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dec_b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&lt;&lt;Dr1)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dec_b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&lt;&lt;Dr3) '  04      INC  B       sz-h-v0-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4F2914">
        <w:rPr>
          <w:rFonts w:ascii="Courier New" w:hAnsi="Courier New" w:cs="Courier New"/>
          <w:sz w:val="12"/>
          <w:szCs w:val="12"/>
        </w:rPr>
        <w:t>long</w:t>
      </w:r>
      <w:proofErr w:type="gramEnd"/>
      <w:r w:rsidRPr="004F2914">
        <w:rPr>
          <w:rFonts w:ascii="Courier New" w:hAnsi="Courier New" w:cs="Courier New"/>
          <w:sz w:val="12"/>
          <w:szCs w:val="12"/>
        </w:rPr>
        <w:t xml:space="preserve"> (getR8&lt;&lt;Dv1)        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opDEC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&lt;&lt;Dv2)   + (setR8&lt;&lt;Dv3)  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dec_b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&lt;&lt;Dr1)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dec_b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&lt;&lt;Dr3) '  05      DEC  B       sz-u-v1-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4F2914">
        <w:rPr>
          <w:rFonts w:ascii="Courier New" w:hAnsi="Courier New" w:cs="Courier New"/>
          <w:sz w:val="12"/>
          <w:szCs w:val="12"/>
        </w:rPr>
        <w:t>long</w:t>
      </w:r>
      <w:proofErr w:type="gramEnd"/>
      <w:r w:rsidRPr="004F2914">
        <w:rPr>
          <w:rFonts w:ascii="Courier New" w:hAnsi="Courier New" w:cs="Courier New"/>
          <w:sz w:val="12"/>
          <w:szCs w:val="12"/>
        </w:rPr>
        <w:t xml:space="preserve">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get_code_byte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&lt;&lt;Dv1) + (nop_v2&lt;&lt;Dv2)  + (setR8&lt;&lt;Dv3)   +               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dec_b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 xml:space="preserve">&lt;&lt;Dr3) '  06bb    LD   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B,b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 xml:space="preserve">     --------</w:t>
      </w:r>
    </w:p>
    <w:p w:rsidR="004F2914" w:rsidRPr="004F2914" w:rsidRDefault="004F2914" w:rsidP="004F2914">
      <w:pPr>
        <w:contextualSpacing/>
        <w:rPr>
          <w:rFonts w:ascii="Courier New" w:hAnsi="Courier New" w:cs="Courier New"/>
          <w:sz w:val="12"/>
          <w:szCs w:val="12"/>
        </w:rPr>
      </w:pPr>
      <w:proofErr w:type="gramStart"/>
      <w:r w:rsidRPr="004F2914">
        <w:rPr>
          <w:rFonts w:ascii="Courier New" w:hAnsi="Courier New" w:cs="Courier New"/>
          <w:sz w:val="12"/>
          <w:szCs w:val="12"/>
        </w:rPr>
        <w:t>long</w:t>
      </w:r>
      <w:proofErr w:type="gramEnd"/>
      <w:r w:rsidRPr="004F2914">
        <w:rPr>
          <w:rFonts w:ascii="Courier New" w:hAnsi="Courier New" w:cs="Courier New"/>
          <w:sz w:val="12"/>
          <w:szCs w:val="12"/>
        </w:rPr>
        <w:t xml:space="preserve"> (nop_v1&lt;&lt;Dv1)        + (</w:t>
      </w:r>
      <w:proofErr w:type="spellStart"/>
      <w:r w:rsidRPr="004F2914">
        <w:rPr>
          <w:rFonts w:ascii="Courier New" w:hAnsi="Courier New" w:cs="Courier New"/>
          <w:sz w:val="12"/>
          <w:szCs w:val="12"/>
        </w:rPr>
        <w:t>opRLCA</w:t>
      </w:r>
      <w:proofErr w:type="spellEnd"/>
      <w:r w:rsidRPr="004F2914">
        <w:rPr>
          <w:rFonts w:ascii="Courier New" w:hAnsi="Courier New" w:cs="Courier New"/>
          <w:sz w:val="12"/>
          <w:szCs w:val="12"/>
        </w:rPr>
        <w:t>&lt;&lt;Dv2)  + (nop_v3&lt;&lt;Dv3)                                '  07      RLCA         ---0--0x</w:t>
      </w:r>
    </w:p>
    <w:p w:rsidR="004F2914" w:rsidRDefault="004F2914"/>
    <w:p w:rsidR="004465D2" w:rsidRDefault="000B5F77">
      <w:r>
        <w:t>Listing</w:t>
      </w:r>
      <w:r w:rsidR="0001081E">
        <w:t>2.</w:t>
      </w:r>
      <w:r w:rsidR="00133820">
        <w:t xml:space="preserve"> </w:t>
      </w:r>
      <w:proofErr w:type="gramStart"/>
      <w:r w:rsidR="00133820">
        <w:t>Instruction are</w:t>
      </w:r>
      <w:proofErr w:type="gramEnd"/>
      <w:r w:rsidR="00133820">
        <w:t xml:space="preserve"> decoded in three steps: GET, OPERATION, and SET. An example of each is shown here. The GET combines the H and L registers into an address and</w:t>
      </w:r>
      <w:r w:rsidR="0061531F">
        <w:t xml:space="preserve"> reads the data from memory. This</w:t>
      </w:r>
      <w:r w:rsidR="00133820">
        <w:t xml:space="preserve"> OPERRATION</w:t>
      </w:r>
      <w:r w:rsidR="0061531F">
        <w:t xml:space="preserve"> waits on the port-cog to return the I/O value. The SET uses one of the parameter </w:t>
      </w:r>
      <w:proofErr w:type="gramStart"/>
      <w:r w:rsidR="0061531F">
        <w:t>field</w:t>
      </w:r>
      <w:proofErr w:type="gramEnd"/>
      <w:r w:rsidR="0061531F">
        <w:t xml:space="preserve"> from the table to identify an 8-bit register.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1081E">
        <w:rPr>
          <w:rFonts w:ascii="Courier New" w:hAnsi="Courier New" w:cs="Courier New"/>
          <w:sz w:val="16"/>
          <w:szCs w:val="16"/>
        </w:rPr>
        <w:t>get_word_hl</w:t>
      </w:r>
      <w:proofErr w:type="spellEnd"/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01081E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   address, </w:t>
      </w:r>
      <w:proofErr w:type="spellStart"/>
      <w:r w:rsidRPr="0001081E">
        <w:rPr>
          <w:rFonts w:ascii="Courier New" w:hAnsi="Courier New" w:cs="Courier New"/>
          <w:sz w:val="16"/>
          <w:szCs w:val="16"/>
        </w:rPr>
        <w:t>h_reg</w:t>
      </w:r>
      <w:proofErr w:type="spellEnd"/>
      <w:r w:rsidRPr="0001081E">
        <w:rPr>
          <w:rFonts w:ascii="Courier New" w:hAnsi="Courier New" w:cs="Courier New"/>
          <w:sz w:val="16"/>
          <w:szCs w:val="16"/>
        </w:rPr>
        <w:t xml:space="preserve">      </w:t>
      </w:r>
      <w:r w:rsidR="001C07CB">
        <w:rPr>
          <w:rFonts w:ascii="Courier New" w:hAnsi="Courier New" w:cs="Courier New"/>
          <w:sz w:val="16"/>
          <w:szCs w:val="16"/>
        </w:rPr>
        <w:t xml:space="preserve">  </w:t>
      </w:r>
      <w:r w:rsidRPr="0001081E">
        <w:rPr>
          <w:rFonts w:ascii="Courier New" w:hAnsi="Courier New" w:cs="Courier New"/>
          <w:sz w:val="16"/>
          <w:szCs w:val="16"/>
        </w:rPr>
        <w:t>' H is the upper register of pair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01081E">
        <w:rPr>
          <w:rFonts w:ascii="Courier New" w:hAnsi="Courier New" w:cs="Courier New"/>
          <w:sz w:val="16"/>
          <w:szCs w:val="16"/>
        </w:rPr>
        <w:t>shl</w:t>
      </w:r>
      <w:proofErr w:type="spellEnd"/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   address,#8          </w:t>
      </w:r>
      <w:r w:rsidR="001C07CB">
        <w:rPr>
          <w:rFonts w:ascii="Courier New" w:hAnsi="Courier New" w:cs="Courier New"/>
          <w:sz w:val="16"/>
          <w:szCs w:val="16"/>
        </w:rPr>
        <w:t xml:space="preserve">  </w:t>
      </w:r>
      <w:r w:rsidRPr="0001081E">
        <w:rPr>
          <w:rFonts w:ascii="Courier New" w:hAnsi="Courier New" w:cs="Courier New"/>
          <w:sz w:val="16"/>
          <w:szCs w:val="16"/>
        </w:rPr>
        <w:t>' Shift it into place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01081E">
        <w:rPr>
          <w:rFonts w:ascii="Courier New" w:hAnsi="Courier New" w:cs="Courier New"/>
          <w:sz w:val="16"/>
          <w:szCs w:val="16"/>
        </w:rPr>
        <w:t>or</w:t>
      </w:r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    address, </w:t>
      </w:r>
      <w:proofErr w:type="spellStart"/>
      <w:r w:rsidRPr="0001081E">
        <w:rPr>
          <w:rFonts w:ascii="Courier New" w:hAnsi="Courier New" w:cs="Courier New"/>
          <w:sz w:val="16"/>
          <w:szCs w:val="16"/>
        </w:rPr>
        <w:t>l_reg</w:t>
      </w:r>
      <w:proofErr w:type="spellEnd"/>
      <w:r w:rsidRPr="0001081E">
        <w:rPr>
          <w:rFonts w:ascii="Courier New" w:hAnsi="Courier New" w:cs="Courier New"/>
          <w:sz w:val="16"/>
          <w:szCs w:val="16"/>
        </w:rPr>
        <w:t xml:space="preserve">      </w:t>
      </w:r>
      <w:r w:rsidR="001C07CB">
        <w:rPr>
          <w:rFonts w:ascii="Courier New" w:hAnsi="Courier New" w:cs="Courier New"/>
          <w:sz w:val="16"/>
          <w:szCs w:val="16"/>
        </w:rPr>
        <w:t xml:space="preserve">  </w:t>
      </w:r>
      <w:r w:rsidRPr="0001081E">
        <w:rPr>
          <w:rFonts w:ascii="Courier New" w:hAnsi="Courier New" w:cs="Courier New"/>
          <w:sz w:val="16"/>
          <w:szCs w:val="16"/>
        </w:rPr>
        <w:t>' OR in the lower byte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01081E">
        <w:rPr>
          <w:rFonts w:ascii="Courier New" w:hAnsi="Courier New" w:cs="Courier New"/>
          <w:sz w:val="16"/>
          <w:szCs w:val="16"/>
        </w:rPr>
        <w:t>call</w:t>
      </w:r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  #</w:t>
      </w:r>
      <w:proofErr w:type="spellStart"/>
      <w:r w:rsidRPr="0001081E">
        <w:rPr>
          <w:rFonts w:ascii="Courier New" w:hAnsi="Courier New" w:cs="Courier New"/>
          <w:sz w:val="16"/>
          <w:szCs w:val="16"/>
        </w:rPr>
        <w:t>read_memory_word</w:t>
      </w:r>
      <w:proofErr w:type="spellEnd"/>
      <w:r w:rsidRPr="0001081E">
        <w:rPr>
          <w:rFonts w:ascii="Courier New" w:hAnsi="Courier New" w:cs="Courier New"/>
          <w:sz w:val="16"/>
          <w:szCs w:val="16"/>
        </w:rPr>
        <w:t xml:space="preserve">   </w:t>
      </w:r>
      <w:r w:rsidR="001C07CB">
        <w:rPr>
          <w:rFonts w:ascii="Courier New" w:hAnsi="Courier New" w:cs="Courier New"/>
          <w:sz w:val="16"/>
          <w:szCs w:val="16"/>
        </w:rPr>
        <w:t xml:space="preserve">  </w:t>
      </w:r>
      <w:r w:rsidRPr="0001081E">
        <w:rPr>
          <w:rFonts w:ascii="Courier New" w:hAnsi="Courier New" w:cs="Courier New"/>
          <w:sz w:val="16"/>
          <w:szCs w:val="16"/>
        </w:rPr>
        <w:t>' Read the word from 8080 ram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01081E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   #vect_2             </w:t>
      </w:r>
      <w:r w:rsidR="001C07CB">
        <w:rPr>
          <w:rFonts w:ascii="Courier New" w:hAnsi="Courier New" w:cs="Courier New"/>
          <w:sz w:val="16"/>
          <w:szCs w:val="16"/>
        </w:rPr>
        <w:t xml:space="preserve">  </w:t>
      </w:r>
      <w:r w:rsidRPr="0001081E">
        <w:rPr>
          <w:rFonts w:ascii="Courier New" w:hAnsi="Courier New" w:cs="Courier New"/>
          <w:sz w:val="16"/>
          <w:szCs w:val="16"/>
        </w:rPr>
        <w:t>' Done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                              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1081E">
        <w:rPr>
          <w:rFonts w:ascii="Courier New" w:hAnsi="Courier New" w:cs="Courier New"/>
          <w:sz w:val="16"/>
          <w:szCs w:val="16"/>
        </w:rPr>
        <w:t>ioIn</w:t>
      </w:r>
      <w:proofErr w:type="spellEnd"/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01081E">
        <w:rPr>
          <w:rFonts w:ascii="Courier New" w:hAnsi="Courier New" w:cs="Courier New"/>
          <w:sz w:val="16"/>
          <w:szCs w:val="16"/>
        </w:rPr>
        <w:t>wrlong</w:t>
      </w:r>
      <w:proofErr w:type="spellEnd"/>
      <w:r w:rsidRPr="0001081E">
        <w:rPr>
          <w:rFonts w:ascii="Courier New" w:hAnsi="Courier New" w:cs="Courier New"/>
          <w:sz w:val="16"/>
          <w:szCs w:val="16"/>
        </w:rPr>
        <w:t xml:space="preserve">    data_8,io_port        ' Write the port address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01081E">
        <w:rPr>
          <w:rFonts w:ascii="Courier New" w:hAnsi="Courier New" w:cs="Courier New"/>
          <w:sz w:val="16"/>
          <w:szCs w:val="16"/>
        </w:rPr>
        <w:t>mov</w:t>
      </w:r>
      <w:proofErr w:type="spellEnd"/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   data_8,#io_cmd_in     ' Write the ...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01081E">
        <w:rPr>
          <w:rFonts w:ascii="Courier New" w:hAnsi="Courier New" w:cs="Courier New"/>
          <w:sz w:val="16"/>
          <w:szCs w:val="16"/>
        </w:rPr>
        <w:t>wrlong</w:t>
      </w:r>
      <w:proofErr w:type="spellEnd"/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data_8,io_command     ' ... IN command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1081E">
        <w:rPr>
          <w:rFonts w:ascii="Courier New" w:hAnsi="Courier New" w:cs="Courier New"/>
          <w:sz w:val="16"/>
          <w:szCs w:val="16"/>
        </w:rPr>
        <w:t>ioWI</w:t>
      </w:r>
      <w:proofErr w:type="spellEnd"/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01081E">
        <w:rPr>
          <w:rFonts w:ascii="Courier New" w:hAnsi="Courier New" w:cs="Courier New"/>
          <w:sz w:val="16"/>
          <w:szCs w:val="16"/>
        </w:rPr>
        <w:t>rdlong</w:t>
      </w:r>
      <w:proofErr w:type="spellEnd"/>
      <w:r w:rsidRPr="0001081E">
        <w:rPr>
          <w:rFonts w:ascii="Courier New" w:hAnsi="Courier New" w:cs="Courier New"/>
          <w:sz w:val="16"/>
          <w:szCs w:val="16"/>
        </w:rPr>
        <w:t xml:space="preserve">    data_8,io_command </w:t>
      </w:r>
      <w:proofErr w:type="spellStart"/>
      <w:r w:rsidRPr="0001081E">
        <w:rPr>
          <w:rFonts w:ascii="Courier New" w:hAnsi="Courier New" w:cs="Courier New"/>
          <w:sz w:val="16"/>
          <w:szCs w:val="16"/>
        </w:rPr>
        <w:t>wz</w:t>
      </w:r>
      <w:proofErr w:type="spellEnd"/>
      <w:r w:rsidRPr="0001081E">
        <w:rPr>
          <w:rFonts w:ascii="Courier New" w:hAnsi="Courier New" w:cs="Courier New"/>
          <w:sz w:val="16"/>
          <w:szCs w:val="16"/>
        </w:rPr>
        <w:t xml:space="preserve">  ' Wait for port handler ...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1081E">
        <w:rPr>
          <w:rFonts w:ascii="Courier New" w:hAnsi="Courier New" w:cs="Courier New"/>
          <w:sz w:val="16"/>
          <w:szCs w:val="16"/>
        </w:rPr>
        <w:t>if_nz</w:t>
      </w:r>
      <w:proofErr w:type="spellEnd"/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01081E">
        <w:rPr>
          <w:rFonts w:ascii="Courier New" w:hAnsi="Courier New" w:cs="Courier New"/>
          <w:sz w:val="16"/>
          <w:szCs w:val="16"/>
        </w:rPr>
        <w:t>jmp</w:t>
      </w:r>
      <w:proofErr w:type="spellEnd"/>
      <w:r w:rsidRPr="0001081E">
        <w:rPr>
          <w:rFonts w:ascii="Courier New" w:hAnsi="Courier New" w:cs="Courier New"/>
          <w:sz w:val="16"/>
          <w:szCs w:val="16"/>
        </w:rPr>
        <w:t xml:space="preserve">       #</w:t>
      </w:r>
      <w:proofErr w:type="spellStart"/>
      <w:r w:rsidRPr="0001081E">
        <w:rPr>
          <w:rFonts w:ascii="Courier New" w:hAnsi="Courier New" w:cs="Courier New"/>
          <w:sz w:val="16"/>
          <w:szCs w:val="16"/>
        </w:rPr>
        <w:t>ioWI</w:t>
      </w:r>
      <w:proofErr w:type="spellEnd"/>
      <w:r w:rsidRPr="0001081E">
        <w:rPr>
          <w:rFonts w:ascii="Courier New" w:hAnsi="Courier New" w:cs="Courier New"/>
          <w:sz w:val="16"/>
          <w:szCs w:val="16"/>
        </w:rPr>
        <w:t xml:space="preserve">                 ' ... to respond</w:t>
      </w:r>
    </w:p>
    <w:p w:rsidR="0001081E" w:rsidRP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01081E">
        <w:rPr>
          <w:rFonts w:ascii="Courier New" w:hAnsi="Courier New" w:cs="Courier New"/>
          <w:sz w:val="16"/>
          <w:szCs w:val="16"/>
        </w:rPr>
        <w:t>rdlong</w:t>
      </w:r>
      <w:proofErr w:type="spellEnd"/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1081E">
        <w:rPr>
          <w:rFonts w:ascii="Courier New" w:hAnsi="Courier New" w:cs="Courier New"/>
          <w:sz w:val="16"/>
          <w:szCs w:val="16"/>
        </w:rPr>
        <w:t>a_reg,io_data</w:t>
      </w:r>
      <w:proofErr w:type="spellEnd"/>
      <w:r w:rsidRPr="0001081E">
        <w:rPr>
          <w:rFonts w:ascii="Courier New" w:hAnsi="Courier New" w:cs="Courier New"/>
          <w:sz w:val="16"/>
          <w:szCs w:val="16"/>
        </w:rPr>
        <w:t xml:space="preserve">         ' Get the value</w:t>
      </w:r>
    </w:p>
    <w:p w:rsidR="0001081E" w:rsidRDefault="0001081E" w:rsidP="0001081E">
      <w:pPr>
        <w:contextualSpacing/>
        <w:rPr>
          <w:rFonts w:ascii="Courier New" w:hAnsi="Courier New" w:cs="Courier New"/>
          <w:sz w:val="16"/>
          <w:szCs w:val="16"/>
        </w:rPr>
      </w:pPr>
      <w:r w:rsidRPr="000108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01081E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01081E">
        <w:rPr>
          <w:rFonts w:ascii="Courier New" w:hAnsi="Courier New" w:cs="Courier New"/>
          <w:sz w:val="16"/>
          <w:szCs w:val="16"/>
        </w:rPr>
        <w:t xml:space="preserve">       #vect_3               ' Done</w:t>
      </w:r>
    </w:p>
    <w:p w:rsidR="00423F9E" w:rsidRDefault="00423F9E" w:rsidP="0001081E">
      <w:pPr>
        <w:contextualSpacing/>
      </w:pPr>
    </w:p>
    <w:p w:rsidR="00423F9E" w:rsidRPr="00423F9E" w:rsidRDefault="00423F9E" w:rsidP="00423F9E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423F9E">
        <w:rPr>
          <w:rFonts w:ascii="Courier New" w:hAnsi="Courier New" w:cs="Courier New"/>
          <w:sz w:val="16"/>
          <w:szCs w:val="16"/>
        </w:rPr>
        <w:t>setR8</w:t>
      </w:r>
      <w:proofErr w:type="gramEnd"/>
      <w:r w:rsidRPr="00423F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23F9E">
        <w:rPr>
          <w:rFonts w:ascii="Courier New" w:hAnsi="Courier New" w:cs="Courier New"/>
          <w:sz w:val="16"/>
          <w:szCs w:val="16"/>
        </w:rPr>
        <w:t>movd</w:t>
      </w:r>
      <w:proofErr w:type="spellEnd"/>
      <w:r w:rsidRPr="00423F9E">
        <w:rPr>
          <w:rFonts w:ascii="Courier New" w:hAnsi="Courier New" w:cs="Courier New"/>
          <w:sz w:val="16"/>
          <w:szCs w:val="16"/>
        </w:rPr>
        <w:t xml:space="preserve">      sr8a, </w:t>
      </w:r>
      <w:proofErr w:type="spellStart"/>
      <w:r w:rsidRPr="00423F9E">
        <w:rPr>
          <w:rFonts w:ascii="Courier New" w:hAnsi="Courier New" w:cs="Courier New"/>
          <w:sz w:val="16"/>
          <w:szCs w:val="16"/>
        </w:rPr>
        <w:t>paramRegD</w:t>
      </w:r>
      <w:proofErr w:type="spellEnd"/>
      <w:r w:rsidRPr="00423F9E">
        <w:rPr>
          <w:rFonts w:ascii="Courier New" w:hAnsi="Courier New" w:cs="Courier New"/>
          <w:sz w:val="16"/>
          <w:szCs w:val="16"/>
        </w:rPr>
        <w:t xml:space="preserve">     </w:t>
      </w:r>
      <w:r w:rsidR="001C07CB">
        <w:rPr>
          <w:rFonts w:ascii="Courier New" w:hAnsi="Courier New" w:cs="Courier New"/>
          <w:sz w:val="16"/>
          <w:szCs w:val="16"/>
        </w:rPr>
        <w:t xml:space="preserve">  </w:t>
      </w:r>
      <w:r w:rsidRPr="00423F9E">
        <w:rPr>
          <w:rFonts w:ascii="Courier New" w:hAnsi="Courier New" w:cs="Courier New"/>
          <w:sz w:val="16"/>
          <w:szCs w:val="16"/>
        </w:rPr>
        <w:t>' Set the address of the destination register</w:t>
      </w:r>
    </w:p>
    <w:p w:rsidR="00423F9E" w:rsidRPr="00423F9E" w:rsidRDefault="00423F9E" w:rsidP="00423F9E">
      <w:pPr>
        <w:contextualSpacing/>
        <w:rPr>
          <w:rFonts w:ascii="Courier New" w:hAnsi="Courier New" w:cs="Courier New"/>
          <w:sz w:val="16"/>
          <w:szCs w:val="16"/>
        </w:rPr>
      </w:pPr>
      <w:r w:rsidRPr="00423F9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23F9E">
        <w:rPr>
          <w:rFonts w:ascii="Courier New" w:hAnsi="Courier New" w:cs="Courier New"/>
          <w:sz w:val="16"/>
          <w:szCs w:val="16"/>
        </w:rPr>
        <w:t>nop</w:t>
      </w:r>
      <w:proofErr w:type="spellEnd"/>
      <w:proofErr w:type="gramEnd"/>
      <w:r w:rsidRPr="00423F9E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1C07CB">
        <w:rPr>
          <w:rFonts w:ascii="Courier New" w:hAnsi="Courier New" w:cs="Courier New"/>
          <w:sz w:val="16"/>
          <w:szCs w:val="16"/>
        </w:rPr>
        <w:t xml:space="preserve">  </w:t>
      </w:r>
      <w:r w:rsidRPr="00423F9E">
        <w:rPr>
          <w:rFonts w:ascii="Courier New" w:hAnsi="Courier New" w:cs="Courier New"/>
          <w:sz w:val="16"/>
          <w:szCs w:val="16"/>
        </w:rPr>
        <w:t>' Required gap before access</w:t>
      </w:r>
    </w:p>
    <w:p w:rsidR="00423F9E" w:rsidRPr="00423F9E" w:rsidRDefault="00423F9E" w:rsidP="00423F9E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423F9E">
        <w:rPr>
          <w:rFonts w:ascii="Courier New" w:hAnsi="Courier New" w:cs="Courier New"/>
          <w:sz w:val="16"/>
          <w:szCs w:val="16"/>
        </w:rPr>
        <w:t>sr8a</w:t>
      </w:r>
      <w:proofErr w:type="gramEnd"/>
      <w:r w:rsidRPr="00423F9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423F9E">
        <w:rPr>
          <w:rFonts w:ascii="Courier New" w:hAnsi="Courier New" w:cs="Courier New"/>
          <w:sz w:val="16"/>
          <w:szCs w:val="16"/>
        </w:rPr>
        <w:t>mov</w:t>
      </w:r>
      <w:proofErr w:type="spellEnd"/>
      <w:r w:rsidRPr="00423F9E">
        <w:rPr>
          <w:rFonts w:ascii="Courier New" w:hAnsi="Courier New" w:cs="Courier New"/>
          <w:sz w:val="16"/>
          <w:szCs w:val="16"/>
        </w:rPr>
        <w:t xml:space="preserve">       0,data_8            </w:t>
      </w:r>
      <w:r w:rsidR="001C07CB">
        <w:rPr>
          <w:rFonts w:ascii="Courier New" w:hAnsi="Courier New" w:cs="Courier New"/>
          <w:sz w:val="16"/>
          <w:szCs w:val="16"/>
        </w:rPr>
        <w:t xml:space="preserve">  </w:t>
      </w:r>
      <w:r w:rsidRPr="00423F9E">
        <w:rPr>
          <w:rFonts w:ascii="Courier New" w:hAnsi="Courier New" w:cs="Courier New"/>
          <w:sz w:val="16"/>
          <w:szCs w:val="16"/>
        </w:rPr>
        <w:t xml:space="preserve">' Copy data_8 to target register   </w:t>
      </w:r>
    </w:p>
    <w:p w:rsidR="004465D2" w:rsidRPr="00423F9E" w:rsidRDefault="00423F9E" w:rsidP="00423F9E">
      <w:pPr>
        <w:contextualSpacing/>
        <w:rPr>
          <w:rFonts w:ascii="Courier New" w:hAnsi="Courier New" w:cs="Courier New"/>
          <w:sz w:val="16"/>
          <w:szCs w:val="16"/>
        </w:rPr>
      </w:pPr>
      <w:r w:rsidRPr="00423F9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423F9E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423F9E">
        <w:rPr>
          <w:rFonts w:ascii="Courier New" w:hAnsi="Courier New" w:cs="Courier New"/>
          <w:sz w:val="16"/>
          <w:szCs w:val="16"/>
        </w:rPr>
        <w:t xml:space="preserve">       #fetch              </w:t>
      </w:r>
      <w:r w:rsidR="001C07CB">
        <w:rPr>
          <w:rFonts w:ascii="Courier New" w:hAnsi="Courier New" w:cs="Courier New"/>
          <w:sz w:val="16"/>
          <w:szCs w:val="16"/>
        </w:rPr>
        <w:t xml:space="preserve">  </w:t>
      </w:r>
      <w:r w:rsidRPr="00423F9E">
        <w:rPr>
          <w:rFonts w:ascii="Courier New" w:hAnsi="Courier New" w:cs="Courier New"/>
          <w:sz w:val="16"/>
          <w:szCs w:val="16"/>
        </w:rPr>
        <w:t>' Done</w:t>
      </w:r>
    </w:p>
    <w:p w:rsidR="001C07CB" w:rsidRDefault="001C07CB"/>
    <w:p w:rsidR="001C07CB" w:rsidRDefault="001C07CB"/>
    <w:p w:rsidR="001C07CB" w:rsidRDefault="001C07CB"/>
    <w:p w:rsidR="001C07CB" w:rsidRDefault="00133820">
      <w:r>
        <w:t>Figure2. The COGs communicate with one another through parameter blocks in shared memory. The 16K RAM/ROM of the emulated system lives in the propeller shared memory too.</w:t>
      </w:r>
    </w:p>
    <w:p w:rsidR="004465D2" w:rsidRDefault="004B01C3">
      <w:r>
        <w:rPr>
          <w:noProof/>
        </w:rPr>
        <w:pict>
          <v:group id="_x0000_s1129" style="position:absolute;margin-left:-18pt;margin-top:11.15pt;width:486pt;height:396pt;z-index:251747328" coordorigin="1260,6480" coordsize="9720,79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5400;top:11160;width:1620;height:360">
              <v:textbox style="mso-next-textbox:#_x0000_s1031">
                <w:txbxContent>
                  <w:p w:rsidR="004465D2" w:rsidRPr="00CC362A" w:rsidRDefault="004465D2" w:rsidP="004465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362A">
                      <w:rPr>
                        <w:sz w:val="16"/>
                        <w:szCs w:val="16"/>
                      </w:rPr>
                      <w:t>currentRow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0" type="#_x0000_t202" style="position:absolute;left:5400;top:9360;width:1620;height:360">
              <v:textbox style="mso-next-textbox:#_x0000_s1040">
                <w:txbxContent>
                  <w:p w:rsidR="004465D2" w:rsidRPr="00CC362A" w:rsidRDefault="00CC362A" w:rsidP="004465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362A">
                      <w:rPr>
                        <w:sz w:val="16"/>
                        <w:szCs w:val="16"/>
                      </w:rPr>
                      <w:t>portCommand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2" type="#_x0000_t202" style="position:absolute;left:5400;top:10620;width:1620;height:360">
              <v:textbox style="mso-next-textbox:#_x0000_s1042">
                <w:txbxContent>
                  <w:p w:rsidR="004465D2" w:rsidRPr="00CC362A" w:rsidRDefault="004465D2" w:rsidP="004465D2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 w:rsidRPr="00CC362A">
                      <w:rPr>
                        <w:sz w:val="16"/>
                        <w:szCs w:val="16"/>
                      </w:rPr>
                      <w:t>interrupt</w:t>
                    </w:r>
                    <w:proofErr w:type="gramEnd"/>
                  </w:p>
                  <w:p w:rsidR="00CC362A" w:rsidRDefault="00CC362A"/>
                </w:txbxContent>
              </v:textbox>
            </v:shape>
            <v:shape id="_x0000_s1043" type="#_x0000_t202" style="position:absolute;left:5400;top:8820;width:1620;height:360">
              <v:textbox style="mso-next-textbox:#_x0000_s1043">
                <w:txbxContent>
                  <w:p w:rsidR="004465D2" w:rsidRPr="00CC362A" w:rsidRDefault="004465D2" w:rsidP="004465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362A">
                      <w:rPr>
                        <w:sz w:val="16"/>
                        <w:szCs w:val="16"/>
                      </w:rPr>
                      <w:t>soundBits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7" type="#_x0000_t202" style="position:absolute;left:5400;top:7380;width:1620;height:1260">
              <v:textbox style="mso-next-textbox:#_x0000_s1047">
                <w:txbxContent>
                  <w:p w:rsidR="00641127" w:rsidRPr="00CC362A" w:rsidRDefault="00641127" w:rsidP="0064112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362A">
                      <w:rPr>
                        <w:sz w:val="16"/>
                        <w:szCs w:val="16"/>
                      </w:rPr>
                      <w:t>sid</w:t>
                    </w:r>
                    <w:proofErr w:type="spellEnd"/>
                    <w:proofErr w:type="gramEnd"/>
                    <w:r w:rsidRPr="00CC362A">
                      <w:rPr>
                        <w:sz w:val="16"/>
                        <w:szCs w:val="16"/>
                      </w:rPr>
                      <w:t xml:space="preserve"> registers</w:t>
                    </w:r>
                  </w:p>
                </w:txbxContent>
              </v:textbox>
            </v:shape>
            <v:shape id="_x0000_s1050" type="#_x0000_t202" style="position:absolute;left:5400;top:11880;width:1620;height:1260">
              <v:textbox style="mso-next-textbox:#_x0000_s1050">
                <w:txbxContent>
                  <w:p w:rsidR="00641127" w:rsidRDefault="00641127" w:rsidP="00641127">
                    <w:r>
                      <w:t>SI ROM (8K)</w:t>
                    </w:r>
                  </w:p>
                </w:txbxContent>
              </v:textbox>
            </v:shape>
            <v:shape id="_x0000_s1051" type="#_x0000_t202" style="position:absolute;left:5400;top:13140;width:1620;height:1260">
              <v:textbox style="mso-next-textbox:#_x0000_s1051">
                <w:txbxContent>
                  <w:p w:rsidR="00641127" w:rsidRDefault="00641127" w:rsidP="00641127">
                    <w:r>
                      <w:t>SI RAM (8K)</w:t>
                    </w:r>
                  </w:p>
                </w:txbxContent>
              </v:textbox>
            </v:shape>
            <v:shape id="_x0000_s1054" type="#_x0000_t202" style="position:absolute;left:5400;top:9720;width:1620;height:360">
              <v:textbox style="mso-next-textbox:#_x0000_s1054">
                <w:txbxContent>
                  <w:p w:rsidR="00CC362A" w:rsidRPr="00CC362A" w:rsidRDefault="00CC362A" w:rsidP="00CC36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362A">
                      <w:rPr>
                        <w:sz w:val="16"/>
                        <w:szCs w:val="16"/>
                      </w:rPr>
                      <w:t>portAddress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55" type="#_x0000_t202" style="position:absolute;left:5400;top:10080;width:1620;height:360">
              <v:textbox style="mso-next-textbox:#_x0000_s1055">
                <w:txbxContent>
                  <w:p w:rsidR="00CC362A" w:rsidRPr="00CC362A" w:rsidRDefault="00CC362A" w:rsidP="00CC36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C362A">
                      <w:rPr>
                        <w:sz w:val="16"/>
                        <w:szCs w:val="16"/>
                      </w:rPr>
                      <w:t>portValue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7020;top:12061;width:900;height:539;flip:x y" o:connectortype="straight">
              <v:stroke endarrow="block"/>
            </v:shape>
            <v:shape id="_x0000_s1057" type="#_x0000_t32" style="position:absolute;left:4500;top:7740;width:900;height:0" o:connectortype="straight">
              <v:stroke endarrow="block"/>
            </v:shape>
            <v:shape id="_x0000_s1058" type="#_x0000_t32" style="position:absolute;left:7020;top:7740;width:900;height:0;flip:x" o:connectortype="straight">
              <v:stroke endarrow="block"/>
            </v:shape>
            <v:shape id="_x0000_s1059" type="#_x0000_t32" style="position:absolute;left:7020;top:7740;width:900;height:1260;flip:x" o:connectortype="straight">
              <v:stroke endarrow="block"/>
            </v:shape>
            <v:shape id="_x0000_s1060" type="#_x0000_t32" style="position:absolute;left:4500;top:9540;width:900;height:720;flip:y" o:connectortype="straight">
              <v:stroke endarrow="block"/>
            </v:shape>
            <v:shape id="_x0000_s1061" type="#_x0000_t32" style="position:absolute;left:4500;top:10260;width:900;height:540" o:connectortype="straight">
              <v:stroke endarrow="block"/>
            </v:shape>
            <v:shape id="_x0000_s1062" type="#_x0000_t32" style="position:absolute;left:4500;top:11340;width:900;height:1260;flip:y" o:connectortype="straight">
              <v:stroke endarrow="block"/>
            </v:shape>
            <v:shape id="_x0000_s1063" type="#_x0000_t32" style="position:absolute;left:4500;top:10260;width:900;height:1800" o:connectortype="straight">
              <v:stroke endarrow="block"/>
            </v:shape>
            <v:shape id="_x0000_s1064" type="#_x0000_t32" style="position:absolute;left:7020;top:9000;width:900;height:1080;flip:x y" o:connectortype="straight">
              <v:stroke endarrow="block"/>
            </v:shape>
            <v:shape id="_x0000_s1065" type="#_x0000_t32" style="position:absolute;left:7020;top:9540;width:900;height:540;flip:x y" o:connectortype="straight">
              <v:stroke endarrow="block"/>
            </v:shape>
            <v:shape id="_x0000_s1066" type="#_x0000_t32" style="position:absolute;left:7020;top:10080;width:900;height:720;flip:x" o:connectortype="straight">
              <v:stroke endarrow="block"/>
            </v:shape>
            <v:shape id="_x0000_s1067" type="#_x0000_t32" style="position:absolute;left:7020;top:10080;width:900;height:1260;flip:x" o:connectortype="straight">
              <v:stroke endarrow="block"/>
            </v:shape>
            <v:shape id="_x0000_s1068" type="#_x0000_t32" style="position:absolute;left:4500;top:12600;width:900;height:720" o:connectortype="straight">
              <v:stroke endarrow="block"/>
            </v:shape>
            <v:shape id="_x0000_s1073" type="#_x0000_t32" style="position:absolute;left:2340;top:8100;width:540;height:0" o:connectortype="straight"/>
            <v:shape id="_x0000_s1074" type="#_x0000_t32" style="position:absolute;left:2340;top:12780;width:540;height:0" o:connectortype="straight"/>
            <v:shape id="_x0000_s1075" type="#_x0000_t32" style="position:absolute;left:9540;top:10620;width:720;height:0" o:connectortype="straight"/>
            <v:shape id="_x0000_s1076" type="#_x0000_t32" style="position:absolute;left:9540;top:12600;width:540;height:0" o:connectortype="straight"/>
            <v:shape id="_x0000_s1080" type="#_x0000_t202" style="position:absolute;left:5220;top:6480;width:1980;height:720" filled="f" stroked="f">
              <v:textbox style="mso-next-textbox:#_x0000_s1080">
                <w:txbxContent>
                  <w:p w:rsidR="00623E97" w:rsidRDefault="00623E97" w:rsidP="002E5724">
                    <w:pPr>
                      <w:jc w:val="center"/>
                    </w:pPr>
                    <w:r>
                      <w:t>Shared Memory</w:t>
                    </w:r>
                  </w:p>
                </w:txbxContent>
              </v:textbox>
            </v:shape>
            <v:shape id="_x0000_s1083" type="#_x0000_t202" style="position:absolute;left:7920;top:6480;width:1620;height:720" filled="f" stroked="f">
              <v:textbox style="mso-next-textbox:#_x0000_s1083">
                <w:txbxContent>
                  <w:p w:rsidR="002E5724" w:rsidRDefault="002E5724" w:rsidP="002E5724">
                    <w:pPr>
                      <w:jc w:val="center"/>
                    </w:pPr>
                    <w:r>
                      <w:t>COG</w:t>
                    </w:r>
                  </w:p>
                </w:txbxContent>
              </v:textbox>
            </v:shape>
            <v:group id="_x0000_s1087" style="position:absolute;left:7920;top:7380;width:1620;height:1620" coordorigin="7920,7380" coordsize="1620,1620">
              <v:roundrect id="_x0000_s1084" style="position:absolute;left:7920;top:7380;width:1620;height:1620" arcsize="10923f" o:regroupid="1" fillcolor="#dbe5f1 [660]"/>
              <v:shape id="_x0000_s1085" type="#_x0000_t202" style="position:absolute;left:8100;top:7740;width:1260;height:720" o:regroupid="1" fillcolor="#dbe5f1 [660]" stroked="f">
                <v:textbox style="mso-next-textbox:#_x0000_s1085">
                  <w:txbxContent>
                    <w:p w:rsidR="002E5724" w:rsidRDefault="002E5724" w:rsidP="002E5724">
                      <w:pPr>
                        <w:jc w:val="center"/>
                      </w:pPr>
                      <w:proofErr w:type="spellStart"/>
                      <w:r>
                        <w:t>SISound</w:t>
                      </w:r>
                      <w:proofErr w:type="spellEnd"/>
                    </w:p>
                  </w:txbxContent>
                </v:textbox>
              </v:shape>
            </v:group>
            <v:group id="_x0000_s1088" style="position:absolute;left:2880;top:7380;width:1620;height:1620" coordorigin="7920,7380" coordsize="1620,1620">
              <v:roundrect id="_x0000_s1089" style="position:absolute;left:7920;top:7380;width:1620;height:1620" arcsize="10923f" fillcolor="#dbe5f1 [660]"/>
              <v:shape id="_x0000_s1090" type="#_x0000_t202" style="position:absolute;left:8100;top:7740;width:1260;height:720" fillcolor="#dbe5f1 [660]" stroked="f">
                <v:textbox style="mso-next-textbox:#_x0000_s1090">
                  <w:txbxContent>
                    <w:p w:rsidR="002E5724" w:rsidRDefault="002E5724" w:rsidP="002E5724">
                      <w:pPr>
                        <w:jc w:val="center"/>
                      </w:pPr>
                      <w:r>
                        <w:t>SIDCOG</w:t>
                      </w:r>
                    </w:p>
                  </w:txbxContent>
                </v:textbox>
              </v:shape>
            </v:group>
            <v:group id="_x0000_s1091" style="position:absolute;left:7920;top:9540;width:1620;height:1620" coordorigin="7920,7380" coordsize="1620,1620">
              <v:roundrect id="_x0000_s1092" style="position:absolute;left:7920;top:7380;width:1620;height:1620" arcsize="10923f" fillcolor="#dbe5f1 [660]"/>
              <v:shape id="_x0000_s1093" type="#_x0000_t202" style="position:absolute;left:8100;top:7740;width:1260;height:720" fillcolor="#dbe5f1 [660]" stroked="f">
                <v:textbox style="mso-next-textbox:#_x0000_s1093">
                  <w:txbxContent>
                    <w:p w:rsidR="002E5724" w:rsidRDefault="002E5724" w:rsidP="002E5724">
                      <w:pPr>
                        <w:jc w:val="center"/>
                      </w:pPr>
                      <w:proofErr w:type="spellStart"/>
                      <w:r>
                        <w:t>SIPorts</w:t>
                      </w:r>
                      <w:proofErr w:type="spellEnd"/>
                    </w:p>
                  </w:txbxContent>
                </v:textbox>
              </v:shape>
            </v:group>
            <v:group id="_x0000_s1094" style="position:absolute;left:2880;top:9540;width:1620;height:1620" coordorigin="7920,7380" coordsize="1620,1620">
              <v:roundrect id="_x0000_s1095" style="position:absolute;left:7920;top:7380;width:1620;height:1620" arcsize="10923f" fillcolor="#dbe5f1 [660]"/>
              <v:shape id="_x0000_s1096" type="#_x0000_t202" style="position:absolute;left:8100;top:7740;width:1260;height:720" fillcolor="#dbe5f1 [660]" stroked="f">
                <v:textbox style="mso-next-textbox:#_x0000_s1096">
                  <w:txbxContent>
                    <w:p w:rsidR="002E5724" w:rsidRDefault="002E5724" w:rsidP="002E5724">
                      <w:pPr>
                        <w:jc w:val="center"/>
                      </w:pPr>
                      <w:r>
                        <w:t>CPU_8080</w:t>
                      </w:r>
                    </w:p>
                  </w:txbxContent>
                </v:textbox>
              </v:shape>
            </v:group>
            <v:group id="_x0000_s1097" style="position:absolute;left:2880;top:12060;width:1620;height:1620" coordorigin="7920,7380" coordsize="1620,1620">
              <v:roundrect id="_x0000_s1098" style="position:absolute;left:7920;top:7380;width:1620;height:1620" arcsize="10923f" fillcolor="#dbe5f1 [660]"/>
              <v:shape id="_x0000_s1099" type="#_x0000_t202" style="position:absolute;left:8100;top:7740;width:1260;height:720" fillcolor="#dbe5f1 [660]" stroked="f">
                <v:textbox style="mso-next-textbox:#_x0000_s1099">
                  <w:txbxContent>
                    <w:p w:rsidR="002E5724" w:rsidRDefault="002E5724" w:rsidP="002E5724">
                      <w:pPr>
                        <w:jc w:val="center"/>
                      </w:pPr>
                      <w:proofErr w:type="spellStart"/>
                      <w:r>
                        <w:t>SIVideo</w:t>
                      </w:r>
                      <w:proofErr w:type="spellEnd"/>
                    </w:p>
                  </w:txbxContent>
                </v:textbox>
              </v:shape>
            </v:group>
            <v:group id="_x0000_s1100" style="position:absolute;left:7920;top:12060;width:1620;height:1620" coordorigin="7920,7380" coordsize="1620,1620">
              <v:roundrect id="_x0000_s1101" style="position:absolute;left:7920;top:7380;width:1620;height:1620" arcsize="10923f" fillcolor="#dbe5f1 [660]"/>
              <v:shape id="_x0000_s1102" type="#_x0000_t202" style="position:absolute;left:8100;top:7740;width:1260;height:720" fillcolor="#dbe5f1 [660]" stroked="f">
                <v:textbox style="mso-next-textbox:#_x0000_s1102">
                  <w:txbxContent>
                    <w:p w:rsidR="002E5724" w:rsidRDefault="002E5724" w:rsidP="002E5724">
                      <w:pPr>
                        <w:jc w:val="center"/>
                      </w:pPr>
                      <w:proofErr w:type="spellStart"/>
                      <w:r>
                        <w:t>Disk_hdw</w:t>
                      </w:r>
                      <w:proofErr w:type="spellEnd"/>
                    </w:p>
                  </w:txbxContent>
                </v:textbox>
              </v:shape>
            </v:group>
            <v:shape id="_x0000_s1104" type="#_x0000_t202" style="position:absolute;left:2880;top:6480;width:1620;height:720" filled="f" stroked="f">
              <v:textbox style="mso-next-textbox:#_x0000_s1104">
                <w:txbxContent>
                  <w:p w:rsidR="0083386F" w:rsidRDefault="0083386F" w:rsidP="0083386F">
                    <w:pPr>
                      <w:jc w:val="center"/>
                    </w:pPr>
                    <w:r>
                      <w:t>COG</w:t>
                    </w:r>
                  </w:p>
                </w:txbxContent>
              </v:textbox>
            </v:shape>
            <v:group id="_x0000_s1112" style="position:absolute;left:10080;top:9900;width:900;height:1080" coordorigin="9000,3600" coordsize="2700,2700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06" type="#_x0000_t8" style="position:absolute;left:9000;top:4680;width:2700;height:1080;flip:y"/>
              <v:rect id="_x0000_s1107" style="position:absolute;left:10260;top:3600;width:180;height:1620"/>
              <v:rect id="_x0000_s1108" style="position:absolute;left:9000;top:5760;width:2700;height:540"/>
              <v:oval id="_x0000_s1109" style="position:absolute;left:9180;top:5940;width:180;height:180"/>
              <v:oval id="_x0000_s1110" style="position:absolute;left:9540;top:5940;width:180;height:180"/>
              <v:oval id="_x0000_s1111" style="position:absolute;left:9900;top:5940;width:180;height:180"/>
            </v:group>
            <v:group id="_x0000_s1117" style="position:absolute;left:10080;top:12420;width:360;height:720" coordorigin="10260,7020" coordsize="1620,2160">
              <v:shape id="_x0000_s1071" type="#_x0000_t202" style="position:absolute;left:10260;top:7020;width:1620;height:2160">
                <v:textbox style="mso-next-textbox:#_x0000_s1071">
                  <w:txbxContent>
                    <w:p w:rsidR="00135798" w:rsidRDefault="00135798" w:rsidP="00135798"/>
                  </w:txbxContent>
                </v:textbox>
              </v:shape>
              <v:rect id="_x0000_s1113" style="position:absolute;left:10800;top:7020;width:180;height:540" fillcolor="#f2f2f2 [3052]"/>
              <v:rect id="_x0000_s1114" style="position:absolute;left:11160;top:7020;width:180;height:540" fillcolor="#f2f2f2 [3052]"/>
              <v:rect id="_x0000_s1115" style="position:absolute;left:11520;top:7020;width:180;height:540" fillcolor="#f2f2f2 [3052]"/>
              <v:rect id="_x0000_s1116" style="position:absolute;left:10440;top:7020;width:180;height:540" fillcolor="#f2f2f2 [3052]"/>
            </v:group>
            <v:group id="_x0000_s1123" style="position:absolute;left:1800;top:7740;width:540;height:720" coordorigin="9900,6840" coordsize="720,1260">
              <v:rect id="_x0000_s1118" style="position:absolute;left:10260;top:6840;width:360;height:1260"/>
              <v:shape id="_x0000_s1120" type="#_x0000_t32" style="position:absolute;left:9900;top:6840;width:360;height:360;flip:x y" o:connectortype="straight"/>
              <v:shape id="_x0000_s1121" type="#_x0000_t32" style="position:absolute;left:9900;top:6840;width:0;height:1260" o:connectortype="straight"/>
              <v:shape id="_x0000_s1122" type="#_x0000_t32" style="position:absolute;left:9900;top:7740;width:360;height:360;flip:y" o:connectortype="straight"/>
            </v:group>
            <v:group id="_x0000_s1128" style="position:absolute;left:1260;top:12420;width:1080;height:900" coordorigin="720,10080" coordsize="1980,2160">
              <v:shape id="_x0000_s1072" type="#_x0000_t202" style="position:absolute;left:720;top:10080;width:1980;height:2160">
                <v:textbox style="mso-next-textbox:#_x0000_s1072">
                  <w:txbxContent>
                    <w:p w:rsidR="00135798" w:rsidRDefault="00135798" w:rsidP="00135798"/>
                  </w:txbxContent>
                </v:textbox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24" type="#_x0000_t5" style="position:absolute;left:1260;top:11700;width:360;height:360"/>
              <v:oval id="_x0000_s1125" style="position:absolute;left:1260;top:10440;width:180;height:180"/>
              <v:oval id="_x0000_s1126" style="position:absolute;left:1620;top:10440;width:180;height:180"/>
              <v:oval id="_x0000_s1127" style="position:absolute;left:1980;top:10440;width:180;height:180"/>
            </v:group>
          </v:group>
        </w:pict>
      </w:r>
    </w:p>
    <w:p w:rsidR="004465D2" w:rsidRDefault="004465D2"/>
    <w:sectPr w:rsidR="004465D2" w:rsidSect="00CB60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FC9" w:rsidRDefault="004F5FC9" w:rsidP="009C35F4">
      <w:pPr>
        <w:spacing w:after="0" w:line="240" w:lineRule="auto"/>
      </w:pPr>
      <w:r>
        <w:separator/>
      </w:r>
    </w:p>
  </w:endnote>
  <w:endnote w:type="continuationSeparator" w:id="0">
    <w:p w:rsidR="004F5FC9" w:rsidRDefault="004F5FC9" w:rsidP="009C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5F4" w:rsidRDefault="009C35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5F4" w:rsidRDefault="009C35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5F4" w:rsidRDefault="009C35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FC9" w:rsidRDefault="004F5FC9" w:rsidP="009C35F4">
      <w:pPr>
        <w:spacing w:after="0" w:line="240" w:lineRule="auto"/>
      </w:pPr>
      <w:r>
        <w:separator/>
      </w:r>
    </w:p>
  </w:footnote>
  <w:footnote w:type="continuationSeparator" w:id="0">
    <w:p w:rsidR="004F5FC9" w:rsidRDefault="004F5FC9" w:rsidP="009C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5F4" w:rsidRDefault="009C35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5F4" w:rsidRDefault="009C35F4">
    <w:pPr>
      <w:pStyle w:val="Header"/>
    </w:pPr>
    <w:r>
      <w:t xml:space="preserve">Chris Cantrell </w:t>
    </w:r>
    <w:r>
      <w:t>4/2011</w:t>
    </w:r>
  </w:p>
  <w:p w:rsidR="009C35F4" w:rsidRDefault="009C35F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5F4" w:rsidRDefault="009C35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F77"/>
    <w:rsid w:val="0001081E"/>
    <w:rsid w:val="000B5F77"/>
    <w:rsid w:val="00133820"/>
    <w:rsid w:val="00135798"/>
    <w:rsid w:val="001C07CB"/>
    <w:rsid w:val="001F72F8"/>
    <w:rsid w:val="002E5724"/>
    <w:rsid w:val="00364386"/>
    <w:rsid w:val="003B4823"/>
    <w:rsid w:val="003D6EE5"/>
    <w:rsid w:val="00423F9E"/>
    <w:rsid w:val="004465D2"/>
    <w:rsid w:val="004B01C3"/>
    <w:rsid w:val="004F2914"/>
    <w:rsid w:val="004F5FC9"/>
    <w:rsid w:val="0061531F"/>
    <w:rsid w:val="00623E97"/>
    <w:rsid w:val="00641127"/>
    <w:rsid w:val="007B178E"/>
    <w:rsid w:val="0083386F"/>
    <w:rsid w:val="00874136"/>
    <w:rsid w:val="009C35F4"/>
    <w:rsid w:val="00A7779D"/>
    <w:rsid w:val="00C13F3D"/>
    <w:rsid w:val="00CB6090"/>
    <w:rsid w:val="00CC362A"/>
    <w:rsid w:val="00D4270E"/>
    <w:rsid w:val="00D77AD2"/>
    <w:rsid w:val="00E11DB4"/>
    <w:rsid w:val="00E22456"/>
    <w:rsid w:val="00F4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1" type="connector" idref="#_x0000_s1075"/>
        <o:r id="V:Rule22" type="connector" idref="#_x0000_s1076"/>
        <o:r id="V:Rule23" type="connector" idref="#_x0000_s1056"/>
        <o:r id="V:Rule24" type="connector" idref="#_x0000_s1074"/>
        <o:r id="V:Rule25" type="connector" idref="#_x0000_s1064"/>
        <o:r id="V:Rule26" type="connector" idref="#_x0000_s1058"/>
        <o:r id="V:Rule27" type="connector" idref="#_x0000_s1073"/>
        <o:r id="V:Rule28" type="connector" idref="#_x0000_s1057"/>
        <o:r id="V:Rule29" type="connector" idref="#_x0000_s1120"/>
        <o:r id="V:Rule30" type="connector" idref="#_x0000_s1060"/>
        <o:r id="V:Rule31" type="connector" idref="#_x0000_s1065"/>
        <o:r id="V:Rule32" type="connector" idref="#_x0000_s1066"/>
        <o:r id="V:Rule33" type="connector" idref="#_x0000_s1122"/>
        <o:r id="V:Rule34" type="connector" idref="#_x0000_s1061"/>
        <o:r id="V:Rule35" type="connector" idref="#_x0000_s1068"/>
        <o:r id="V:Rule36" type="connector" idref="#_x0000_s1059"/>
        <o:r id="V:Rule37" type="connector" idref="#_x0000_s1063"/>
        <o:r id="V:Rule38" type="connector" idref="#_x0000_s1062"/>
        <o:r id="V:Rule39" type="connector" idref="#_x0000_s1067"/>
        <o:r id="V:Rule40" type="connector" idref="#_x0000_s112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F4"/>
  </w:style>
  <w:style w:type="paragraph" w:styleId="Footer">
    <w:name w:val="footer"/>
    <w:basedOn w:val="Normal"/>
    <w:link w:val="FooterChar"/>
    <w:uiPriority w:val="99"/>
    <w:semiHidden/>
    <w:unhideWhenUsed/>
    <w:rsid w:val="009C3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14</cp:revision>
  <dcterms:created xsi:type="dcterms:W3CDTF">2011-01-15T13:26:00Z</dcterms:created>
  <dcterms:modified xsi:type="dcterms:W3CDTF">2011-04-14T21:21:00Z</dcterms:modified>
</cp:coreProperties>
</file>