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k1qskt9p65jy" w:id="0"/>
      <w:bookmarkEnd w:id="0"/>
      <w:r w:rsidDel="00000000" w:rsidR="00000000" w:rsidRPr="00000000">
        <w:rPr>
          <w:b w:val="1"/>
          <w:bCs w:val="1"/>
          <w:rtl w:val="0"/>
        </w:rPr>
        <w:t xml:space="preserve">1-SQL storage engines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zf75sbi3879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Storage Engine in MySQL?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storage engine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MySQL is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software module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handles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how data is stored, retrieved, and managed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a table.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Think of it as the "under-the-hood" system that powers a table. Different engines offer different features like transactions, locking, performance optimizations, and data integrity.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pzj839pdf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Common Storage Engines in MySQL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Style w:val="Table1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7490"/>
        <w:tblGridChange w:id="0">
          <w:tblGrid>
            <w:gridCol w:w="1775"/>
            <w:gridCol w:w="7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Engine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InnoDB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Default engine. Supports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transactions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foreign keys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row-level locking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crash recovery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MyISAM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📚 Legacy engine. Fast for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read-heavy</w:t>
            </w: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 operations but ❌ no transactions or foreign keys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MEMORY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Stores all data in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RAM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 Extremely fast but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volatile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(data lost on restart)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CSV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💾 Stores data in plain-text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CSV format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 Easy to export/import, limited features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ARCHIVE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🗄️ Optimized for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storing large historical data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 Insert-only, highly compressed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BLACKHOLE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🕳️ Accepts data but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discards 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 Used for replication or logging testing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pe7w979i9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lineRule="auto"/>
        <w:rPr/>
      </w:pPr>
      <w:bookmarkStart w:colFirst="0" w:colLast="0" w:name="_1getj9oj2vwr" w:id="4"/>
      <w:bookmarkEnd w:id="4"/>
      <w:r w:rsidDel="00000000" w:rsidR="00000000" w:rsidRPr="00000000">
        <w:rPr>
          <w:rtl w:val="0"/>
        </w:rPr>
        <w:t xml:space="preserve">🔧 1. InnoDB (✅ Default in modern MySQL)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Key Features: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Supports Transactions (ACID-compliant)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Row-level locking → better performance in high-concurrency environments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Foreign key constraints → for relational integrity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Automatic crash recovery (via redo logs)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stored in clustered index (primary key data)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📦 Use When: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need data consistency and integrity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have high-write or concurrent workloads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use transactions and rollback/commit logic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❌ Drawbacks: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Slightly slower on simple read-only queries than MyISAM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Uses more disk and memory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lineRule="auto"/>
        <w:rPr/>
      </w:pPr>
      <w:bookmarkStart w:colFirst="0" w:colLast="0" w:name="_uoexbdxw2ej6" w:id="5"/>
      <w:bookmarkEnd w:id="5"/>
      <w:r w:rsidDel="00000000" w:rsidR="00000000" w:rsidRPr="00000000">
        <w:rPr>
          <w:rtl w:val="0"/>
        </w:rPr>
        <w:t xml:space="preserve">📚 2. MyISAM (Legacy engine)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Key Features: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Table-level locking (not row-level)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Good for read-heavy workloads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Compact storage format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Supports FULLTEXT indexing before InnoDB did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📦 Use When: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need fast reads and simple queries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don't need transactions or foreign keys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❌ Drawbacks: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No transaction support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No foreign keys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Table locks can slow down writes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Poor crash recovery (requires REPAIR TABLE)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lineRule="auto"/>
        <w:rPr/>
      </w:pPr>
      <w:bookmarkStart w:colFirst="0" w:colLast="0" w:name="_4894qc4wpr16" w:id="6"/>
      <w:bookmarkEnd w:id="6"/>
      <w:r w:rsidDel="00000000" w:rsidR="00000000" w:rsidRPr="00000000">
        <w:rPr>
          <w:rtl w:val="0"/>
        </w:rPr>
        <w:t xml:space="preserve">🧠 3. MEMORY (aka HEAP)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C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Key Features: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Stores all data in RAM (not persistent)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Extremely fast read/write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Good for temporary or session-based data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📦 Use When: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need ultra-fast access to small, temporary tables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Caching lookups or reference data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❌ Drawbacks: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Volatile (data is lost on server restart)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No BLOB/TEXT columns allowed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Table size limited by memory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lineRule="auto"/>
        <w:rPr/>
      </w:pPr>
      <w:bookmarkStart w:colFirst="0" w:colLast="0" w:name="_vw01firf80b" w:id="7"/>
      <w:bookmarkEnd w:id="7"/>
      <w:r w:rsidDel="00000000" w:rsidR="00000000" w:rsidRPr="00000000">
        <w:rPr>
          <w:rtl w:val="0"/>
        </w:rPr>
        <w:t xml:space="preserve">📄 4. CSV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A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Key Features: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stored in CSV (comma-separated values) files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Simple, human-readable format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Good for import/export scenarios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📦 Use When: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want a quick way to export or read tabular data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Integration with spreadsheets or flat files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❌ Drawbacks: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No indexing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No constraints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Poor performance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No transactions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lineRule="auto"/>
        <w:rPr/>
      </w:pPr>
      <w:bookmarkStart w:colFirst="0" w:colLast="0" w:name="_2snpjh86lfyn" w:id="8"/>
      <w:bookmarkEnd w:id="8"/>
      <w:r w:rsidDel="00000000" w:rsidR="00000000" w:rsidRPr="00000000">
        <w:rPr>
          <w:rtl w:val="0"/>
        </w:rPr>
        <w:t xml:space="preserve">🗄️ 5. ARCHIVE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9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Key Features: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Used for storing large amounts of historical data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Highly compressed storage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Insert-only operations (no updates or deletes)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Optimized for fast bulk inserts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📦 Use When: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want to store logs or data that won't change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need to archive large data sets efficiently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❌ Drawbacks: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No indexes (except auto-increment)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No deletes or updates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Slower reads compared to others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lineRule="auto"/>
        <w:rPr/>
      </w:pPr>
      <w:bookmarkStart w:colFirst="0" w:colLast="0" w:name="_pabw715iek3z" w:id="9"/>
      <w:bookmarkEnd w:id="9"/>
      <w:r w:rsidDel="00000000" w:rsidR="00000000" w:rsidRPr="00000000">
        <w:rPr>
          <w:rtl w:val="0"/>
        </w:rPr>
        <w:t xml:space="preserve">🕳️ 6. BLACKHOLE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8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Key Features: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Acts like a “null sink”: accepts data, but discards it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Useful for replication setups, where you want to log changes but not store them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📦 Use When: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Testing triggers or replication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Logging queries without storage impact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❌ Drawbacks: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Data not stored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No SELECT results possible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Only good for advanced setups (not for beginners)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rPr/>
      </w:pPr>
      <w:bookmarkStart w:colFirst="0" w:colLast="0" w:name="_wdc9flfz7s0f" w:id="10"/>
      <w:bookmarkEnd w:id="10"/>
      <w:r w:rsidDel="00000000" w:rsidR="00000000" w:rsidRPr="00000000">
        <w:rPr>
          <w:rtl w:val="0"/>
        </w:rPr>
        <w:t xml:space="preserve">🧩 7. FEDERATED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5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Key Features: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Allows you to connect to a remote MySQL server’s table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Access data from external databases like a local table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📦 Use When: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need to read/write data from a remote server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Integrate distributed databases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❌ Drawbacks: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Slower (depends on network)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No transactions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❌ Limited support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lineRule="auto"/>
        <w:rPr/>
      </w:pPr>
      <w:bookmarkStart w:colFirst="0" w:colLast="0" w:name="_e85lx0o6nwdw" w:id="11"/>
      <w:bookmarkEnd w:id="11"/>
      <w:r w:rsidDel="00000000" w:rsidR="00000000" w:rsidRPr="00000000">
        <w:rPr>
          <w:rtl w:val="0"/>
        </w:rPr>
        <w:t xml:space="preserve">📘 Summary Table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7.6540167570233"/>
        <w:gridCol w:w="1430.0640709709216"/>
        <w:gridCol w:w="973.3661902414983"/>
        <w:gridCol w:w="1001.044849679645"/>
        <w:gridCol w:w="2052.8339083292262"/>
        <w:gridCol w:w="1153.277476589453"/>
        <w:gridCol w:w="1111.7594874322326"/>
        <w:tblGridChange w:id="0">
          <w:tblGrid>
            <w:gridCol w:w="1637.6540167570233"/>
            <w:gridCol w:w="1430.0640709709216"/>
            <w:gridCol w:w="973.3661902414983"/>
            <w:gridCol w:w="1001.044849679645"/>
            <w:gridCol w:w="2052.8339083292262"/>
            <w:gridCol w:w="1153.277476589453"/>
            <w:gridCol w:w="1111.75948743223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Foreign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Persistent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InnoDB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Row-level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Reliable, high-concurrency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Default engine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MyISAM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Table-level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Fast 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 crash recovery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Table-level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Temporary, fast-access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Lost on restart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Table-level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Import/export, readable by humans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 indexes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Row-level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Compressed, insert-only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Only SELECT + INSERT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BLACKHOLE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Logging/replication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Discards all data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FEDERATED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Depends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Remote database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✅ Virtual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Needs remote setup</w:t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9mrsbjmgv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How to Check the Default Storage Engine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ENGINES;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You’ll see a list of available engines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DEFAULT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next to the one currently used.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iva4jw8cg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Setting the Engine for a Table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can specify the engine when creating a table: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Logs 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LogID INT,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Message TEXT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ENGINE = ARCHIVE;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 don’t specify it, MySQL will use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default engine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which is usually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InnoDB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ihcz4xv51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Switching Engine for an Existing Table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TABLE Customers ENGINE = MyISAM;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⚠️ Note: Be careful — changing engines may affect data integrity, performance, or supported features.</w:t>
      </w:r>
    </w:p>
    <w:p w:rsidR="00000000" w:rsidDel="00000000" w:rsidP="00000000" w:rsidRDefault="00000000" w:rsidRPr="00000000" w14:paraId="000000D6">
      <w:pPr>
        <w:pStyle w:val="Heading2"/>
        <w:rPr>
          <w:b w:val="1"/>
          <w:bCs w:val="1"/>
        </w:rPr>
      </w:pPr>
      <w:bookmarkStart w:colFirst="0" w:colLast="0" w:name="_r3ig3rnmkj96" w:id="15"/>
      <w:bookmarkEnd w:id="15"/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heck the </w:t>
      </w:r>
      <w:r w:rsidDel="00000000" w:rsidR="00000000" w:rsidRPr="00000000">
        <w:rPr>
          <w:b w:val="1"/>
          <w:bCs w:val="1"/>
          <w:rtl w:val="0"/>
        </w:rPr>
        <w:t xml:space="preserve">storage engine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To check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storage engine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a table in MySQL, you can use one of the following methods: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7e5ocz5bur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SHOW TABLE STATUS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 STATUS LIKE 'your_table_name';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Look at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Engine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column in the result to see which engine (e.g., InnoDB, MyISAM) the table uses.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Example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 STATUS LIKE 'Customers';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010"/>
        <w:gridCol w:w="1010"/>
        <w:gridCol w:w="1520"/>
        <w:gridCol w:w="785"/>
        <w:gridCol w:w="410"/>
        <w:tblGridChange w:id="0">
          <w:tblGrid>
            <w:gridCol w:w="1250"/>
            <w:gridCol w:w="1010"/>
            <w:gridCol w:w="1010"/>
            <w:gridCol w:w="1520"/>
            <w:gridCol w:w="785"/>
            <w:gridCol w:w="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Engine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Version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Row_format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Rows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...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InnoDB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Dynamic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Explanation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Engine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Shows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InnoDB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MyISAM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Row_format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Rows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Collation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etc., also included.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c6klq4njcw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INFORMATION_SCHEMA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TABLE_NAME, ENGINE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INFORMATION_SCHEMA.TABLES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WHERE TABLE_SCHEMA = 'your_database_name'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AND TABLE_NAME = 'your_table_name';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Example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TABLE_NAME, ENGINE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INFORMATION_SCHEMA.TABLES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WHERE TABLE_SCHEMA = 'testdb'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AND TABLE_NAME = 'Customers';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175"/>
        <w:tblGridChange w:id="0">
          <w:tblGrid>
            <w:gridCol w:w="1880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TABLE_NAME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ENGINE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InnoDB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aujikt4a9d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SHOW CREATE TABLE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CREATE TABLE your_table_name;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will display the full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 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command, which includes the engine used: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Example Output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`Customers` (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`CustomerID` int NOT NULL,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`CustomerName` varchar(100) DEFAULT NULL,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PRIMARY KEY (`CustomerID`)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g52lx0tpp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Why It Matters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engine gives you trade-offs:</w:t>
      </w:r>
    </w:p>
    <w:tbl>
      <w:tblPr>
        <w:tblStyle w:val="Table5"/>
        <w:tblW w:w="5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040"/>
        <w:gridCol w:w="1205"/>
        <w:gridCol w:w="1370"/>
        <w:tblGridChange w:id="0">
          <w:tblGrid>
            <w:gridCol w:w="1820"/>
            <w:gridCol w:w="1040"/>
            <w:gridCol w:w="120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InnoDB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MyISAM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MEMORY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Foreign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Row Locking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 (Reads)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⚖️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Crash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 in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cb8oi1gkryu7" w:id="20"/>
      <w:bookmarkEnd w:id="20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jyp0b19g3xul" w:id="21"/>
      <w:bookmarkEnd w:id="21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2vfh0gfl8kkk" w:id="22"/>
      <w:bookmarkEnd w:id="22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ENGINES;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nafw0egytyqf" w:id="23"/>
      <w:bookmarkEnd w:id="23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Logs 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LogID INT,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Message TEXT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ENGINE = ARCHIVE;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TABLE_NAME, ENGINE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INFORMATION_SCHEMA.TABLES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WHERE TABLE_SCHEMA = 'testdb'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AND TABLE_NAME = 'logs';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5dpg2kl4wvgw" w:id="24"/>
      <w:bookmarkEnd w:id="24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TABLE logs ENGINE = MyISAM;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TABLE_NAME, ENGINE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INFORMATION_SCHEMA.TABLES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WHERE TABLE_SCHEMA = 'testdb'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AND TABLE_NAME = 'logs';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0.png"/><Relationship Id="rId21" Type="http://schemas.openxmlformats.org/officeDocument/2006/relationships/image" Target="media/image8.png"/><Relationship Id="rId24" Type="http://schemas.openxmlformats.org/officeDocument/2006/relationships/image" Target="media/image5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2.png"/><Relationship Id="rId25" Type="http://schemas.openxmlformats.org/officeDocument/2006/relationships/image" Target="media/image9.png"/><Relationship Id="rId28" Type="http://schemas.openxmlformats.org/officeDocument/2006/relationships/image" Target="media/image21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22.png"/><Relationship Id="rId11" Type="http://schemas.openxmlformats.org/officeDocument/2006/relationships/image" Target="media/image4.png"/><Relationship Id="rId10" Type="http://schemas.openxmlformats.org/officeDocument/2006/relationships/image" Target="media/image16.png"/><Relationship Id="rId13" Type="http://schemas.openxmlformats.org/officeDocument/2006/relationships/image" Target="media/image19.png"/><Relationship Id="rId12" Type="http://schemas.openxmlformats.org/officeDocument/2006/relationships/image" Target="media/image14.png"/><Relationship Id="rId15" Type="http://schemas.openxmlformats.org/officeDocument/2006/relationships/image" Target="media/image7.png"/><Relationship Id="rId14" Type="http://schemas.openxmlformats.org/officeDocument/2006/relationships/image" Target="media/image17.png"/><Relationship Id="rId17" Type="http://schemas.openxmlformats.org/officeDocument/2006/relationships/image" Target="media/image6.png"/><Relationship Id="rId16" Type="http://schemas.openxmlformats.org/officeDocument/2006/relationships/image" Target="media/image15.png"/><Relationship Id="rId19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