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v03cb4km6x" w:id="0"/>
      <w:bookmarkEnd w:id="0"/>
      <w:r w:rsidDel="00000000" w:rsidR="00000000" w:rsidRPr="00000000">
        <w:rPr>
          <w:rtl w:val="0"/>
        </w:rPr>
        <w:t xml:space="preserve">Proto Root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wj5qv70026i" w:id="1"/>
      <w:bookmarkEnd w:id="1"/>
      <w:r w:rsidDel="00000000" w:rsidR="00000000" w:rsidRPr="00000000">
        <w:rPr>
          <w:rtl w:val="0"/>
        </w:rPr>
        <w:t xml:space="preserve">What is Proto Root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proto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primitive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etymological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earliest known form of a word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which other related words in various languages have evolved. These roots are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reconstructed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by linguists and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used as standalone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modern languages.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xnx4wi6hwpi2" w:id="2"/>
      <w:bookmarkEnd w:id="2"/>
      <w:r w:rsidDel="00000000" w:rsidR="00000000" w:rsidRPr="00000000">
        <w:rPr>
          <w:rtl w:val="0"/>
        </w:rPr>
        <w:t xml:space="preserve">🔹 Definition of Proto Root: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proto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original root morpheme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(often reconstructed and marked with an asterisk, 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*ped-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typically traced back 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proto-language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Proto-Indo-European (PIE)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 hypothetical ancestor of many modern languages in Europe and parts of Asia.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igy3g2f8m8tv" w:id="3"/>
      <w:bookmarkEnd w:id="3"/>
      <w:r w:rsidDel="00000000" w:rsidR="00000000" w:rsidRPr="00000000">
        <w:rPr>
          <w:rtl w:val="0"/>
        </w:rPr>
        <w:t xml:space="preserve">🔹 Examples of Proto Roots: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400"/>
        <w:gridCol w:w="4940"/>
        <w:tblGridChange w:id="0">
          <w:tblGrid>
            <w:gridCol w:w="1355"/>
            <w:gridCol w:w="1400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Proto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Descendants in Modern 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*ped-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Latin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English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pedal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Greek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*gen-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give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English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generate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genesis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Latin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*deru-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tree, wood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English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tree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true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Sanskrit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*bher-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carry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English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bear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bring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Latin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ferre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i w:val="1"/>
                <w:rtl w:val="0"/>
              </w:rPr>
              <w:t xml:space="preserve">*h₂óweh₁-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English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aqua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Latin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aqua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Old High German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🔸 The asterisk (*) indicates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reconstructed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form—not directly attested in written records, but inferred by comparing related words across languages.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vrt6eexnvm9k" w:id="4"/>
      <w:bookmarkEnd w:id="4"/>
      <w:r w:rsidDel="00000000" w:rsidR="00000000" w:rsidRPr="00000000">
        <w:rPr>
          <w:rtl w:val="0"/>
        </w:rPr>
        <w:t xml:space="preserve">🔹 Features of Proto Roots: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used as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modern languages.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Serve as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many related words across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families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Reconstructed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historical linguists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comparative methods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Often come from proto-languages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Proto-Indo-European (PIE)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Provide insight into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etymology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evolution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language.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qizje39q1emw" w:id="5"/>
      <w:bookmarkEnd w:id="5"/>
      <w:r w:rsidDel="00000000" w:rsidR="00000000" w:rsidRPr="00000000">
        <w:rPr>
          <w:rtl w:val="0"/>
        </w:rPr>
        <w:t xml:space="preserve">🔹 Proto Root vs. Free/Bound Root: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420"/>
        <w:gridCol w:w="1910"/>
        <w:gridCol w:w="2315"/>
        <w:tblGridChange w:id="0">
          <w:tblGrid>
            <w:gridCol w:w="2510"/>
            <w:gridCol w:w="2420"/>
            <w:gridCol w:w="191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Proto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Free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Bound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Can stand alone?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modern words?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(reconstructed)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 (with affixes)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Historical/etymology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 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Proto-language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Modern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Latin/Greek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80" w:lineRule="auto"/>
        <w:rPr/>
      </w:pPr>
      <w:bookmarkStart w:colFirst="0" w:colLast="0" w:name="_2t42fa8zj2u7" w:id="6"/>
      <w:bookmarkEnd w:id="6"/>
      <w:r w:rsidDel="00000000" w:rsidR="00000000" w:rsidRPr="00000000">
        <w:rPr>
          <w:rtl w:val="0"/>
        </w:rPr>
        <w:t xml:space="preserve">🔹 Why Proto Roots Matter: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trace word families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across languages.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Aid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reconstructing lost languages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 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meanings and forms evolved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over time.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the study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 shifts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etymology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