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wa4j48bnzxv" w:id="0"/>
      <w:bookmarkEnd w:id="0"/>
      <w:r w:rsidDel="00000000" w:rsidR="00000000" w:rsidRPr="00000000">
        <w:rPr>
          <w:rtl w:val="0"/>
        </w:rPr>
        <w:t xml:space="preserve">Receptive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tfl6mmp9t1g" w:id="1"/>
      <w:bookmarkEnd w:id="1"/>
      <w:r w:rsidDel="00000000" w:rsidR="00000000" w:rsidRPr="00000000">
        <w:rPr>
          <w:rtl w:val="0"/>
        </w:rPr>
        <w:t xml:space="preserve">📘 What is Receptive Vocabulary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Receptive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words a person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recognize and understand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read or hear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them, even if they don’t use them in speaking or writing.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8w3t0fdpimp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95"/>
        <w:tblGridChange w:id="0">
          <w:tblGrid>
            <w:gridCol w:w="1955"/>
            <w:gridCol w:w="7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and listening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Understood passively, not necessarily used actively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Grows faster than productive vocabulary, especially through input exposure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Role in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Essential for reading comprehension, listening skills, and language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Learning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Built through reading books, listening to speech, watching videos, etc.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tloqx0h8rccu" w:id="3"/>
      <w:bookmarkEnd w:id="3"/>
      <w:r w:rsidDel="00000000" w:rsidR="00000000" w:rsidRPr="00000000">
        <w:rPr>
          <w:rtl w:val="0"/>
        </w:rPr>
        <w:t xml:space="preserve">🧠 Example: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student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word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“cautious”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story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understands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from context</w:t>
        <w:br w:type="textWrapping"/>
        <w:t xml:space="preserve"> 👉 But the same student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yet 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“cautious”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writing or 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vuyo5v8qvq16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language 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especially: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 learners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Early-stage ESL students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Children acquiring first language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Readers expanding vocabulary through exposure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32xc05e142wc" w:id="5"/>
      <w:bookmarkEnd w:id="5"/>
      <w:r w:rsidDel="00000000" w:rsidR="00000000" w:rsidRPr="00000000">
        <w:rPr>
          <w:rtl w:val="0"/>
        </w:rPr>
        <w:t xml:space="preserve">🔄 Receptive vs Productive Vocabulary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900"/>
        <w:gridCol w:w="3020"/>
        <w:tblGridChange w:id="0">
          <w:tblGrid>
            <w:gridCol w:w="785"/>
            <w:gridCol w:w="290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Receptive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Productive Vocabulary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Reading, 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Speaking,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Recognized and understood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actively and correctly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larger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Smaller than receptive vocab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