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ifbpgd553g3w" w:id="0"/>
      <w:bookmarkEnd w:id="0"/>
      <w:r w:rsidDel="00000000" w:rsidR="00000000" w:rsidRPr="00000000">
        <w:rPr>
          <w:rtl w:val="0"/>
        </w:rPr>
        <w:t xml:space="preserve">Types of Terminology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9911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64.191866527633"/>
        <w:gridCol w:w="2479.082377476538"/>
        <w:gridCol w:w="2054.51511991658"/>
        <w:gridCol w:w="2962.210636079249"/>
        <w:tblGridChange w:id="0">
          <w:tblGrid>
            <w:gridCol w:w="1864.191866527633"/>
            <w:gridCol w:w="2479.082377476538"/>
            <w:gridCol w:w="2054.51511991658"/>
            <w:gridCol w:w="2962.210636079249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 of Terminology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Definition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Field-Specific Terminology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Terms used exclusively within a specific field or discipline.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Photosynthesis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(Biology),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Tort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(Law)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Context-dependent; often meaningless outside the field.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General Technical Terminology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Technical terms used across multiple domains with similar meanings.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System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Algorithm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Model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Common in academic and technical writing.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Standardized Terminology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Official terms defined by authoritative organizations for consistency.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ICD-10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(medicine),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ISO 9001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terms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Ensures precision and clarity, often legal/medical/technical.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Specialized Terminology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Highly specific vocabulary related to a particular topic or area.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Bandwidth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(IT),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Alliteration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(Literature)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Can include both field-specific and standardized terms.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Controlled Terminology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Predefined list of terms used for indexing, retrieval, or classification.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MeSH (Medical Subject Headings)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Used in databases, search engines, and taxonomies.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Lay Terminology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Simplified version of technical terms for general public understanding.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Heart attack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vs.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Myocardial infarction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Helps bridge expert-public communication.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Colloquial Technical Terminology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Informal, non-standard terms used by practitioners or in casual contexts.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Bug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(computing),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Crash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Lag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Often widespread but not formally defined.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Non-Standard Terminology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Terms that lack consensus or vary across regions or institutions.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Regional synonyms for tools or methods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Can cause confusion without clarification.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Emerging Terminology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New terms created due to innovation, trends, or discoveries.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Deepfake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Metaverse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Cryptocurrency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Often not yet standardized.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Obsolete Terminology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Terms that are no longer used in modern discourse or replaced by new terms.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Ether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(medicine),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Videodisc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(technology)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Historical relevance but outdated for practical use.</w:t>
            </w:r>
          </w:p>
        </w:tc>
      </w:tr>
    </w:tbl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