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0cseou7jpqh" w:id="0"/>
      <w:bookmarkEnd w:id="0"/>
      <w:r w:rsidDel="00000000" w:rsidR="00000000" w:rsidRPr="00000000">
        <w:rPr>
          <w:rtl w:val="0"/>
        </w:rPr>
        <w:t xml:space="preserve">Obsolete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0ku915nxca5" w:id="1"/>
      <w:bookmarkEnd w:id="1"/>
      <w:r w:rsidDel="00000000" w:rsidR="00000000" w:rsidRPr="00000000">
        <w:rPr>
          <w:rtl w:val="0"/>
        </w:rPr>
        <w:t xml:space="preserve">📕 What is Obsolete Terminology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Obsolete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terms that are no longer in active 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due to changes in knowledge, technology, culture, or standards. These terms may be outdated, replaced, or no longer relevant to modern contexts.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dw617bogxssh" w:id="2"/>
      <w:bookmarkEnd w:id="2"/>
      <w:r w:rsidDel="00000000" w:rsidR="00000000" w:rsidRPr="00000000">
        <w:rPr>
          <w:rtl w:val="0"/>
        </w:rPr>
        <w:t xml:space="preserve">🧩 Key Characteristics: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580"/>
        <w:tblGridChange w:id="0">
          <w:tblGrid>
            <w:gridCol w:w="1550"/>
            <w:gridCol w:w="7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longer used or recommended in contemporary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Scientific advances, social shifts, updated understanding, or ethical concerns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medicine, science, technology, and outdated cultural references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appear in historical texts or for academic/historical analysis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25ubmtc7t9t0" w:id="3"/>
      <w:bookmarkEnd w:id="3"/>
      <w:r w:rsidDel="00000000" w:rsidR="00000000" w:rsidRPr="00000000">
        <w:rPr>
          <w:rtl w:val="0"/>
        </w:rPr>
        <w:t xml:space="preserve">🧠 Who Uses It (Rarely)?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Historians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Archivists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Linguists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Researchers in historical or comparative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sqnhpg73b2n2" w:id="4"/>
      <w:bookmarkEnd w:id="4"/>
      <w:r w:rsidDel="00000000" w:rsidR="00000000" w:rsidRPr="00000000">
        <w:rPr>
          <w:rtl w:val="0"/>
        </w:rPr>
        <w:t xml:space="preserve">💡 Examples: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8.5167464114832"/>
        <w:gridCol w:w="2080"/>
        <w:gridCol w:w="5931.483253588517"/>
        <w:tblGridChange w:id="0">
          <w:tblGrid>
            <w:gridCol w:w="1348.5167464114832"/>
            <w:gridCol w:w="2080"/>
            <w:gridCol w:w="5931.4832535885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Obsolete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Modern Equivalent or Reason for Obsolescence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“Apoplexy”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Now referred to 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“Floppy disk”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Replaced 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USB, cloud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“Phlogiston”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Discredited theory, replaced 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oxidation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understanding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“Negro”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Replaced by more respectful terms like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Black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African American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“Carbon copy” (CC)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Still used metaphorically in email, but physical method is obsolete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ukq10ecqp9kv" w:id="5"/>
      <w:bookmarkEnd w:id="5"/>
      <w:r w:rsidDel="00000000" w:rsidR="00000000" w:rsidRPr="00000000">
        <w:rPr>
          <w:rtl w:val="0"/>
        </w:rPr>
        <w:t xml:space="preserve">🆚 Compared to Other Types: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4040"/>
        <w:tblGridChange w:id="0">
          <w:tblGrid>
            <w:gridCol w:w="318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Obsolete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Emerging Terminology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longer relevant or 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Newly appearing and gaining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old texts or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current media and discussions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replaced or removed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unstandardized or evolving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