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g184k7n8a2k2" w:id="0"/>
      <w:bookmarkEnd w:id="0"/>
      <w:r w:rsidDel="00000000" w:rsidR="00000000" w:rsidRPr="00000000">
        <w:rPr>
          <w:rtl w:val="0"/>
        </w:rPr>
        <w:t xml:space="preserve">Prepositional Phrase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9nl0wun0q9yo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Definition: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prepositional phrase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group of words that begins with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preposition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ends with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 or pronoun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called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object of the preposition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  <w:t xml:space="preserve"> It functions as either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adjective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(modifying a noun) or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adverb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(modifying a verb, adjective, or another adverb).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wluppq4is48b" w:id="2"/>
      <w:bookmarkEnd w:id="2"/>
      <w:r w:rsidDel="00000000" w:rsidR="00000000" w:rsidRPr="00000000">
        <w:rPr>
          <w:rtl w:val="0"/>
        </w:rPr>
        <w:t xml:space="preserve">🧩 Structure of a Prepositional Phrase: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Preposition + Modifier(s) (optional) + Object (noun/pronoun)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rFonts w:ascii="Roboto Mono" w:cs="Roboto Mono" w:eastAsia="Roboto Mono" w:hAnsi="Roboto Mono"/>
          <w:i w:val="1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🔹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in the morning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🔹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under the old wooden bridge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🔹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with great care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before="280" w:lineRule="auto"/>
        <w:rPr/>
      </w:pPr>
      <w:bookmarkStart w:colFirst="0" w:colLast="0" w:name="_kjgu0qeg62mz" w:id="3"/>
      <w:bookmarkEnd w:id="3"/>
      <w:r w:rsidDel="00000000" w:rsidR="00000000" w:rsidRPr="00000000">
        <w:rPr>
          <w:rtl w:val="0"/>
        </w:rPr>
        <w:t xml:space="preserve">✏️ Examples of Prepositional Phrases: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304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71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5"/>
        <w:gridCol w:w="1235"/>
        <w:gridCol w:w="3560"/>
        <w:tblGridChange w:id="0">
          <w:tblGrid>
            <w:gridCol w:w="2345"/>
            <w:gridCol w:w="1235"/>
            <w:gridCol w:w="35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Prepositional 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Function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 Sentence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On the 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Adverbial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book is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on the table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With a red ribbon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Adjectival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wore a hat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with a red ribbon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After the storm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Adverbial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They arrived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after the storm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To the office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Adverbial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went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 the office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early.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In a quiet tone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Adverbial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spoke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 a quiet tone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before="280" w:lineRule="auto"/>
        <w:rPr/>
      </w:pPr>
      <w:bookmarkStart w:colFirst="0" w:colLast="0" w:name="_6tvalkjkglp6" w:id="4"/>
      <w:bookmarkEnd w:id="4"/>
      <w:r w:rsidDel="00000000" w:rsidR="00000000" w:rsidRPr="00000000">
        <w:rPr>
          <w:rtl w:val="0"/>
        </w:rPr>
        <w:t xml:space="preserve">🧠 Two Main Functions: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8890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4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80"/>
        <w:gridCol w:w="3950"/>
        <w:gridCol w:w="3200"/>
        <w:tblGridChange w:id="0">
          <w:tblGrid>
            <w:gridCol w:w="1280"/>
            <w:gridCol w:w="3950"/>
            <w:gridCol w:w="32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Function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Adjectival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Modifies 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noun or pronoun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The girl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i w:val="1"/>
                <w:rtl w:val="0"/>
              </w:rPr>
              <w:t xml:space="preserve">with blue eyes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smiled.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Adverbial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Modifies 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verb, adjective, or adverb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He ran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i w:val="1"/>
                <w:rtl w:val="0"/>
              </w:rPr>
              <w:t xml:space="preserve">across the field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before="280" w:lineRule="auto"/>
        <w:rPr/>
      </w:pPr>
      <w:bookmarkStart w:colFirst="0" w:colLast="0" w:name="_3hq8zk9yw81v" w:id="5"/>
      <w:bookmarkEnd w:id="5"/>
      <w:r w:rsidDel="00000000" w:rsidR="00000000" w:rsidRPr="00000000">
        <w:rPr>
          <w:rtl w:val="0"/>
        </w:rPr>
        <w:t xml:space="preserve">🔍 Common Prepositions: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Location/Place:</w:t>
      </w:r>
    </w:p>
    <w:p w:rsidR="00000000" w:rsidDel="00000000" w:rsidP="00000000" w:rsidRDefault="00000000" w:rsidRPr="00000000" w14:paraId="00000033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i w:val="1"/>
        </w:rPr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in, on, at, under, over, behind, beside, near, between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Time:</w:t>
      </w:r>
    </w:p>
    <w:p w:rsidR="00000000" w:rsidDel="00000000" w:rsidP="00000000" w:rsidRDefault="00000000" w:rsidRPr="00000000" w14:paraId="00000035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i w:val="1"/>
        </w:rPr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after, before, during, until, since, at, by</w:t>
      </w:r>
    </w:p>
    <w:p w:rsidR="00000000" w:rsidDel="00000000" w:rsidP="00000000" w:rsidRDefault="00000000" w:rsidRPr="00000000" w14:paraId="00000036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Direction/Movement:</w:t>
      </w:r>
    </w:p>
    <w:p w:rsidR="00000000" w:rsidDel="00000000" w:rsidP="00000000" w:rsidRDefault="00000000" w:rsidRPr="00000000" w14:paraId="00000037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i w:val="1"/>
        </w:rPr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to, into, onto, out of, from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Other Relations:</w:t>
      </w:r>
    </w:p>
    <w:p w:rsidR="00000000" w:rsidDel="00000000" w:rsidP="00000000" w:rsidRDefault="00000000" w:rsidRPr="00000000" w14:paraId="00000039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i w:val="1"/>
        </w:rPr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with, about, of, for, like, without, according to, because of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before="280" w:lineRule="auto"/>
        <w:rPr/>
      </w:pPr>
      <w:bookmarkStart w:colFirst="0" w:colLast="0" w:name="_qxsldlm7e52s" w:id="6"/>
      <w:bookmarkEnd w:id="6"/>
      <w:r w:rsidDel="00000000" w:rsidR="00000000" w:rsidRPr="00000000">
        <w:rPr>
          <w:rtl w:val="0"/>
        </w:rPr>
        <w:t xml:space="preserve">🧠 Expanded Example: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before="240" w:lineRule="auto"/>
        <w:rPr>
          <w:rFonts w:ascii="Roboto Mono" w:cs="Roboto Mono" w:eastAsia="Roboto Mono" w:hAnsi="Roboto Mono"/>
          <w:i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Sentence: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The keys are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under the couch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Preposition: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under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Object of preposition: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the couch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Phrase function: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Adverbial (modifies “are”) → Where are the keys?</w:t>
        <w:br w:type="textWrapping"/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before="280" w:lineRule="auto"/>
        <w:rPr/>
      </w:pPr>
      <w:bookmarkStart w:colFirst="0" w:colLast="0" w:name="_1epxolduf97l" w:id="7"/>
      <w:bookmarkEnd w:id="7"/>
      <w:r w:rsidDel="00000000" w:rsidR="00000000" w:rsidRPr="00000000">
        <w:rPr>
          <w:rtl w:val="0"/>
        </w:rPr>
        <w:t xml:space="preserve">🔄 Comparison with Other Phrases: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494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74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70"/>
        <w:gridCol w:w="2330"/>
        <w:gridCol w:w="3170"/>
        <w:tblGridChange w:id="0">
          <w:tblGrid>
            <w:gridCol w:w="1970"/>
            <w:gridCol w:w="2330"/>
            <w:gridCol w:w="31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Noun 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The old wooden chair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Acts as a subject/object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Adjective 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Full of excitement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Describes a noun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Adverb 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Very quickly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Describes a verb/adjective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Prepositional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In the 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May act as adjective or adverb</w:t>
            </w:r>
          </w:p>
        </w:tc>
      </w:tr>
    </w:tbl>
    <w:p w:rsidR="00000000" w:rsidDel="00000000" w:rsidP="00000000" w:rsidRDefault="00000000" w:rsidRPr="00000000" w14:paraId="000000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before="280" w:lineRule="auto"/>
        <w:rPr/>
      </w:pPr>
      <w:bookmarkStart w:colFirst="0" w:colLast="0" w:name="_grkfxwk21xum" w:id="8"/>
      <w:bookmarkEnd w:id="8"/>
      <w:r w:rsidDel="00000000" w:rsidR="00000000" w:rsidRPr="00000000">
        <w:rPr>
          <w:rtl w:val="0"/>
        </w:rPr>
        <w:t xml:space="preserve">🧠 Summary Table:</w:t>
      </w:r>
    </w:p>
    <w:p w:rsidR="00000000" w:rsidDel="00000000" w:rsidP="00000000" w:rsidRDefault="00000000" w:rsidRPr="00000000" w14:paraId="00000056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[7/28/2025]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621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74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20"/>
        <w:gridCol w:w="3560"/>
        <w:gridCol w:w="2390"/>
        <w:tblGridChange w:id="0">
          <w:tblGrid>
            <w:gridCol w:w="1520"/>
            <w:gridCol w:w="3560"/>
            <w:gridCol w:w="23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Starts with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Preposition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on, in, at, under, after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Ends with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Noun/pronoun (object)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the table, the storm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Functions 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Adjective or Adverb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man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i w:val="1"/>
                <w:rtl w:val="0"/>
              </w:rPr>
              <w:t xml:space="preserve">with a beard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Answers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Where? When? How? Which one?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at noon, under the bed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