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88iuhr2sr19a" w:id="0"/>
      <w:bookmarkEnd w:id="0"/>
      <w:r w:rsidDel="00000000" w:rsidR="00000000" w:rsidRPr="00000000">
        <w:rPr>
          <w:rtl w:val="0"/>
        </w:rPr>
        <w:t xml:space="preserve">Infinitive Phrase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5u6ntzfm8ncz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Definition: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[7/28/2025]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infinitive phrase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group of words that begins with 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infinitive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(the base form of a verb preceded by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"to"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 and includes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modifiers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objects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complements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  <w:t xml:space="preserve"> It functions as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noun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adjective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adverb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a sentence.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u4mdyea0709r" w:id="2"/>
      <w:bookmarkEnd w:id="2"/>
      <w:r w:rsidDel="00000000" w:rsidR="00000000" w:rsidRPr="00000000">
        <w:rPr>
          <w:rtl w:val="0"/>
        </w:rPr>
        <w:t xml:space="preserve">🧩 Structure of an Infinitive Phrase: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[7/28/2025]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to + base verb + (modifiers, objects, complements)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rFonts w:ascii="Roboto Mono" w:cs="Roboto Mono" w:eastAsia="Roboto Mono" w:hAnsi="Roboto Mono"/>
          <w:i w:val="1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🔹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to eat dinner quickly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🔹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to win the game with effort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🔹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to understand the lesson fully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spacing w:before="280" w:lineRule="auto"/>
        <w:rPr/>
      </w:pPr>
      <w:bookmarkStart w:colFirst="0" w:colLast="0" w:name="_1oypfcgjyi18" w:id="3"/>
      <w:bookmarkEnd w:id="3"/>
      <w:r w:rsidDel="00000000" w:rsidR="00000000" w:rsidRPr="00000000">
        <w:rPr>
          <w:rtl w:val="0"/>
        </w:rPr>
        <w:t xml:space="preserve">✏️ Examples of Infinitive Phrases: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[7/28/2025]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431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92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245"/>
        <w:gridCol w:w="1670"/>
        <w:gridCol w:w="4370"/>
        <w:tblGridChange w:id="0">
          <w:tblGrid>
            <w:gridCol w:w="3245"/>
            <w:gridCol w:w="1670"/>
            <w:gridCol w:w="437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Infinitive Phrase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Function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 Sentence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To learn a new language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Noun (subject)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To learn a new language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takes time.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To help others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Noun (object)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She wants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to help others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To finish early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Adverb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 studies hard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to finish early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To win the prize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Adjective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 had the determination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to win the prize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To bake a cake for her birthday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Noun (object)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 tried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to bake a cake for her birthday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spacing w:before="280" w:lineRule="auto"/>
        <w:rPr/>
      </w:pPr>
      <w:bookmarkStart w:colFirst="0" w:colLast="0" w:name="_s6xez9xnx2dn" w:id="4"/>
      <w:bookmarkEnd w:id="4"/>
      <w:r w:rsidDel="00000000" w:rsidR="00000000" w:rsidRPr="00000000">
        <w:rPr>
          <w:rtl w:val="0"/>
        </w:rPr>
        <w:t xml:space="preserve">🎯 Functions of Infinitive Phrases: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[7/28/2025]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192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73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05"/>
        <w:gridCol w:w="2975"/>
        <w:gridCol w:w="3215"/>
        <w:tblGridChange w:id="0">
          <w:tblGrid>
            <w:gridCol w:w="1205"/>
            <w:gridCol w:w="2975"/>
            <w:gridCol w:w="32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Function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Answers Question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Noun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What?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I want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i w:val="1"/>
                <w:rtl w:val="0"/>
              </w:rPr>
              <w:t xml:space="preserve">to sleep early.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Adjective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Which one? What kind?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She has a book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i w:val="1"/>
                <w:rtl w:val="0"/>
              </w:rPr>
              <w:t xml:space="preserve">to read.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Adverb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Why? How? When? Where?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He trains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i w:val="1"/>
                <w:rtl w:val="0"/>
              </w:rPr>
              <w:t xml:space="preserve">to improve his skills.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before="280" w:lineRule="auto"/>
        <w:rPr/>
      </w:pPr>
      <w:bookmarkStart w:colFirst="0" w:colLast="0" w:name="_kpxzihefz7yg" w:id="5"/>
      <w:bookmarkEnd w:id="5"/>
      <w:r w:rsidDel="00000000" w:rsidR="00000000" w:rsidRPr="00000000">
        <w:rPr>
          <w:rtl w:val="0"/>
        </w:rPr>
        <w:t xml:space="preserve">🧠 Infinitive vs. Prepositional Phrase: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[7/28/2025]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8509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0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80"/>
        <w:gridCol w:w="1475"/>
        <w:gridCol w:w="1820"/>
        <w:gridCol w:w="3200"/>
        <w:tblGridChange w:id="0">
          <w:tblGrid>
            <w:gridCol w:w="1580"/>
            <w:gridCol w:w="1475"/>
            <w:gridCol w:w="1820"/>
            <w:gridCol w:w="32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Phrase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Begins With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Acts 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Infinitive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to + verb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noun/adj/adv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to succeed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to read more books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Prepositional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to + noun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adjective/adverb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to the store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to her mother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🔹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He went </w:t>
      </w:r>
      <w:r w:rsidDel="00000000" w:rsidR="00000000" w:rsidRPr="00000000">
        <w:rPr>
          <w:rFonts w:ascii="Roboto Mono" w:cs="Roboto Mono" w:eastAsia="Roboto Mono" w:hAnsi="Roboto Mono"/>
          <w:b w:val="1"/>
          <w:i w:val="1"/>
          <w:rtl w:val="0"/>
        </w:rPr>
        <w:t xml:space="preserve">to the doctor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→ Prepositional phrase</w:t>
        <w:br w:type="textWrapping"/>
        <w:t xml:space="preserve"> 🔹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He wants </w:t>
      </w:r>
      <w:r w:rsidDel="00000000" w:rsidR="00000000" w:rsidRPr="00000000">
        <w:rPr>
          <w:rFonts w:ascii="Roboto Mono" w:cs="Roboto Mono" w:eastAsia="Roboto Mono" w:hAnsi="Roboto Mono"/>
          <w:b w:val="1"/>
          <w:i w:val="1"/>
          <w:rtl w:val="0"/>
        </w:rPr>
        <w:t xml:space="preserve">to become a doctor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.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Infinitive phrase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keepNext w:val="0"/>
        <w:keepLines w:val="0"/>
        <w:spacing w:before="280" w:lineRule="auto"/>
        <w:rPr/>
      </w:pPr>
      <w:bookmarkStart w:colFirst="0" w:colLast="0" w:name="_uze6ivdw7wt5" w:id="6"/>
      <w:bookmarkEnd w:id="6"/>
      <w:r w:rsidDel="00000000" w:rsidR="00000000" w:rsidRPr="00000000">
        <w:rPr>
          <w:rtl w:val="0"/>
        </w:rPr>
        <w:t xml:space="preserve">⚠️ Split Infinitives (Optional Note):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[7/28/2025]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split infinitive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places a word (usually an adverb) between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to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verb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46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to boldly go where no one has gone before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🔁 (Traditional rule: avoid splitting —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to go boldly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</w:t>
      </w:r>
    </w:p>
    <w:p w:rsidR="00000000" w:rsidDel="00000000" w:rsidP="00000000" w:rsidRDefault="00000000" w:rsidRPr="00000000" w14:paraId="00000047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Modern usage often accepts split infinitives for clarity or emphasis.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keepNext w:val="0"/>
        <w:keepLines w:val="0"/>
        <w:spacing w:before="280" w:lineRule="auto"/>
        <w:rPr/>
      </w:pPr>
      <w:bookmarkStart w:colFirst="0" w:colLast="0" w:name="_7tf7s63v2szw" w:id="7"/>
      <w:bookmarkEnd w:id="7"/>
      <w:r w:rsidDel="00000000" w:rsidR="00000000" w:rsidRPr="00000000">
        <w:rPr>
          <w:rtl w:val="0"/>
        </w:rPr>
        <w:t xml:space="preserve">🧠 Summary Table:</w:t>
      </w:r>
    </w:p>
    <w:p w:rsidR="00000000" w:rsidDel="00000000" w:rsidP="00000000" w:rsidRDefault="00000000" w:rsidRPr="00000000" w14:paraId="0000004A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[7/28/2025]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748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4"/>
        <w:tblW w:w="78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90"/>
        <w:gridCol w:w="3560"/>
        <w:gridCol w:w="2540"/>
        <w:tblGridChange w:id="0">
          <w:tblGrid>
            <w:gridCol w:w="1790"/>
            <w:gridCol w:w="3560"/>
            <w:gridCol w:w="25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Acts 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Noun, adjective, or adverb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to win, to read the book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Begins With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to + verb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to study, to laugh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Can Include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Modifiers, objects, complements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to read the book quickly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Common Roles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Subject, object, purpose, condition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She wants to learn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