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077EE" w14:textId="77777777" w:rsidR="00A23F4E" w:rsidRPr="00A23F4E" w:rsidRDefault="00A23F4E" w:rsidP="004F2FB8">
      <w:pPr>
        <w:pStyle w:val="Heading1"/>
        <w:rPr>
          <w:lang w:val="en"/>
        </w:rPr>
      </w:pPr>
      <w:bookmarkStart w:id="0" w:name="_g49w559dpfhr" w:colFirst="0" w:colLast="0"/>
      <w:bookmarkEnd w:id="0"/>
      <w:r w:rsidRPr="00A23F4E">
        <w:rPr>
          <w:lang w:val="en"/>
        </w:rPr>
        <w:t>Bidirectional</w:t>
      </w:r>
    </w:p>
    <w:p w14:paraId="62E5E12A" w14:textId="77777777" w:rsidR="00A23F4E" w:rsidRPr="00A23F4E" w:rsidRDefault="00A23F4E" w:rsidP="004F2FB8">
      <w:pPr>
        <w:pStyle w:val="Heading2"/>
        <w:rPr>
          <w:lang w:val="en"/>
        </w:rPr>
      </w:pPr>
      <w:bookmarkStart w:id="1" w:name="_7yffc2y7qwnh" w:colFirst="0" w:colLast="0"/>
      <w:bookmarkEnd w:id="1"/>
      <w:r w:rsidRPr="00A23F4E">
        <w:rPr>
          <w:rFonts w:ascii="Segoe UI Emoji" w:hAnsi="Segoe UI Emoji" w:cs="Segoe UI Emoji"/>
          <w:lang w:val="en"/>
        </w:rPr>
        <w:t>🔁</w:t>
      </w:r>
      <w:r w:rsidRPr="00A23F4E">
        <w:rPr>
          <w:lang w:val="en"/>
        </w:rPr>
        <w:t xml:space="preserve"> What Is Bidirectional Network Traffic?</w:t>
      </w:r>
    </w:p>
    <w:p w14:paraId="27FC0444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3C6FC9" w14:textId="77777777" w:rsidR="00A23F4E" w:rsidRPr="00A23F4E" w:rsidRDefault="00A23F4E" w:rsidP="00A23F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Bidirectional traffic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two-way communication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devices over a network — meaning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both the sender and the receiver exchange data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 It is the most common type of traffic in modern networks.</w:t>
      </w:r>
    </w:p>
    <w:p w14:paraId="4B9925A5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44C0AE">
          <v:rect id="_x0000_i1025" style="width:0;height:1.5pt" o:hralign="center" o:hrstd="t" o:hr="t" fillcolor="#a0a0a0" stroked="f"/>
        </w:pict>
      </w:r>
    </w:p>
    <w:p w14:paraId="4D460A8D" w14:textId="77777777" w:rsidR="00A23F4E" w:rsidRPr="00A23F4E" w:rsidRDefault="00A23F4E" w:rsidP="004F2FB8">
      <w:pPr>
        <w:pStyle w:val="Heading2"/>
        <w:rPr>
          <w:lang w:val="en"/>
        </w:rPr>
      </w:pPr>
      <w:bookmarkStart w:id="2" w:name="_x6184ob2lwmf" w:colFirst="0" w:colLast="0"/>
      <w:bookmarkEnd w:id="2"/>
      <w:r w:rsidRPr="00A23F4E">
        <w:rPr>
          <w:rFonts w:ascii="Segoe UI Emoji" w:hAnsi="Segoe UI Emoji" w:cs="Segoe UI Emoji"/>
          <w:lang w:val="en"/>
        </w:rPr>
        <w:t>🧠</w:t>
      </w:r>
      <w:r w:rsidRPr="00A23F4E">
        <w:rPr>
          <w:lang w:val="en"/>
        </w:rPr>
        <w:t xml:space="preserve"> Simple Definition:</w:t>
      </w:r>
    </w:p>
    <w:p w14:paraId="130F9460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BBCF7C" w14:textId="77777777" w:rsidR="00A23F4E" w:rsidRPr="00A23F4E" w:rsidRDefault="00A23F4E" w:rsidP="00A23F4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Bidirectional traffic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when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flows in both directions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two devices — like a conversation where both people speak and listen.</w:t>
      </w:r>
    </w:p>
    <w:p w14:paraId="5B13B31E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A080FE">
          <v:rect id="_x0000_i1026" style="width:0;height:1.5pt" o:hralign="center" o:hrstd="t" o:hr="t" fillcolor="#a0a0a0" stroked="f"/>
        </w:pict>
      </w:r>
    </w:p>
    <w:p w14:paraId="1DCB7565" w14:textId="77777777" w:rsidR="00A23F4E" w:rsidRPr="00A23F4E" w:rsidRDefault="00A23F4E" w:rsidP="004F2FB8">
      <w:pPr>
        <w:pStyle w:val="Heading2"/>
        <w:rPr>
          <w:lang w:val="en"/>
        </w:rPr>
      </w:pPr>
      <w:bookmarkStart w:id="3" w:name="_mqblu3msn249" w:colFirst="0" w:colLast="0"/>
      <w:bookmarkEnd w:id="3"/>
      <w:r w:rsidRPr="00A23F4E">
        <w:rPr>
          <w:rFonts w:ascii="Segoe UI Emoji" w:hAnsi="Segoe UI Emoji" w:cs="Segoe UI Emoji"/>
          <w:lang w:val="en"/>
        </w:rPr>
        <w:t>📡</w:t>
      </w:r>
      <w:r w:rsidRPr="00A23F4E">
        <w:rPr>
          <w:lang w:val="en"/>
        </w:rPr>
        <w:t xml:space="preserve"> Real-World Examples</w:t>
      </w:r>
    </w:p>
    <w:p w14:paraId="216361F6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B1CBAB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8E593F" wp14:editId="6B029ED3">
            <wp:extent cx="5943600" cy="195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90"/>
        <w:gridCol w:w="5975"/>
      </w:tblGrid>
      <w:tr w:rsidR="00A23F4E" w:rsidRPr="00A23F4E" w14:paraId="17DCCAD0" w14:textId="77777777" w:rsidTr="00946108">
        <w:trPr>
          <w:trHeight w:val="50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F4CE4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A4B6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76EEB53A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D483C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Web browsing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8E1E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Your browser sends a request, and the server responds</w:t>
            </w:r>
          </w:p>
        </w:tc>
      </w:tr>
      <w:tr w:rsidR="00A23F4E" w:rsidRPr="00A23F4E" w14:paraId="1EE2E40B" w14:textId="77777777" w:rsidTr="00946108">
        <w:trPr>
          <w:trHeight w:val="83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B645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💬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Chat apps (e.g., WhatsApp)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5113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send and receive messages in real time</w:t>
            </w:r>
          </w:p>
        </w:tc>
      </w:tr>
      <w:tr w:rsidR="00A23F4E" w:rsidRPr="00A23F4E" w14:paraId="27E86295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34B2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Online gaming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6996A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Game client and server exchange controls and updates</w:t>
            </w:r>
          </w:p>
        </w:tc>
      </w:tr>
      <w:tr w:rsidR="00A23F4E" w:rsidRPr="00A23F4E" w14:paraId="10D18608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AC2E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📧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Email over IMAP/SMTP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CF9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Messages are sent and synced both ways</w:t>
            </w:r>
          </w:p>
        </w:tc>
      </w:tr>
      <w:tr w:rsidR="00A23F4E" w:rsidRPr="00A23F4E" w14:paraId="6D676FF5" w14:textId="77777777" w:rsidTr="00946108">
        <w:trPr>
          <w:trHeight w:val="77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F95A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🖥️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Remote desktop sessions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D231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Mouse/keyboard input goes one way, screen updates come back</w:t>
            </w:r>
          </w:p>
        </w:tc>
      </w:tr>
    </w:tbl>
    <w:p w14:paraId="343F04F6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816971">
          <v:rect id="_x0000_i1027" style="width:0;height:1.5pt" o:hralign="center" o:hrstd="t" o:hr="t" fillcolor="#a0a0a0" stroked="f"/>
        </w:pict>
      </w:r>
    </w:p>
    <w:p w14:paraId="70AE2E0D" w14:textId="77777777" w:rsidR="00A23F4E" w:rsidRPr="00A23F4E" w:rsidRDefault="00A23F4E" w:rsidP="004F2FB8">
      <w:pPr>
        <w:pStyle w:val="Heading2"/>
        <w:rPr>
          <w:lang w:val="en"/>
        </w:rPr>
      </w:pPr>
      <w:bookmarkStart w:id="4" w:name="_517wbvjlg7c2" w:colFirst="0" w:colLast="0"/>
      <w:bookmarkEnd w:id="4"/>
      <w:r w:rsidRPr="00A23F4E">
        <w:rPr>
          <w:rFonts w:ascii="Segoe UI Emoji" w:hAnsi="Segoe UI Emoji" w:cs="Segoe UI Emoji"/>
          <w:lang w:val="en"/>
        </w:rPr>
        <w:t>🔄</w:t>
      </w:r>
      <w:r w:rsidRPr="00A23F4E">
        <w:rPr>
          <w:lang w:val="en"/>
        </w:rPr>
        <w:t xml:space="preserve"> Flow Behavior</w:t>
      </w:r>
    </w:p>
    <w:p w14:paraId="65299D02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795256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93F5CB" wp14:editId="6D49515F">
            <wp:extent cx="5943600" cy="952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586357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Device </w:t>
      </w:r>
      <w:proofErr w:type="gramStart"/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  </w:t>
      </w:r>
      <w:r w:rsidRPr="00A23F4E">
        <w:rPr>
          <w:rFonts w:ascii="Cambria Math" w:eastAsia="Arial Unicode MS" w:hAnsi="Cambria Math" w:cs="Cambria Math"/>
          <w:kern w:val="0"/>
          <w:sz w:val="22"/>
          <w:szCs w:val="22"/>
          <w:lang w:val="en"/>
          <w14:ligatures w14:val="none"/>
        </w:rPr>
        <w:t>⇄</w:t>
      </w:r>
      <w:proofErr w:type="gramEnd"/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Device B</w:t>
      </w:r>
    </w:p>
    <w:p w14:paraId="26E7DFFE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(send &amp; receive)</w:t>
      </w:r>
    </w:p>
    <w:p w14:paraId="2888CF84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38DD64B" w14:textId="77777777" w:rsidR="00A23F4E" w:rsidRPr="00A23F4E" w:rsidRDefault="00A23F4E" w:rsidP="00A23F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Both parties:</w:t>
      </w:r>
    </w:p>
    <w:p w14:paraId="1362BED6" w14:textId="77777777" w:rsidR="00A23F4E" w:rsidRPr="00A23F4E" w:rsidRDefault="00A23F4E" w:rsidP="00A23F4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Initiate requests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E3FC513" w14:textId="77777777" w:rsidR="00A23F4E" w:rsidRPr="00A23F4E" w:rsidRDefault="00A23F4E" w:rsidP="00A23F4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Respond to each other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F783F9E" w14:textId="77777777" w:rsidR="00A23F4E" w:rsidRPr="00A23F4E" w:rsidRDefault="00A23F4E" w:rsidP="00A23F4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Maintain sessions</w:t>
      </w:r>
    </w:p>
    <w:p w14:paraId="432D88CF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B6CD5F">
          <v:rect id="_x0000_i1028" style="width:0;height:1.5pt" o:hralign="center" o:hrstd="t" o:hr="t" fillcolor="#a0a0a0" stroked="f"/>
        </w:pict>
      </w:r>
    </w:p>
    <w:p w14:paraId="44E64324" w14:textId="77777777" w:rsidR="00A23F4E" w:rsidRPr="00A23F4E" w:rsidRDefault="00A23F4E" w:rsidP="004F2FB8">
      <w:pPr>
        <w:pStyle w:val="Heading2"/>
        <w:rPr>
          <w:lang w:val="en"/>
        </w:rPr>
      </w:pPr>
      <w:bookmarkStart w:id="5" w:name="_36mfn8m4ux2j" w:colFirst="0" w:colLast="0"/>
      <w:bookmarkEnd w:id="5"/>
      <w:r w:rsidRPr="00A23F4E">
        <w:rPr>
          <w:rFonts w:ascii="Segoe UI Emoji" w:hAnsi="Segoe UI Emoji" w:cs="Segoe UI Emoji"/>
          <w:lang w:val="en"/>
        </w:rPr>
        <w:t>⚙️</w:t>
      </w:r>
      <w:r w:rsidRPr="00A23F4E">
        <w:rPr>
          <w:lang w:val="en"/>
        </w:rPr>
        <w:t xml:space="preserve"> Common Protocols for Bidirectional Traffic</w:t>
      </w:r>
    </w:p>
    <w:p w14:paraId="50AAA307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3D3369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EA2440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C3A78B" wp14:editId="5CFF470D">
            <wp:extent cx="5943600" cy="1968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5135"/>
      </w:tblGrid>
      <w:tr w:rsidR="00A23F4E" w:rsidRPr="00A23F4E" w14:paraId="6005F00F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D94AE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D7A33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59A64334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611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5846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Ensures reliable, ordered, two-way communication</w:t>
            </w:r>
          </w:p>
        </w:tc>
      </w:tr>
      <w:tr w:rsidR="00A23F4E" w:rsidRPr="00A23F4E" w14:paraId="4DD042C3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1A8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SSH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F717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Secure remote shell (e.g., to control servers)</w:t>
            </w:r>
          </w:p>
        </w:tc>
      </w:tr>
      <w:tr w:rsidR="00A23F4E" w:rsidRPr="00A23F4E" w14:paraId="6D65BFAC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0197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HTTP/HTTPS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FD40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communication (request/response)</w:t>
            </w:r>
          </w:p>
        </w:tc>
      </w:tr>
      <w:tr w:rsidR="00A23F4E" w:rsidRPr="00A23F4E" w14:paraId="0722CC04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0CF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FTP (control channel)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282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File transfer commands go both ways</w:t>
            </w:r>
          </w:p>
        </w:tc>
      </w:tr>
      <w:tr w:rsidR="00A23F4E" w:rsidRPr="00A23F4E" w14:paraId="7D3903FA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96E3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WebSockets</w:t>
            </w:r>
            <w:proofErr w:type="spellEnd"/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75AF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Real-time bidirectional communication for apps</w:t>
            </w:r>
          </w:p>
        </w:tc>
      </w:tr>
    </w:tbl>
    <w:p w14:paraId="0F5A76A6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BF18DA0">
          <v:rect id="_x0000_i1029" style="width:0;height:1.5pt" o:hralign="center" o:hrstd="t" o:hr="t" fillcolor="#a0a0a0" stroked="f"/>
        </w:pict>
      </w:r>
    </w:p>
    <w:p w14:paraId="1C867647" w14:textId="77777777" w:rsidR="00A23F4E" w:rsidRPr="00A23F4E" w:rsidRDefault="00A23F4E" w:rsidP="004F2FB8">
      <w:pPr>
        <w:pStyle w:val="Heading2"/>
        <w:rPr>
          <w:lang w:val="en"/>
        </w:rPr>
      </w:pPr>
      <w:bookmarkStart w:id="6" w:name="_thy8lx33zx4s" w:colFirst="0" w:colLast="0"/>
      <w:bookmarkEnd w:id="6"/>
      <w:r w:rsidRPr="00A23F4E">
        <w:rPr>
          <w:rFonts w:ascii="Segoe UI Emoji" w:eastAsia="Arial Unicode MS" w:hAnsi="Segoe UI Emoji" w:cs="Segoe UI Emoji"/>
          <w:lang w:val="en"/>
        </w:rPr>
        <w:t>✅</w:t>
      </w:r>
      <w:r w:rsidRPr="00A23F4E">
        <w:rPr>
          <w:rFonts w:eastAsia="Arial Unicode MS"/>
          <w:lang w:val="en"/>
        </w:rPr>
        <w:t xml:space="preserve"> Benefits of Bidirectional Traffic</w:t>
      </w:r>
    </w:p>
    <w:p w14:paraId="6D744F91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1D5C59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55A978" wp14:editId="19534214">
            <wp:extent cx="5943600" cy="16129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135"/>
      </w:tblGrid>
      <w:tr w:rsidR="00A23F4E" w:rsidRPr="00A23F4E" w14:paraId="0590437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80BF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04F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01939BE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FE5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✅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Reliable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797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Responses confirm that data was received</w:t>
            </w:r>
          </w:p>
        </w:tc>
      </w:tr>
      <w:tr w:rsidR="00A23F4E" w:rsidRPr="00A23F4E" w14:paraId="23FFE08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FA037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Interactive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22E8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real-time applications</w:t>
            </w:r>
          </w:p>
        </w:tc>
      </w:tr>
      <w:tr w:rsidR="00A23F4E" w:rsidRPr="00A23F4E" w14:paraId="714FEF9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45C6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Session-based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97D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Allows authentication, state tracking</w:t>
            </w:r>
          </w:p>
        </w:tc>
      </w:tr>
      <w:tr w:rsidR="00A23F4E" w:rsidRPr="00A23F4E" w14:paraId="167C6F62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66D1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integrity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2C6A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correction and retransmission possible (TCP)</w:t>
            </w:r>
          </w:p>
        </w:tc>
      </w:tr>
    </w:tbl>
    <w:p w14:paraId="3EC9AD3C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D32FCF">
          <v:rect id="_x0000_i1030" style="width:0;height:1.5pt" o:hralign="center" o:hrstd="t" o:hr="t" fillcolor="#a0a0a0" stroked="f"/>
        </w:pict>
      </w:r>
    </w:p>
    <w:p w14:paraId="5A07BE32" w14:textId="77777777" w:rsidR="00A23F4E" w:rsidRPr="00A23F4E" w:rsidRDefault="00A23F4E" w:rsidP="004F2FB8">
      <w:pPr>
        <w:pStyle w:val="Heading2"/>
        <w:rPr>
          <w:lang w:val="en"/>
        </w:rPr>
      </w:pPr>
      <w:bookmarkStart w:id="7" w:name="_cgew2b9dr19l" w:colFirst="0" w:colLast="0"/>
      <w:bookmarkEnd w:id="7"/>
      <w:r w:rsidRPr="00A23F4E">
        <w:rPr>
          <w:rFonts w:ascii="Segoe UI Emoji" w:hAnsi="Segoe UI Emoji" w:cs="Segoe UI Emoji"/>
          <w:lang w:val="en"/>
        </w:rPr>
        <w:t>⚠️</w:t>
      </w:r>
      <w:r w:rsidRPr="00A23F4E">
        <w:rPr>
          <w:lang w:val="en"/>
        </w:rPr>
        <w:t xml:space="preserve"> Limitations / Considerations</w:t>
      </w:r>
    </w:p>
    <w:p w14:paraId="7618777A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AC7211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1AB8CE" wp14:editId="5E3091DF">
            <wp:extent cx="5943600" cy="1333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955"/>
      </w:tblGrid>
      <w:tr w:rsidR="00A23F4E" w:rsidRPr="00A23F4E" w14:paraId="5AD651C1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0BBA3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B1E4E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matters</w:t>
            </w:r>
          </w:p>
        </w:tc>
      </w:tr>
      <w:tr w:rsidR="00A23F4E" w:rsidRPr="00A23F4E" w14:paraId="7A10623A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B348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Higher bandwidth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E99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More data flows in both directions</w:t>
            </w:r>
          </w:p>
        </w:tc>
      </w:tr>
      <w:tr w:rsidR="00A23F4E" w:rsidRPr="00A23F4E" w14:paraId="39B2DDE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54E7E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needed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128B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traffic must be protected (e.g., HTTPS)</w:t>
            </w:r>
          </w:p>
        </w:tc>
      </w:tr>
      <w:tr w:rsidR="00A23F4E" w:rsidRPr="00A23F4E" w14:paraId="7DDCF885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B07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🛠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complex setup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CBA1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Session handling, state tracking required</w:t>
            </w:r>
          </w:p>
        </w:tc>
      </w:tr>
    </w:tbl>
    <w:p w14:paraId="21370E8A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DDD544">
          <v:rect id="_x0000_i1031" style="width:0;height:1.5pt" o:hralign="center" o:hrstd="t" o:hr="t" fillcolor="#a0a0a0" stroked="f"/>
        </w:pict>
      </w:r>
    </w:p>
    <w:p w14:paraId="5835804D" w14:textId="77777777" w:rsidR="00A23F4E" w:rsidRPr="00A23F4E" w:rsidRDefault="00A23F4E" w:rsidP="004F2FB8">
      <w:pPr>
        <w:pStyle w:val="Heading2"/>
        <w:rPr>
          <w:lang w:val="en"/>
        </w:rPr>
      </w:pPr>
      <w:bookmarkStart w:id="8" w:name="_89ztd5dfo2f0" w:colFirst="0" w:colLast="0"/>
      <w:bookmarkEnd w:id="8"/>
      <w:r w:rsidRPr="00A23F4E">
        <w:rPr>
          <w:rFonts w:ascii="Segoe UI Emoji" w:hAnsi="Segoe UI Emoji" w:cs="Segoe UI Emoji"/>
          <w:lang w:val="en"/>
        </w:rPr>
        <w:t>🔁</w:t>
      </w:r>
      <w:r w:rsidRPr="00A23F4E">
        <w:rPr>
          <w:lang w:val="en"/>
        </w:rPr>
        <w:t xml:space="preserve"> Bidirectional vs. Unidirectional</w:t>
      </w:r>
    </w:p>
    <w:p w14:paraId="1787DE58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699DA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590C74" wp14:editId="5B3F7BF5">
            <wp:extent cx="5943600" cy="19431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3260"/>
        <w:gridCol w:w="3140"/>
      </w:tblGrid>
      <w:tr w:rsidR="00A23F4E" w:rsidRPr="00A23F4E" w14:paraId="73AD886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2C92B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C4FD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Bidirectional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9194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Unidirectional</w:t>
            </w:r>
          </w:p>
        </w:tc>
      </w:tr>
      <w:tr w:rsidR="00A23F4E" w:rsidRPr="00A23F4E" w14:paraId="6D5A75B1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67C4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Flow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C9A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(send &amp; receive)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AF1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One-way (send only)</w:t>
            </w:r>
          </w:p>
        </w:tc>
      </w:tr>
      <w:tr w:rsidR="00A23F4E" w:rsidRPr="00A23F4E" w14:paraId="0E7DF0C2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208E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📬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Reply expected?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4F3A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549D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A23F4E" w:rsidRPr="00A23F4E" w14:paraId="7E1EEFD5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9F26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Protocols used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4965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HTTPS, SSH, WebSocket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A5C9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UDP, Syslog, SNMP traps</w:t>
            </w:r>
          </w:p>
        </w:tc>
      </w:tr>
      <w:tr w:rsidR="00A23F4E" w:rsidRPr="00A23F4E" w14:paraId="0E46E70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3BC9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📊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Data reliability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8F4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705D2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</w:tr>
      <w:tr w:rsidR="00A23F4E" w:rsidRPr="00A23F4E" w14:paraId="31E7B863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226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🧑</w:t>
            </w:r>
            <w:r w:rsidRPr="00A23F4E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5D02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Browsing, chat, gaming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E510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Logging, streaming, telemetry</w:t>
            </w:r>
          </w:p>
        </w:tc>
      </w:tr>
    </w:tbl>
    <w:p w14:paraId="219979F2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4B6CF8">
          <v:rect id="_x0000_i1032" style="width:0;height:1.5pt" o:hralign="center" o:hrstd="t" o:hr="t" fillcolor="#a0a0a0" stroked="f"/>
        </w:pict>
      </w:r>
    </w:p>
    <w:p w14:paraId="17E7F370" w14:textId="77777777" w:rsidR="00A23F4E" w:rsidRPr="00A23F4E" w:rsidRDefault="00A23F4E" w:rsidP="004F2FB8">
      <w:pPr>
        <w:pStyle w:val="Heading2"/>
        <w:rPr>
          <w:lang w:val="en"/>
        </w:rPr>
      </w:pPr>
      <w:bookmarkStart w:id="9" w:name="_w4egokn4ebk1" w:colFirst="0" w:colLast="0"/>
      <w:bookmarkEnd w:id="9"/>
      <w:r w:rsidRPr="00A23F4E">
        <w:rPr>
          <w:rFonts w:ascii="Segoe UI Emoji" w:hAnsi="Segoe UI Emoji" w:cs="Segoe UI Emoji"/>
          <w:lang w:val="en"/>
        </w:rPr>
        <w:t>📌</w:t>
      </w:r>
      <w:r w:rsidRPr="00A23F4E">
        <w:rPr>
          <w:lang w:val="en"/>
        </w:rPr>
        <w:t xml:space="preserve"> Summary</w:t>
      </w:r>
    </w:p>
    <w:p w14:paraId="3872BDD8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E9DD1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833A3A" wp14:editId="1E5D7CD8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325"/>
      </w:tblGrid>
      <w:tr w:rsidR="00A23F4E" w:rsidRPr="00A23F4E" w14:paraId="762FCEC9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46C9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Attribute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79D07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23F4E" w:rsidRPr="00A23F4E" w14:paraId="66ADA89B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CEC8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B036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communication between devices</w:t>
            </w:r>
          </w:p>
        </w:tc>
      </w:tr>
      <w:tr w:rsidR="00A23F4E" w:rsidRPr="00A23F4E" w14:paraId="6D8ACBE8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32A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508A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messaging, gaming, remote control</w:t>
            </w:r>
          </w:p>
        </w:tc>
      </w:tr>
      <w:tr w:rsidR="00A23F4E" w:rsidRPr="00A23F4E" w14:paraId="15690034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D752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501F5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HTTP/S, SSH, FTP, WebSocket</w:t>
            </w:r>
          </w:p>
        </w:tc>
      </w:tr>
      <w:tr w:rsidR="00A23F4E" w:rsidRPr="00A23F4E" w14:paraId="627715A8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994FE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Advantages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5C6C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Reliable, interactive, session-aware</w:t>
            </w:r>
          </w:p>
        </w:tc>
      </w:tr>
      <w:tr w:rsidR="00A23F4E" w:rsidRPr="00A23F4E" w14:paraId="0DE9E7C7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6C0A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Typical Layer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5CE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OSI Layer 4 (Transport) and above</w:t>
            </w:r>
          </w:p>
        </w:tc>
      </w:tr>
    </w:tbl>
    <w:p w14:paraId="616D6E12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9A022B6">
          <v:rect id="_x0000_i1033" style="width:0;height:1.5pt" o:hralign="center" o:hrstd="t" o:hr="t" fillcolor="#a0a0a0" stroked="f"/>
        </w:pict>
      </w:r>
    </w:p>
    <w:p w14:paraId="3E248BE5" w14:textId="77777777" w:rsidR="00A23F4E" w:rsidRPr="00A23F4E" w:rsidRDefault="00A23F4E" w:rsidP="00A23F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17A47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0E1025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990254" w14:textId="77777777" w:rsidR="00A70480" w:rsidRPr="00A23F4E" w:rsidRDefault="00A70480" w:rsidP="00A23F4E"/>
    <w:sectPr w:rsidR="00A70480" w:rsidRPr="00A23F4E" w:rsidSect="00A23F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B001C"/>
    <w:multiLevelType w:val="multilevel"/>
    <w:tmpl w:val="E1BA5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041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F4E"/>
    <w:rsid w:val="002D1F4F"/>
    <w:rsid w:val="004F2FB8"/>
    <w:rsid w:val="00711B4D"/>
    <w:rsid w:val="00854D6A"/>
    <w:rsid w:val="008952B3"/>
    <w:rsid w:val="00A23F4E"/>
    <w:rsid w:val="00A70480"/>
    <w:rsid w:val="00F4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2FB9F"/>
  <w15:chartTrackingRefBased/>
  <w15:docId w15:val="{342919F1-E654-4B2D-836E-8CD77137E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3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F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F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F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3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3F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F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F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F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F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F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F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F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F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F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F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F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F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430</Words>
  <Characters>2453</Characters>
  <Application>Microsoft Office Word</Application>
  <DocSecurity>0</DocSecurity>
  <Lines>20</Lines>
  <Paragraphs>5</Paragraphs>
  <ScaleCrop>false</ScaleCrop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2026-01-23T21:39:00Z</dcterms:modified>
</cp:coreProperties>
</file>