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24449" w14:textId="77777777" w:rsidR="00286669" w:rsidRPr="00286669" w:rsidRDefault="00286669" w:rsidP="00925E01">
      <w:pPr>
        <w:pStyle w:val="Heading1"/>
      </w:pPr>
      <w:r w:rsidRPr="00286669">
        <w:t>DNS over TLS (DoT)</w:t>
      </w:r>
    </w:p>
    <w:p w14:paraId="34427212" w14:textId="77777777" w:rsidR="00286669" w:rsidRPr="00286669" w:rsidRDefault="00286669" w:rsidP="00925E01">
      <w:pPr>
        <w:pStyle w:val="Heading2"/>
      </w:pPr>
      <w:r w:rsidRPr="00286669">
        <w:t>What is DNS over TLS (DoT)?</w:t>
      </w:r>
    </w:p>
    <w:p w14:paraId="741EF64D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DBD90A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DNS over TLS (DoT)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a security protocol that encrypts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Domain Name System (DNS)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queries using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Transport Layer Security (TLS)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.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br/>
        <w:t xml:space="preserve">Its main purpose is to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protect DNS traffic from eavesdropping, tampering, and manipulation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by encrypting communication between a client (such as a device or router) and a DNS resolver.</w:t>
      </w:r>
    </w:p>
    <w:p w14:paraId="27223238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Normally, DNS queries are sent in plain text, which allows attackers, ISPs, or network operators to see which websites users visit. DoT prevents this by encrypting DNS queries and responses.</w:t>
      </w:r>
    </w:p>
    <w:p w14:paraId="65ED6329" w14:textId="77777777" w:rsidR="00286669" w:rsidRPr="00286669" w:rsidRDefault="00000000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199C0F4">
          <v:rect id="_x0000_i1025" style="width:0;height:1.5pt" o:hralign="center" o:hrstd="t" o:hr="t" fillcolor="#a0a0a0" stroked="f"/>
        </w:pict>
      </w:r>
    </w:p>
    <w:p w14:paraId="5F020D69" w14:textId="77777777" w:rsidR="00286669" w:rsidRPr="00286669" w:rsidRDefault="00286669" w:rsidP="00925E01">
      <w:pPr>
        <w:pStyle w:val="Heading2"/>
      </w:pPr>
      <w:r w:rsidRPr="00286669">
        <w:t>How It Works</w:t>
      </w:r>
    </w:p>
    <w:p w14:paraId="6CC95619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F8FEF0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Client initiates a connection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to a DNS resolver using TLS.</w:t>
      </w:r>
    </w:p>
    <w:p w14:paraId="2558E86C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The connection is made over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TCP port 853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(the standard port for DoT).</w:t>
      </w:r>
    </w:p>
    <w:p w14:paraId="5ED949A8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A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TLS handshake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occurs to establish a secure, encrypted channel.</w:t>
      </w:r>
    </w:p>
    <w:p w14:paraId="50EB9B61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DNS queries are sent through this encrypted tunnel.</w:t>
      </w:r>
    </w:p>
    <w:p w14:paraId="79B4C0E9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 resolver processes the query and sends back the encrypted response.</w:t>
      </w:r>
    </w:p>
    <w:p w14:paraId="2659A155" w14:textId="77777777" w:rsidR="00286669" w:rsidRPr="00286669" w:rsidRDefault="00286669" w:rsidP="0028666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The secure connection can be reused for multiple DNS queries.</w:t>
      </w:r>
    </w:p>
    <w:p w14:paraId="578F08ED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This process ensures:</w:t>
      </w:r>
    </w:p>
    <w:p w14:paraId="25565E24" w14:textId="77777777" w:rsidR="00286669" w:rsidRPr="00286669" w:rsidRDefault="00286669" w:rsidP="0028666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Confidentiality of DNS queries</w:t>
      </w:r>
    </w:p>
    <w:p w14:paraId="7D665015" w14:textId="77777777" w:rsidR="00286669" w:rsidRPr="00286669" w:rsidRDefault="00286669" w:rsidP="0028666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Integrity of DNS responses</w:t>
      </w:r>
    </w:p>
    <w:p w14:paraId="591B40FF" w14:textId="77777777" w:rsidR="00286669" w:rsidRPr="00286669" w:rsidRDefault="00286669" w:rsidP="0028666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Authentication of the DNS resolver</w:t>
      </w:r>
    </w:p>
    <w:p w14:paraId="05994AC9" w14:textId="77777777" w:rsidR="00286669" w:rsidRPr="00286669" w:rsidRDefault="00000000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228C173A">
          <v:rect id="_x0000_i1026" style="width:0;height:1.5pt" o:hralign="center" o:hrstd="t" o:hr="t" fillcolor="#a0a0a0" stroked="f"/>
        </w:pict>
      </w:r>
    </w:p>
    <w:p w14:paraId="64D6B3D2" w14:textId="77777777" w:rsidR="00286669" w:rsidRPr="00286669" w:rsidRDefault="00286669" w:rsidP="00925E01">
      <w:pPr>
        <w:pStyle w:val="Heading2"/>
      </w:pPr>
      <w:r w:rsidRPr="00286669">
        <w:t xml:space="preserve">DoT vs </w:t>
      </w:r>
      <w:proofErr w:type="spellStart"/>
      <w:r w:rsidRPr="00286669">
        <w:t>DoH</w:t>
      </w:r>
      <w:proofErr w:type="spellEnd"/>
      <w:r w:rsidRPr="00286669">
        <w:t xml:space="preserve"> (DNS over HTTPS)</w:t>
      </w:r>
    </w:p>
    <w:p w14:paraId="1BBD5EFA" w14:textId="77777777" w:rsidR="00286669" w:rsidRPr="00286669" w:rsidRDefault="00286669" w:rsidP="00286669">
      <w:pPr>
        <w:spacing w:after="0" w:line="276" w:lineRule="auto"/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F14E93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86669">
        <w:rPr>
          <w:rFonts w:ascii="Arial" w:eastAsia="Arial" w:hAnsi="Arial" w:cs="Arial"/>
          <w:noProof/>
          <w:kern w:val="0"/>
          <w:sz w:val="22"/>
          <w:szCs w:val="22"/>
          <w:lang w:val="en"/>
        </w:rPr>
        <w:lastRenderedPageBreak/>
        <w:drawing>
          <wp:inline distT="0" distB="0" distL="0" distR="0" wp14:anchorId="2A42DECF" wp14:editId="626A67AA">
            <wp:extent cx="5943600" cy="1892300"/>
            <wp:effectExtent l="0" t="0" r="0" b="0"/>
            <wp:docPr id="1153308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3083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3272"/>
        <w:gridCol w:w="3969"/>
      </w:tblGrid>
      <w:tr w:rsidR="00286669" w:rsidRPr="00286669" w14:paraId="1DB21743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602842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1F5310F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DoT</w:t>
            </w:r>
          </w:p>
        </w:tc>
        <w:tc>
          <w:tcPr>
            <w:tcW w:w="0" w:type="auto"/>
            <w:vAlign w:val="center"/>
            <w:hideMark/>
          </w:tcPr>
          <w:p w14:paraId="4667F86C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</w:pPr>
            <w:proofErr w:type="spellStart"/>
            <w:r w:rsidRPr="0028666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14:ligatures w14:val="none"/>
              </w:rPr>
              <w:t>DoH</w:t>
            </w:r>
            <w:proofErr w:type="spellEnd"/>
          </w:p>
        </w:tc>
      </w:tr>
      <w:tr w:rsidR="00286669" w:rsidRPr="00286669" w14:paraId="19A1BEE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31884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Encryption</w:t>
            </w:r>
          </w:p>
        </w:tc>
        <w:tc>
          <w:tcPr>
            <w:tcW w:w="0" w:type="auto"/>
            <w:vAlign w:val="center"/>
            <w:hideMark/>
          </w:tcPr>
          <w:p w14:paraId="47405C1D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TLS</w:t>
            </w:r>
          </w:p>
        </w:tc>
        <w:tc>
          <w:tcPr>
            <w:tcW w:w="0" w:type="auto"/>
            <w:vAlign w:val="center"/>
            <w:hideMark/>
          </w:tcPr>
          <w:p w14:paraId="0B1AAE6A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HTTPS (TLS)</w:t>
            </w:r>
          </w:p>
        </w:tc>
      </w:tr>
      <w:tr w:rsidR="00286669" w:rsidRPr="00286669" w14:paraId="3C10C19A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44AD9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Port</w:t>
            </w:r>
          </w:p>
        </w:tc>
        <w:tc>
          <w:tcPr>
            <w:tcW w:w="0" w:type="auto"/>
            <w:vAlign w:val="center"/>
            <w:hideMark/>
          </w:tcPr>
          <w:p w14:paraId="24585EDF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TCP 853</w:t>
            </w:r>
          </w:p>
        </w:tc>
        <w:tc>
          <w:tcPr>
            <w:tcW w:w="0" w:type="auto"/>
            <w:vAlign w:val="center"/>
            <w:hideMark/>
          </w:tcPr>
          <w:p w14:paraId="6D3C442F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TCP 443</w:t>
            </w:r>
          </w:p>
        </w:tc>
      </w:tr>
      <w:tr w:rsidR="00286669" w:rsidRPr="00286669" w14:paraId="6F68BD8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49A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Traffic Visibility</w:t>
            </w:r>
          </w:p>
        </w:tc>
        <w:tc>
          <w:tcPr>
            <w:tcW w:w="0" w:type="auto"/>
            <w:vAlign w:val="center"/>
            <w:hideMark/>
          </w:tcPr>
          <w:p w14:paraId="4FB7B8F9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Easily identifiable as DNS</w:t>
            </w:r>
          </w:p>
        </w:tc>
        <w:tc>
          <w:tcPr>
            <w:tcW w:w="0" w:type="auto"/>
            <w:vAlign w:val="center"/>
            <w:hideMark/>
          </w:tcPr>
          <w:p w14:paraId="563FFA0E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Blends with normal HTTPS traffic</w:t>
            </w:r>
          </w:p>
        </w:tc>
      </w:tr>
      <w:tr w:rsidR="00286669" w:rsidRPr="00286669" w14:paraId="664B8F8B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AF693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Network Management</w:t>
            </w:r>
          </w:p>
        </w:tc>
        <w:tc>
          <w:tcPr>
            <w:tcW w:w="0" w:type="auto"/>
            <w:vAlign w:val="center"/>
            <w:hideMark/>
          </w:tcPr>
          <w:p w14:paraId="111230DC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Easier to block or manage</w:t>
            </w:r>
          </w:p>
        </w:tc>
        <w:tc>
          <w:tcPr>
            <w:tcW w:w="0" w:type="auto"/>
            <w:vAlign w:val="center"/>
            <w:hideMark/>
          </w:tcPr>
          <w:p w14:paraId="01E91808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Harder to distinguish from web traffic</w:t>
            </w:r>
          </w:p>
        </w:tc>
      </w:tr>
      <w:tr w:rsidR="00286669" w:rsidRPr="00286669" w14:paraId="5C1A33D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EC0E1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5CA7279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Privacy + network transparency</w:t>
            </w:r>
          </w:p>
        </w:tc>
        <w:tc>
          <w:tcPr>
            <w:tcW w:w="0" w:type="auto"/>
            <w:vAlign w:val="center"/>
            <w:hideMark/>
          </w:tcPr>
          <w:p w14:paraId="029653D1" w14:textId="77777777" w:rsidR="00286669" w:rsidRPr="00286669" w:rsidRDefault="00286669" w:rsidP="0028666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</w:pPr>
            <w:r w:rsidRPr="00286669">
              <w:rPr>
                <w:rFonts w:ascii="Roboto Mono" w:eastAsia="Arial" w:hAnsi="Roboto Mono" w:cs="Arial"/>
                <w:kern w:val="0"/>
                <w:sz w:val="22"/>
                <w:szCs w:val="22"/>
                <w14:ligatures w14:val="none"/>
              </w:rPr>
              <w:t>Privacy + censorship resistance</w:t>
            </w:r>
          </w:p>
        </w:tc>
      </w:tr>
    </w:tbl>
    <w:p w14:paraId="7442D049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Key difference:</w:t>
      </w:r>
    </w:p>
    <w:p w14:paraId="423D7EEC" w14:textId="77777777" w:rsidR="00286669" w:rsidRPr="00286669" w:rsidRDefault="00286669" w:rsidP="00286669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DoT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is specifically for DNS and is more transparent to network administrators.</w:t>
      </w:r>
    </w:p>
    <w:p w14:paraId="4C3B0E0F" w14:textId="77777777" w:rsidR="00286669" w:rsidRPr="00286669" w:rsidRDefault="00286669" w:rsidP="00286669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proofErr w:type="spellStart"/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DoH</w:t>
      </w:r>
      <w:proofErr w:type="spellEnd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hides DNS traffic inside HTTPS, making it harder to monitor or filter.</w:t>
      </w:r>
    </w:p>
    <w:p w14:paraId="109725A0" w14:textId="77777777" w:rsidR="00286669" w:rsidRPr="00286669" w:rsidRDefault="00000000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363C397">
          <v:rect id="_x0000_i1027" style="width:0;height:1.5pt" o:hralign="center" o:hrstd="t" o:hr="t" fillcolor="#a0a0a0" stroked="f"/>
        </w:pict>
      </w:r>
    </w:p>
    <w:p w14:paraId="118B2C3E" w14:textId="77777777" w:rsidR="00286669" w:rsidRPr="00286669" w:rsidRDefault="00286669" w:rsidP="00925E01">
      <w:pPr>
        <w:pStyle w:val="Heading2"/>
      </w:pPr>
      <w:r w:rsidRPr="00286669">
        <w:t>Examples of DoT Providers</w:t>
      </w:r>
    </w:p>
    <w:p w14:paraId="232CF415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E9C8DE4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Here are well-known public DNS providers that support DoT:</w:t>
      </w:r>
    </w:p>
    <w:p w14:paraId="26FC2983" w14:textId="77777777" w:rsidR="00286669" w:rsidRPr="00286669" w:rsidRDefault="00286669" w:rsidP="00286669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Cloudflare</w:t>
      </w:r>
    </w:p>
    <w:p w14:paraId="32D15D95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Server: 1.1.1.1</w:t>
      </w:r>
    </w:p>
    <w:p w14:paraId="24FFF28D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Hostname: cloudflare-dns.com</w:t>
      </w:r>
    </w:p>
    <w:p w14:paraId="0A08C166" w14:textId="77777777" w:rsidR="00286669" w:rsidRPr="00286669" w:rsidRDefault="00286669" w:rsidP="00286669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Google Public DNS</w:t>
      </w:r>
    </w:p>
    <w:p w14:paraId="0CF0260C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Server: 8.8.8.8</w:t>
      </w:r>
    </w:p>
    <w:p w14:paraId="73F0527A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Hostname: </w:t>
      </w:r>
      <w:proofErr w:type="spellStart"/>
      <w:proofErr w:type="gramStart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dns.google</w:t>
      </w:r>
      <w:proofErr w:type="spellEnd"/>
      <w:proofErr w:type="gramEnd"/>
    </w:p>
    <w:p w14:paraId="65991465" w14:textId="77777777" w:rsidR="00286669" w:rsidRPr="00286669" w:rsidRDefault="00286669" w:rsidP="00286669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Quad9</w:t>
      </w:r>
    </w:p>
    <w:p w14:paraId="3CB04D1E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Server: 9.9.9.9</w:t>
      </w:r>
    </w:p>
    <w:p w14:paraId="528B5D5A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Hostname: dns.quad9.net</w:t>
      </w:r>
    </w:p>
    <w:p w14:paraId="47891D49" w14:textId="77777777" w:rsidR="00286669" w:rsidRPr="00286669" w:rsidRDefault="00286669" w:rsidP="00286669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proofErr w:type="spellStart"/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lastRenderedPageBreak/>
        <w:t>AdGuard</w:t>
      </w:r>
      <w:proofErr w:type="spellEnd"/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 xml:space="preserve"> DNS</w:t>
      </w:r>
    </w:p>
    <w:p w14:paraId="72356052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Server: 94.140.14.14</w:t>
      </w:r>
    </w:p>
    <w:p w14:paraId="04BD0BB9" w14:textId="77777777" w:rsidR="00286669" w:rsidRPr="00286669" w:rsidRDefault="00286669" w:rsidP="00286669">
      <w:pPr>
        <w:numPr>
          <w:ilvl w:val="1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Hostname: dns.adguard.com</w:t>
      </w:r>
    </w:p>
    <w:p w14:paraId="63777B44" w14:textId="77777777" w:rsidR="00286669" w:rsidRPr="00286669" w:rsidRDefault="00000000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5553688C">
          <v:rect id="_x0000_i1028" style="width:0;height:1.5pt" o:hralign="center" o:hrstd="t" o:hr="t" fillcolor="#a0a0a0" stroked="f"/>
        </w:pict>
      </w:r>
    </w:p>
    <w:p w14:paraId="79C0CF58" w14:textId="77777777" w:rsidR="00286669" w:rsidRPr="00286669" w:rsidRDefault="00286669" w:rsidP="00925E01">
      <w:pPr>
        <w:pStyle w:val="Heading2"/>
      </w:pPr>
      <w:r w:rsidRPr="00286669">
        <w:t>Who Supports DoT?</w:t>
      </w:r>
    </w:p>
    <w:p w14:paraId="74DF5588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E13845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Operating Systems</w:t>
      </w:r>
    </w:p>
    <w:p w14:paraId="79387E43" w14:textId="77777777" w:rsidR="00286669" w:rsidRPr="00286669" w:rsidRDefault="00286669" w:rsidP="00286669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Android (Android 9+ via “Private DNS”)</w:t>
      </w:r>
    </w:p>
    <w:p w14:paraId="0750D052" w14:textId="77777777" w:rsidR="00286669" w:rsidRPr="00286669" w:rsidRDefault="00286669" w:rsidP="00286669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Linux (</w:t>
      </w:r>
      <w:proofErr w:type="spellStart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systemd</w:t>
      </w:r>
      <w:proofErr w:type="spellEnd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-resolved, Unbound)</w:t>
      </w:r>
    </w:p>
    <w:p w14:paraId="4254968E" w14:textId="77777777" w:rsidR="00286669" w:rsidRPr="00286669" w:rsidRDefault="00286669" w:rsidP="00286669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Windows (Windows 11, limited Windows 10 support)</w:t>
      </w:r>
    </w:p>
    <w:p w14:paraId="4220AB57" w14:textId="77777777" w:rsidR="00286669" w:rsidRPr="00286669" w:rsidRDefault="00286669" w:rsidP="00286669">
      <w:pPr>
        <w:numPr>
          <w:ilvl w:val="0"/>
          <w:numId w:val="5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macOS (via third-party tools)</w:t>
      </w:r>
    </w:p>
    <w:p w14:paraId="7A59F5B4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Browsers</w:t>
      </w:r>
    </w:p>
    <w:p w14:paraId="6833F712" w14:textId="77777777" w:rsidR="00286669" w:rsidRPr="00286669" w:rsidRDefault="00286669" w:rsidP="00286669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Firefox (via system or custom settings)</w:t>
      </w:r>
    </w:p>
    <w:p w14:paraId="2C9A50F8" w14:textId="77777777" w:rsidR="00286669" w:rsidRPr="00286669" w:rsidRDefault="00286669" w:rsidP="00286669">
      <w:pPr>
        <w:numPr>
          <w:ilvl w:val="0"/>
          <w:numId w:val="6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Chrome/Edge (via OS-level DoT)</w:t>
      </w:r>
    </w:p>
    <w:p w14:paraId="3721155B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Networking Devices</w:t>
      </w:r>
    </w:p>
    <w:p w14:paraId="0B3D270B" w14:textId="77777777" w:rsidR="00286669" w:rsidRPr="00286669" w:rsidRDefault="00286669" w:rsidP="00286669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Routers (</w:t>
      </w:r>
      <w:proofErr w:type="spellStart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OpenWRT</w:t>
      </w:r>
      <w:proofErr w:type="spellEnd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proofErr w:type="spellStart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pfSense</w:t>
      </w:r>
      <w:proofErr w:type="spellEnd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, </w:t>
      </w:r>
      <w:proofErr w:type="spellStart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OPNsense</w:t>
      </w:r>
      <w:proofErr w:type="spellEnd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)</w:t>
      </w:r>
    </w:p>
    <w:p w14:paraId="440F8273" w14:textId="77777777" w:rsidR="00286669" w:rsidRPr="00286669" w:rsidRDefault="00286669" w:rsidP="00286669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Firewalls and enterprise DNS resolvers</w:t>
      </w:r>
    </w:p>
    <w:p w14:paraId="220C4B1F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DNS Software</w:t>
      </w:r>
    </w:p>
    <w:p w14:paraId="4CAAB9D4" w14:textId="77777777" w:rsidR="00286669" w:rsidRPr="00286669" w:rsidRDefault="00286669" w:rsidP="00286669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Unbound</w:t>
      </w:r>
    </w:p>
    <w:p w14:paraId="4CA7E47D" w14:textId="77777777" w:rsidR="00286669" w:rsidRPr="00286669" w:rsidRDefault="00286669" w:rsidP="00286669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Knot Resolver</w:t>
      </w:r>
    </w:p>
    <w:p w14:paraId="5FF56D85" w14:textId="77777777" w:rsidR="00286669" w:rsidRPr="00286669" w:rsidRDefault="00286669" w:rsidP="00286669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BIND (experimental/limited)</w:t>
      </w:r>
    </w:p>
    <w:p w14:paraId="6577668C" w14:textId="77777777" w:rsidR="00286669" w:rsidRPr="00286669" w:rsidRDefault="00000000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>
        <w:rPr>
          <w:rFonts w:ascii="Roboto Mono" w:eastAsia="Arial" w:hAnsi="Roboto Mono" w:cs="Arial"/>
          <w:kern w:val="0"/>
          <w:sz w:val="22"/>
          <w:szCs w:val="22"/>
          <w14:ligatures w14:val="none"/>
        </w:rPr>
        <w:pict w14:anchorId="7BDEA3E3">
          <v:rect id="_x0000_i1029" style="width:0;height:1.5pt" o:hralign="center" o:hrstd="t" o:hr="t" fillcolor="#a0a0a0" stroked="f"/>
        </w:pict>
      </w:r>
    </w:p>
    <w:p w14:paraId="30A603E5" w14:textId="77777777" w:rsidR="00286669" w:rsidRPr="00286669" w:rsidRDefault="00286669" w:rsidP="00925E01">
      <w:pPr>
        <w:pStyle w:val="Heading2"/>
      </w:pPr>
      <w:r w:rsidRPr="00286669">
        <w:t>Summary</w:t>
      </w:r>
    </w:p>
    <w:p w14:paraId="6BF02568" w14:textId="77777777" w:rsidR="00286669" w:rsidRPr="00286669" w:rsidRDefault="00286669" w:rsidP="0028666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6D7EFFA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DNS over TLS (DoT)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encrypts DNS queries using TLS to improve privacy and security.</w:t>
      </w:r>
    </w:p>
    <w:p w14:paraId="551E4AEC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It uses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TCP port 853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and establishes a dedicated encrypted DNS channel.</w:t>
      </w:r>
    </w:p>
    <w:p w14:paraId="062D1861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Compared to </w:t>
      </w:r>
      <w:proofErr w:type="spellStart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DoH</w:t>
      </w:r>
      <w:proofErr w:type="spellEnd"/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, DoT is more transparent and easier to manage in networks.</w:t>
      </w:r>
    </w:p>
    <w:p w14:paraId="0B0CF026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>Many major DNS providers and modern operating systems support DoT.</w:t>
      </w:r>
    </w:p>
    <w:p w14:paraId="0A658A0B" w14:textId="77777777" w:rsidR="00286669" w:rsidRPr="00286669" w:rsidRDefault="00286669" w:rsidP="00286669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DoT is ideal for users who want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14:ligatures w14:val="none"/>
        </w:rPr>
        <w:t>strong DNS privacy without disguising DNS traffic</w:t>
      </w:r>
      <w:r w:rsidRPr="00286669">
        <w:rPr>
          <w:rFonts w:ascii="Roboto Mono" w:eastAsia="Arial" w:hAnsi="Roboto Mono" w:cs="Arial"/>
          <w:kern w:val="0"/>
          <w:sz w:val="22"/>
          <w:szCs w:val="22"/>
          <w14:ligatures w14:val="none"/>
        </w:rPr>
        <w:t xml:space="preserve"> as web traffic.</w:t>
      </w:r>
    </w:p>
    <w:p w14:paraId="746D9039" w14:textId="77777777" w:rsidR="00286669" w:rsidRPr="00286669" w:rsidRDefault="00286669" w:rsidP="0028666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14:ligatures w14:val="none"/>
        </w:rPr>
      </w:pPr>
      <w:r w:rsidRPr="0028666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you’d like, I can also provide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configuration examples</w:t>
      </w:r>
      <w:r w:rsidRPr="0028666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security advantages vs DNSSEC</w:t>
      </w:r>
      <w:r w:rsidRPr="0028666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or </w:t>
      </w:r>
      <w:r w:rsidRPr="0028666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real-world use cases</w:t>
      </w:r>
      <w:r w:rsidRPr="0028666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1C1D5168" w14:textId="77777777" w:rsidR="00A70480" w:rsidRPr="00286669" w:rsidRDefault="00A70480" w:rsidP="00286669"/>
    <w:sectPr w:rsidR="00A70480" w:rsidRPr="00286669" w:rsidSect="0028666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D419E"/>
    <w:multiLevelType w:val="multilevel"/>
    <w:tmpl w:val="014AB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1D11B6"/>
    <w:multiLevelType w:val="multilevel"/>
    <w:tmpl w:val="6F08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6C7424"/>
    <w:multiLevelType w:val="multilevel"/>
    <w:tmpl w:val="AF2E0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453EE9"/>
    <w:multiLevelType w:val="multilevel"/>
    <w:tmpl w:val="56FC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CC1392"/>
    <w:multiLevelType w:val="multilevel"/>
    <w:tmpl w:val="0BB4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1075F7"/>
    <w:multiLevelType w:val="multilevel"/>
    <w:tmpl w:val="A42EF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F725AA9"/>
    <w:multiLevelType w:val="multilevel"/>
    <w:tmpl w:val="A6ACB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4B5A0D"/>
    <w:multiLevelType w:val="multilevel"/>
    <w:tmpl w:val="CFE6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ED0606"/>
    <w:multiLevelType w:val="multilevel"/>
    <w:tmpl w:val="8D82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8557381">
    <w:abstractNumId w:val="5"/>
  </w:num>
  <w:num w:numId="2" w16cid:durableId="202596745">
    <w:abstractNumId w:val="0"/>
  </w:num>
  <w:num w:numId="3" w16cid:durableId="71591301">
    <w:abstractNumId w:val="3"/>
  </w:num>
  <w:num w:numId="4" w16cid:durableId="1072850857">
    <w:abstractNumId w:val="6"/>
  </w:num>
  <w:num w:numId="5" w16cid:durableId="2141528213">
    <w:abstractNumId w:val="8"/>
  </w:num>
  <w:num w:numId="6" w16cid:durableId="844052912">
    <w:abstractNumId w:val="1"/>
  </w:num>
  <w:num w:numId="7" w16cid:durableId="416244960">
    <w:abstractNumId w:val="4"/>
  </w:num>
  <w:num w:numId="8" w16cid:durableId="607009441">
    <w:abstractNumId w:val="2"/>
  </w:num>
  <w:num w:numId="9" w16cid:durableId="887010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669"/>
    <w:rsid w:val="00286669"/>
    <w:rsid w:val="002D1F4F"/>
    <w:rsid w:val="00711B4D"/>
    <w:rsid w:val="00854D6A"/>
    <w:rsid w:val="008952B3"/>
    <w:rsid w:val="00925E01"/>
    <w:rsid w:val="00A70480"/>
    <w:rsid w:val="00FD4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704516"/>
  <w15:chartTrackingRefBased/>
  <w15:docId w15:val="{7D35BD14-772B-4BA3-A825-8075A49D53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66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66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6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6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6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6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6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6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6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6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66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6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6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6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6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6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6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6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6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6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6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6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6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6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6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6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6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6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6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461</Words>
  <Characters>2633</Characters>
  <Application>Microsoft Office Word</Application>
  <DocSecurity>0</DocSecurity>
  <Lines>21</Lines>
  <Paragraphs>6</Paragraphs>
  <ScaleCrop>false</ScaleCrop>
  <Company/>
  <LinksUpToDate>false</LinksUpToDate>
  <CharactersWithSpaces>3088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2026-01-24T13:51:00Z</dcterms:modified>
</cp:coreProperties>
</file>