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F04AF" w14:textId="77777777" w:rsidR="00FF61EF" w:rsidRPr="00FF61EF" w:rsidRDefault="00FF61EF" w:rsidP="0049622F">
      <w:pPr>
        <w:pStyle w:val="Heading1"/>
        <w:rPr>
          <w:rFonts w:eastAsia="Arial"/>
          <w:lang w:val="en"/>
        </w:rPr>
      </w:pPr>
      <w:bookmarkStart w:id="0" w:name="_xzk512sj64o" w:colFirst="0" w:colLast="0"/>
      <w:bookmarkEnd w:id="0"/>
      <w:r w:rsidRPr="00FF61EF">
        <w:rPr>
          <w:rFonts w:eastAsia="Arial"/>
          <w:lang w:val="en"/>
        </w:rPr>
        <w:t>Mobile Network</w:t>
      </w:r>
    </w:p>
    <w:p w14:paraId="49D3974C" w14:textId="77777777" w:rsidR="00FF61EF" w:rsidRPr="0049622F" w:rsidRDefault="00FF61EF" w:rsidP="0049622F">
      <w:pPr>
        <w:pStyle w:val="Heading2"/>
      </w:pPr>
      <w:bookmarkStart w:id="1" w:name="_4h4pj9nsnzwh" w:colFirst="0" w:colLast="0"/>
      <w:bookmarkEnd w:id="1"/>
      <w:r w:rsidRPr="00FF61EF">
        <w:rPr>
          <w:rFonts w:ascii="Segoe UI Emoji" w:eastAsia="Arial" w:hAnsi="Segoe UI Emoji" w:cs="Segoe UI Emoji"/>
          <w:lang w:val="en"/>
        </w:rPr>
        <w:t>📶</w:t>
      </w:r>
      <w:r w:rsidRPr="00FF61EF">
        <w:rPr>
          <w:rFonts w:eastAsia="Arial"/>
          <w:lang w:val="en"/>
        </w:rPr>
        <w:t xml:space="preserve"> What Are Mobile Networks?</w:t>
      </w:r>
    </w:p>
    <w:p w14:paraId="556023D6" w14:textId="77777777" w:rsidR="00FF61EF" w:rsidRPr="00FF61EF" w:rsidRDefault="00FF61EF" w:rsidP="00414E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4BB1CA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system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mobile devices—like phones, tablets, and IoT devices—to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and communicate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fixed cables.</w:t>
      </w:r>
    </w:p>
    <w:p w14:paraId="46F0858C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930F23">
          <v:rect id="_x0000_i1025" style="width:0;height:1.5pt" o:hralign="center" o:hrstd="t" o:hr="t" fillcolor="#a0a0a0" stroked="f"/>
        </w:pict>
      </w:r>
    </w:p>
    <w:p w14:paraId="14402CAB" w14:textId="77777777" w:rsidR="00FF61EF" w:rsidRPr="0049622F" w:rsidRDefault="00FF61EF" w:rsidP="0049622F">
      <w:pPr>
        <w:pStyle w:val="Heading2"/>
      </w:pPr>
      <w:bookmarkStart w:id="2" w:name="_vqcxs4mef0u8" w:colFirst="0" w:colLast="0"/>
      <w:bookmarkEnd w:id="2"/>
      <w:r w:rsidRPr="00FF61EF">
        <w:rPr>
          <w:rFonts w:ascii="Segoe UI Emoji" w:eastAsia="Arial" w:hAnsi="Segoe UI Emoji" w:cs="Segoe UI Emoji"/>
          <w:lang w:val="en"/>
        </w:rPr>
        <w:t>🔍</w:t>
      </w:r>
      <w:r w:rsidRPr="00FF61EF">
        <w:rPr>
          <w:rFonts w:eastAsia="Arial"/>
          <w:lang w:val="en"/>
        </w:rPr>
        <w:t xml:space="preserve"> Simple Definition</w:t>
      </w:r>
    </w:p>
    <w:p w14:paraId="7CFE69AB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28C540" w14:textId="77777777" w:rsidR="00FF61EF" w:rsidRPr="00FF61EF" w:rsidRDefault="00FF61EF" w:rsidP="00FF61E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access the internet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Wi-Fi or wired connections—anywhere your carrier has coverage.</w:t>
      </w:r>
    </w:p>
    <w:p w14:paraId="0223F31C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8735A">
          <v:rect id="_x0000_i1026" style="width:0;height:1.5pt" o:hralign="center" o:hrstd="t" o:hr="t" fillcolor="#a0a0a0" stroked="f"/>
        </w:pict>
      </w:r>
    </w:p>
    <w:p w14:paraId="383217E5" w14:textId="77777777" w:rsidR="00FF61EF" w:rsidRPr="0049622F" w:rsidRDefault="00FF61EF" w:rsidP="0049622F">
      <w:pPr>
        <w:pStyle w:val="Heading2"/>
      </w:pPr>
      <w:bookmarkStart w:id="3" w:name="_o301vn191o9i" w:colFirst="0" w:colLast="0"/>
      <w:bookmarkEnd w:id="3"/>
      <w:r w:rsidRPr="00FF61EF">
        <w:rPr>
          <w:rFonts w:ascii="Segoe UI Emoji" w:eastAsia="Arial" w:hAnsi="Segoe UI Emoji" w:cs="Segoe UI Emoji"/>
          <w:lang w:val="en"/>
        </w:rPr>
        <w:t>🧱</w:t>
      </w:r>
      <w:r w:rsidRPr="00FF61EF">
        <w:rPr>
          <w:rFonts w:eastAsia="Arial"/>
          <w:lang w:val="en"/>
        </w:rPr>
        <w:t xml:space="preserve"> Main Components of a Mobile Network</w:t>
      </w:r>
    </w:p>
    <w:p w14:paraId="74CB71CD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D9AC80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F99E71" wp14:editId="10404A51">
            <wp:extent cx="5943600" cy="2654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95"/>
      </w:tblGrid>
      <w:tr w:rsidR="00FF61EF" w:rsidRPr="00FF61EF" w14:paraId="479165BD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B7B0D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C5F50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F61EF" w:rsidRPr="00FF61EF" w14:paraId="40BEF526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8F028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208F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tablets, smartwatches, etc. that connect to the network</w:t>
            </w:r>
          </w:p>
        </w:tc>
      </w:tr>
      <w:tr w:rsidR="00FF61EF" w:rsidRPr="00FF61EF" w14:paraId="5E6EEC23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91BC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6DED2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Transmit/receive signals between devices and the core network</w:t>
            </w:r>
          </w:p>
        </w:tc>
      </w:tr>
      <w:tr w:rsidR="00FF61EF" w:rsidRPr="00FF61EF" w14:paraId="5FB2BBCD" w14:textId="77777777" w:rsidTr="00416B1A">
        <w:trPr>
          <w:trHeight w:val="7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F05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Stations (BTS)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28D4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at the tower that manages wireless communication</w:t>
            </w:r>
          </w:p>
        </w:tc>
      </w:tr>
      <w:tr w:rsidR="00FF61EF" w:rsidRPr="00FF61EF" w14:paraId="5670FAC1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B8D99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168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Wired/wireless links from towers to the central network</w:t>
            </w:r>
          </w:p>
        </w:tc>
      </w:tr>
      <w:tr w:rsidR="00FF61EF" w:rsidRPr="00FF61EF" w14:paraId="5F6C48B9" w14:textId="77777777" w:rsidTr="00416B1A">
        <w:trPr>
          <w:trHeight w:val="7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A36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A0986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brain of the system: handles routing, switching, and access control</w:t>
            </w:r>
          </w:p>
        </w:tc>
      </w:tr>
      <w:tr w:rsidR="00FF61EF" w:rsidRPr="00FF61EF" w14:paraId="7012A25C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C28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001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access to the broader internet</w:t>
            </w:r>
          </w:p>
        </w:tc>
      </w:tr>
      <w:tr w:rsidR="00FF61EF" w:rsidRPr="00FF61EF" w14:paraId="481611C2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B971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0F866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the device with the carrier network</w:t>
            </w:r>
          </w:p>
        </w:tc>
      </w:tr>
    </w:tbl>
    <w:p w14:paraId="11B41BDE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2E2208">
          <v:rect id="_x0000_i1027" style="width:0;height:1.5pt" o:hralign="center" o:hrstd="t" o:hr="t" fillcolor="#a0a0a0" stroked="f"/>
        </w:pict>
      </w:r>
    </w:p>
    <w:p w14:paraId="459DC5B3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4" w:name="_ydpzqwe3htp3" w:colFirst="0" w:colLast="0"/>
      <w:bookmarkEnd w:id="4"/>
      <w:r w:rsidRPr="00FF61EF">
        <w:rPr>
          <w:rFonts w:ascii="Segoe UI Emoji" w:eastAsia="Arial" w:hAnsi="Segoe UI Emoji" w:cs="Segoe UI Emoji"/>
          <w:lang w:val="en"/>
        </w:rPr>
        <w:t>🧠</w:t>
      </w:r>
      <w:r w:rsidRPr="00FF61EF">
        <w:rPr>
          <w:rFonts w:eastAsia="Arial"/>
          <w:lang w:val="en"/>
        </w:rPr>
        <w:t xml:space="preserve"> Technologies Used in Mobile Networks</w:t>
      </w:r>
    </w:p>
    <w:p w14:paraId="50B64AC1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EA913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6FC33F" wp14:editId="13A1F5BF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225"/>
        <w:gridCol w:w="2930"/>
      </w:tblGrid>
      <w:tr w:rsidR="00FF61EF" w:rsidRPr="00FF61EF" w14:paraId="6961A153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2B5F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C3E2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B64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FF61EF" w:rsidRPr="00FF61EF" w14:paraId="5BA27BF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6DDB1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2G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3C8C3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/ CDMA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9A52C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calls, SMS</w:t>
            </w:r>
          </w:p>
        </w:tc>
      </w:tr>
      <w:tr w:rsidR="00FF61EF" w:rsidRPr="00FF61EF" w14:paraId="07F0DE26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BDEF3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C6A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 / HSPA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AFBF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data, basic internet</w:t>
            </w:r>
          </w:p>
        </w:tc>
      </w:tr>
      <w:tr w:rsidR="00FF61EF" w:rsidRPr="00FF61EF" w14:paraId="3FE53C1E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0E4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B95A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1C08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internet, VoLTE</w:t>
            </w:r>
          </w:p>
        </w:tc>
      </w:tr>
      <w:tr w:rsidR="00FF61EF" w:rsidRPr="00FF61EF" w14:paraId="0DF2573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0233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BAE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A874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data, low latency</w:t>
            </w:r>
          </w:p>
        </w:tc>
      </w:tr>
    </w:tbl>
    <w:p w14:paraId="2509849F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C5AAF">
          <v:rect id="_x0000_i1028" style="width:0;height:1.5pt" o:hralign="center" o:hrstd="t" o:hr="t" fillcolor="#a0a0a0" stroked="f"/>
        </w:pict>
      </w:r>
    </w:p>
    <w:p w14:paraId="793189D8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5" w:name="_8bvncdo9erv" w:colFirst="0" w:colLast="0"/>
      <w:bookmarkEnd w:id="5"/>
      <w:r w:rsidRPr="00FF61EF">
        <w:rPr>
          <w:rFonts w:ascii="Segoe UI Emoji" w:eastAsia="Arial" w:hAnsi="Segoe UI Emoji" w:cs="Segoe UI Emoji"/>
          <w:lang w:val="en"/>
        </w:rPr>
        <w:t>📡</w:t>
      </w:r>
      <w:r w:rsidRPr="00FF61EF">
        <w:rPr>
          <w:rFonts w:eastAsia="Arial"/>
          <w:lang w:val="en"/>
        </w:rPr>
        <w:t xml:space="preserve"> Types of Mobile Networks</w:t>
      </w:r>
    </w:p>
    <w:p w14:paraId="7C822B9C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D00186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D5A28" wp14:editId="63588C17">
            <wp:extent cx="5943600" cy="127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5435"/>
      </w:tblGrid>
      <w:tr w:rsidR="00FF61EF" w:rsidRPr="00FF61EF" w14:paraId="3E998954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7434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CCD3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61EF" w:rsidRPr="00FF61EF" w14:paraId="7397CB6C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626E5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Mobile Network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EEB0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 companies (Vodafone, AT&amp;T)</w:t>
            </w:r>
          </w:p>
        </w:tc>
      </w:tr>
      <w:tr w:rsidR="00FF61EF" w:rsidRPr="00FF61EF" w14:paraId="0F7E9D2E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3E73F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Mobile Network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B1CD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organizations for internal communication</w:t>
            </w:r>
          </w:p>
        </w:tc>
      </w:tr>
      <w:tr w:rsidR="00FF61EF" w:rsidRPr="00FF61EF" w14:paraId="0A61B30C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0BA3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Network (MVNO)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494E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Rents network from a larger carrier (e.g., Lycamobile)</w:t>
            </w:r>
          </w:p>
        </w:tc>
      </w:tr>
    </w:tbl>
    <w:p w14:paraId="611E8543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8FB3E1">
          <v:rect id="_x0000_i1029" style="width:0;height:1.5pt" o:hralign="center" o:hrstd="t" o:hr="t" fillcolor="#a0a0a0" stroked="f"/>
        </w:pict>
      </w:r>
    </w:p>
    <w:p w14:paraId="6AEB3421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6" w:name="_ec5h0vdya2cr" w:colFirst="0" w:colLast="0"/>
      <w:bookmarkEnd w:id="6"/>
      <w:r w:rsidRPr="00FF61EF">
        <w:rPr>
          <w:rFonts w:ascii="Segoe UI Emoji" w:eastAsia="Arial" w:hAnsi="Segoe UI Emoji" w:cs="Segoe UI Emoji"/>
          <w:lang w:val="en"/>
        </w:rPr>
        <w:t>📱</w:t>
      </w:r>
      <w:r w:rsidRPr="00FF61EF">
        <w:rPr>
          <w:rFonts w:eastAsia="Arial"/>
          <w:lang w:val="en"/>
        </w:rPr>
        <w:t xml:space="preserve"> Mobile Network Use Cases</w:t>
      </w:r>
    </w:p>
    <w:p w14:paraId="5C3BB931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3C7985" w14:textId="77777777" w:rsidR="00FF61EF" w:rsidRPr="00FF61EF" w:rsidRDefault="00FF61EF" w:rsidP="00FF61E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Making calls and sending SMS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📞💬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ED2A8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Browsing the web via 3G, 4G, 5G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B4743D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Location-based services (GPS)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DC0FB7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video and audio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🎬🎧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53CB3B" w14:textId="77777777" w:rsidR="00FF61EF" w:rsidRPr="00FF61EF" w:rsidRDefault="00FF61EF" w:rsidP="00FF61E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IoT connectivity for smart devices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🔌📡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A851B5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F4A370">
          <v:rect id="_x0000_i1030" style="width:0;height:1.5pt" o:hralign="center" o:hrstd="t" o:hr="t" fillcolor="#a0a0a0" stroked="f"/>
        </w:pict>
      </w:r>
    </w:p>
    <w:p w14:paraId="6B5333DD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0841E3" w14:textId="77777777" w:rsidR="00A70480" w:rsidRPr="00FF61EF" w:rsidRDefault="00A70480" w:rsidP="00FF61EF"/>
    <w:sectPr w:rsidR="00A70480" w:rsidRPr="00FF61EF" w:rsidSect="00FF61E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0D22"/>
    <w:multiLevelType w:val="multilevel"/>
    <w:tmpl w:val="A986E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4229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1EF"/>
    <w:rsid w:val="002D1F4F"/>
    <w:rsid w:val="00414ECC"/>
    <w:rsid w:val="0049622F"/>
    <w:rsid w:val="00711B4D"/>
    <w:rsid w:val="008952B3"/>
    <w:rsid w:val="00A70480"/>
    <w:rsid w:val="00C50D3A"/>
    <w:rsid w:val="00D139E6"/>
    <w:rsid w:val="00F73D26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16417"/>
  <w15:chartTrackingRefBased/>
  <w15:docId w15:val="{CAC3ED39-7678-46D7-9822-CC158810E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1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1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1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1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1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1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1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61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1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1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1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1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1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1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1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1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1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1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1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1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1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1680</Characters>
  <Application>Microsoft Office Word</Application>
  <DocSecurity>0</DocSecurity>
  <Lines>14</Lines>
  <Paragraphs>3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2026-01-23T15:34:00Z</dcterms:created>
  <dcterms:modified xsi:type="dcterms:W3CDTF">2026-01-31T08:29:00Z</dcterms:modified>
</cp:coreProperties>
</file>