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883" w14:textId="578FB3F0" w:rsidR="00A70480" w:rsidRDefault="00E05BF8" w:rsidP="00E05BF8">
      <w:pPr>
        <w:pStyle w:val="Heading1"/>
      </w:pPr>
      <w:r w:rsidRPr="00E05BF8">
        <w:t>Model-View-Presenter (MVP)</w:t>
      </w:r>
    </w:p>
    <w:p w14:paraId="4B004ED4" w14:textId="0A1D227F" w:rsidR="00E05BF8" w:rsidRPr="00E05BF8" w:rsidRDefault="00E05BF8" w:rsidP="00E05BF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D0723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Model-View-Presenter (MVP)</w:t>
      </w:r>
      <w:r w:rsidRPr="00E05BF8">
        <w:rPr>
          <w:rFonts w:ascii="Roboto Mono" w:hAnsi="Roboto Mono"/>
        </w:rPr>
        <w:t xml:space="preserve"> is an architectural pattern that separates an application into </w:t>
      </w: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, </w:t>
      </w: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, and </w:t>
      </w: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, emphasizing </w:t>
      </w:r>
      <w:r w:rsidRPr="00E05BF8">
        <w:rPr>
          <w:rFonts w:ascii="Roboto Mono" w:hAnsi="Roboto Mono"/>
          <w:b/>
          <w:bCs/>
        </w:rPr>
        <w:t>clear responsibility and testability</w:t>
      </w:r>
      <w:r w:rsidRPr="00E05BF8">
        <w:rPr>
          <w:rFonts w:ascii="Roboto Mono" w:hAnsi="Roboto Mono"/>
        </w:rPr>
        <w:t>.</w:t>
      </w:r>
    </w:p>
    <w:p w14:paraId="6B67A7A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Segoe UI Emoji" w:hAnsi="Segoe UI Emoji" w:cs="Segoe UI Emoji"/>
        </w:rPr>
        <w:t>👉</w:t>
      </w:r>
      <w:r w:rsidRPr="00E05BF8">
        <w:rPr>
          <w:rFonts w:ascii="Roboto Mono" w:hAnsi="Roboto Mono"/>
        </w:rPr>
        <w:t xml:space="preserve"> Think of it like:</w:t>
      </w:r>
    </w:p>
    <w:p w14:paraId="02986926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 = Data &amp; business logic</w:t>
      </w:r>
    </w:p>
    <w:p w14:paraId="2C068D6E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 = UI</w:t>
      </w:r>
    </w:p>
    <w:p w14:paraId="126C7867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 = Handles all UI logic and mediates between Model and View</w:t>
      </w:r>
    </w:p>
    <w:p w14:paraId="6653BDD0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245234F">
          <v:rect id="_x0000_i1097" style="width:0;height:1.5pt" o:hralign="center" o:hrstd="t" o:hr="t" fillcolor="#a0a0a0" stroked="f"/>
        </w:pict>
      </w:r>
    </w:p>
    <w:p w14:paraId="35A5CFD2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🔑</w:t>
      </w:r>
      <w:r w:rsidRPr="00E05BF8">
        <w:t xml:space="preserve"> Key Idea</w:t>
      </w:r>
    </w:p>
    <w:p w14:paraId="670408ED" w14:textId="20D75AC5" w:rsidR="00E05BF8" w:rsidRPr="00E05BF8" w:rsidRDefault="00E05BF8" w:rsidP="00E05B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227D6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The </w:t>
      </w:r>
      <w:r w:rsidRPr="00E05BF8">
        <w:rPr>
          <w:rFonts w:ascii="Roboto Mono" w:hAnsi="Roboto Mono"/>
          <w:b/>
          <w:bCs/>
        </w:rPr>
        <w:t>View is passive</w:t>
      </w:r>
      <w:r w:rsidRPr="00E05BF8">
        <w:rPr>
          <w:rFonts w:ascii="Roboto Mono" w:hAnsi="Roboto Mono"/>
        </w:rPr>
        <w:t>; it only displays data and forwards user events to the Presenter, which handles the logic.</w:t>
      </w:r>
    </w:p>
    <w:p w14:paraId="073201F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31685243">
          <v:rect id="_x0000_i1098" style="width:0;height:1.5pt" o:hralign="center" o:hrstd="t" o:hr="t" fillcolor="#a0a0a0" stroked="f"/>
        </w:pict>
      </w:r>
    </w:p>
    <w:p w14:paraId="2482D60C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🧱</w:t>
      </w:r>
      <w:r w:rsidRPr="00E05BF8">
        <w:t xml:space="preserve"> Structure</w:t>
      </w:r>
    </w:p>
    <w:p w14:paraId="5F6A8AE9" w14:textId="155FF014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6D2E58" w14:textId="7185CBDA" w:rsidR="00E05BF8" w:rsidRPr="00E05BF8" w:rsidRDefault="00E05BF8" w:rsidP="00E05BF8">
      <w:r>
        <w:rPr>
          <w:noProof/>
        </w:rPr>
        <w:drawing>
          <wp:inline distT="0" distB="0" distL="0" distR="0" wp14:anchorId="34EA6082" wp14:editId="0C42A610">
            <wp:extent cx="5943600" cy="334645"/>
            <wp:effectExtent l="0" t="0" r="0" b="8255"/>
            <wp:docPr id="6140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585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View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Presenter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Model</w:t>
      </w:r>
    </w:p>
    <w:p w14:paraId="06FC9EA3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Displays data and forwards user actions</w:t>
      </w:r>
    </w:p>
    <w:p w14:paraId="245E8532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Contains UI logic, interacts with Model, updates View</w:t>
      </w:r>
    </w:p>
    <w:p w14:paraId="5928888F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Business logic and data</w:t>
      </w:r>
    </w:p>
    <w:p w14:paraId="030BB50A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0A288F8A">
          <v:rect id="_x0000_i1099" style="width:0;height:1.5pt" o:hralign="center" o:hrstd="t" o:hr="t" fillcolor="#a0a0a0" stroked="f"/>
        </w:pict>
      </w:r>
    </w:p>
    <w:p w14:paraId="732CE100" w14:textId="77777777" w:rsidR="00E05BF8" w:rsidRP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🧩</w:t>
      </w:r>
      <w:r w:rsidRPr="00E05BF8">
        <w:t xml:space="preserve"> Example</w:t>
      </w:r>
    </w:p>
    <w:p w14:paraId="1BC0A8D4" w14:textId="77777777" w:rsidR="00E05BF8" w:rsidRDefault="00E05BF8" w:rsidP="00E05BF8">
      <w:pPr>
        <w:pStyle w:val="Heading3"/>
      </w:pPr>
      <w:r w:rsidRPr="00E05BF8">
        <w:t>Model</w:t>
      </w:r>
    </w:p>
    <w:p w14:paraId="663DF639" w14:textId="721BD1C1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2D7759" w14:textId="0EE1C033" w:rsidR="00C114D8" w:rsidRPr="00E05BF8" w:rsidRDefault="00C114D8" w:rsidP="00E05BF8">
      <w:r>
        <w:rPr>
          <w:noProof/>
        </w:rPr>
        <w:drawing>
          <wp:inline distT="0" distB="0" distL="0" distR="0" wp14:anchorId="05972425" wp14:editId="0826EC4F">
            <wp:extent cx="5943600" cy="1581150"/>
            <wp:effectExtent l="0" t="0" r="0" b="0"/>
            <wp:docPr id="4226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7FB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class User {</w:t>
      </w:r>
    </w:p>
    <w:p w14:paraId="724674B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String name;</w:t>
      </w:r>
    </w:p>
    <w:p w14:paraId="13F952E6" w14:textId="77777777" w:rsidR="00E05BF8" w:rsidRPr="00E05BF8" w:rsidRDefault="00E05BF8" w:rsidP="00E05BF8">
      <w:pPr>
        <w:rPr>
          <w:rFonts w:ascii="Roboto Mono" w:hAnsi="Roboto Mono"/>
        </w:rPr>
      </w:pPr>
    </w:p>
    <w:p w14:paraId="5EEE0C1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String </w:t>
      </w:r>
      <w:proofErr w:type="spellStart"/>
      <w:proofErr w:type="gramStart"/>
      <w:r w:rsidRPr="00E05BF8">
        <w:rPr>
          <w:rFonts w:ascii="Roboto Mono" w:hAnsi="Roboto Mono"/>
        </w:rPr>
        <w:t>getName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) {</w:t>
      </w:r>
    </w:p>
    <w:p w14:paraId="6D535DB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return name;</w:t>
      </w:r>
    </w:p>
    <w:p w14:paraId="32403E7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65A9C348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3CB58FC0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51175848">
          <v:rect id="_x0000_i1100" style="width:0;height:1.5pt" o:hralign="center" o:hrstd="t" o:hr="t" fillcolor="#a0a0a0" stroked="f"/>
        </w:pict>
      </w:r>
    </w:p>
    <w:p w14:paraId="1C58967D" w14:textId="77777777" w:rsidR="00E05BF8" w:rsidRDefault="00E05BF8" w:rsidP="00E05BF8">
      <w:pPr>
        <w:pStyle w:val="Heading3"/>
      </w:pPr>
      <w:r w:rsidRPr="00E05BF8">
        <w:t>Presenter</w:t>
      </w:r>
    </w:p>
    <w:p w14:paraId="7F8EF95D" w14:textId="2B014EF6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DE032" w14:textId="14ED6B00" w:rsidR="00854985" w:rsidRPr="00E05BF8" w:rsidRDefault="00854985" w:rsidP="00E05BF8">
      <w:r>
        <w:rPr>
          <w:noProof/>
        </w:rPr>
        <w:lastRenderedPageBreak/>
        <w:drawing>
          <wp:inline distT="0" distB="0" distL="0" distR="0" wp14:anchorId="732EA102" wp14:editId="2B2AF5BE">
            <wp:extent cx="5943600" cy="1687830"/>
            <wp:effectExtent l="0" t="0" r="0" b="7620"/>
            <wp:docPr id="5782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5C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class </w:t>
      </w:r>
      <w:proofErr w:type="spellStart"/>
      <w:r w:rsidRPr="00E05BF8">
        <w:rPr>
          <w:rFonts w:ascii="Roboto Mono" w:hAnsi="Roboto Mono"/>
        </w:rPr>
        <w:t>UserPresenter</w:t>
      </w:r>
      <w:proofErr w:type="spellEnd"/>
      <w:r w:rsidRPr="00E05BF8">
        <w:rPr>
          <w:rFonts w:ascii="Roboto Mono" w:hAnsi="Roboto Mono"/>
        </w:rPr>
        <w:t xml:space="preserve"> {</w:t>
      </w:r>
    </w:p>
    <w:p w14:paraId="338FA2BF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User model;</w:t>
      </w:r>
    </w:p>
    <w:p w14:paraId="28635B18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view;</w:t>
      </w:r>
    </w:p>
    <w:p w14:paraId="06AA7C2B" w14:textId="77777777" w:rsidR="00E05BF8" w:rsidRPr="00E05BF8" w:rsidRDefault="00E05BF8" w:rsidP="00E05BF8">
      <w:pPr>
        <w:rPr>
          <w:rFonts w:ascii="Roboto Mono" w:hAnsi="Roboto Mono"/>
        </w:rPr>
      </w:pPr>
    </w:p>
    <w:p w14:paraId="556A25E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spellStart"/>
      <w:proofErr w:type="gramStart"/>
      <w:r w:rsidRPr="00E05BF8">
        <w:rPr>
          <w:rFonts w:ascii="Roboto Mono" w:hAnsi="Roboto Mono"/>
        </w:rPr>
        <w:t>loadUser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) {</w:t>
      </w:r>
    </w:p>
    <w:p w14:paraId="643E1106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</w:t>
      </w:r>
      <w:proofErr w:type="spellStart"/>
      <w:proofErr w:type="gramStart"/>
      <w:r w:rsidRPr="00E05BF8">
        <w:rPr>
          <w:rFonts w:ascii="Roboto Mono" w:hAnsi="Roboto Mono"/>
        </w:rPr>
        <w:t>view.displayUser</w:t>
      </w:r>
      <w:proofErr w:type="spellEnd"/>
      <w:proofErr w:type="gramEnd"/>
      <w:r w:rsidRPr="00E05BF8">
        <w:rPr>
          <w:rFonts w:ascii="Roboto Mono" w:hAnsi="Roboto Mono"/>
        </w:rPr>
        <w:t>(</w:t>
      </w:r>
      <w:proofErr w:type="spellStart"/>
      <w:proofErr w:type="gramStart"/>
      <w:r w:rsidRPr="00E05BF8">
        <w:rPr>
          <w:rFonts w:ascii="Roboto Mono" w:hAnsi="Roboto Mono"/>
        </w:rPr>
        <w:t>model.getName</w:t>
      </w:r>
      <w:proofErr w:type="spellEnd"/>
      <w:proofErr w:type="gramEnd"/>
      <w:r w:rsidRPr="00E05BF8">
        <w:rPr>
          <w:rFonts w:ascii="Roboto Mono" w:hAnsi="Roboto Mono"/>
        </w:rPr>
        <w:t>());</w:t>
      </w:r>
    </w:p>
    <w:p w14:paraId="3C1FECC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2FCC0AE1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41CA1921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7A29003">
          <v:rect id="_x0000_i1101" style="width:0;height:1.5pt" o:hralign="center" o:hrstd="t" o:hr="t" fillcolor="#a0a0a0" stroked="f"/>
        </w:pict>
      </w:r>
    </w:p>
    <w:p w14:paraId="0132D418" w14:textId="77777777" w:rsidR="00E05BF8" w:rsidRDefault="00E05BF8" w:rsidP="00E05BF8">
      <w:pPr>
        <w:pStyle w:val="Heading3"/>
      </w:pPr>
      <w:r w:rsidRPr="00E05BF8">
        <w:t>View</w:t>
      </w:r>
    </w:p>
    <w:p w14:paraId="2969AB4B" w14:textId="55DD1EEE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AAA54" w14:textId="390FA4A5" w:rsidR="000F3168" w:rsidRPr="00E05BF8" w:rsidRDefault="000F3168" w:rsidP="00E05BF8">
      <w:r>
        <w:rPr>
          <w:noProof/>
        </w:rPr>
        <w:drawing>
          <wp:inline distT="0" distB="0" distL="0" distR="0" wp14:anchorId="282C32CC" wp14:editId="517757FB">
            <wp:extent cx="5943600" cy="934085"/>
            <wp:effectExtent l="0" t="0" r="0" b="0"/>
            <wp:docPr id="20617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4CAD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interface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{</w:t>
      </w:r>
    </w:p>
    <w:p w14:paraId="7E2D45E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spellStart"/>
      <w:proofErr w:type="gramStart"/>
      <w:r w:rsidRPr="00E05BF8">
        <w:rPr>
          <w:rFonts w:ascii="Roboto Mono" w:hAnsi="Roboto Mono"/>
        </w:rPr>
        <w:t>displayUser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String name);</w:t>
      </w:r>
    </w:p>
    <w:p w14:paraId="29E008C6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12BD5F3C" w14:textId="77777777" w:rsidR="00E05BF8" w:rsidRPr="00E05BF8" w:rsidRDefault="00E05BF8" w:rsidP="00E05BF8">
      <w:pPr>
        <w:numPr>
          <w:ilvl w:val="0"/>
          <w:numId w:val="3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Concrete view implements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and delegates user actions to </w:t>
      </w:r>
      <w:proofErr w:type="spellStart"/>
      <w:r w:rsidRPr="00E05BF8">
        <w:rPr>
          <w:rFonts w:ascii="Roboto Mono" w:hAnsi="Roboto Mono"/>
        </w:rPr>
        <w:t>UserPresenter</w:t>
      </w:r>
      <w:proofErr w:type="spellEnd"/>
      <w:r w:rsidRPr="00E05BF8">
        <w:rPr>
          <w:rFonts w:ascii="Roboto Mono" w:hAnsi="Roboto Mono"/>
        </w:rPr>
        <w:t>.</w:t>
      </w:r>
    </w:p>
    <w:p w14:paraId="05FB495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027B6C01">
          <v:rect id="_x0000_i1102" style="width:0;height:1.5pt" o:hralign="center" o:hrstd="t" o:hr="t" fillcolor="#a0a0a0" stroked="f"/>
        </w:pict>
      </w:r>
    </w:p>
    <w:p w14:paraId="1438EEC4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❌</w:t>
      </w:r>
      <w:r w:rsidRPr="00E05BF8">
        <w:t xml:space="preserve"> Bad Example (Without MVP)</w:t>
      </w:r>
    </w:p>
    <w:p w14:paraId="1D919085" w14:textId="746208B8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0888E" w14:textId="4B29B2D2" w:rsidR="002B32B4" w:rsidRPr="00E05BF8" w:rsidRDefault="002B32B4" w:rsidP="00E05BF8">
      <w:r>
        <w:rPr>
          <w:noProof/>
        </w:rPr>
        <w:drawing>
          <wp:inline distT="0" distB="0" distL="0" distR="0" wp14:anchorId="19BE025A" wp14:editId="7CC1E2E4">
            <wp:extent cx="5943600" cy="1372870"/>
            <wp:effectExtent l="0" t="0" r="0" b="0"/>
            <wp:docPr id="6883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811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class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{</w:t>
      </w:r>
    </w:p>
    <w:p w14:paraId="3161F9F2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gramStart"/>
      <w:r w:rsidRPr="00E05BF8">
        <w:rPr>
          <w:rFonts w:ascii="Roboto Mono" w:hAnsi="Roboto Mono"/>
        </w:rPr>
        <w:t>render(</w:t>
      </w:r>
      <w:proofErr w:type="gramEnd"/>
      <w:r w:rsidRPr="00E05BF8">
        <w:rPr>
          <w:rFonts w:ascii="Roboto Mono" w:hAnsi="Roboto Mono"/>
        </w:rPr>
        <w:t>) {</w:t>
      </w:r>
    </w:p>
    <w:p w14:paraId="16BE8C8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User </w:t>
      </w:r>
      <w:proofErr w:type="spellStart"/>
      <w:r w:rsidRPr="00E05BF8">
        <w:rPr>
          <w:rFonts w:ascii="Roboto Mono" w:hAnsi="Roboto Mono"/>
        </w:rPr>
        <w:t>user</w:t>
      </w:r>
      <w:proofErr w:type="spellEnd"/>
      <w:r w:rsidRPr="00E05BF8">
        <w:rPr>
          <w:rFonts w:ascii="Roboto Mono" w:hAnsi="Roboto Mono"/>
        </w:rPr>
        <w:t xml:space="preserve"> = new </w:t>
      </w:r>
      <w:proofErr w:type="gramStart"/>
      <w:r w:rsidRPr="00E05BF8">
        <w:rPr>
          <w:rFonts w:ascii="Roboto Mono" w:hAnsi="Roboto Mono"/>
        </w:rPr>
        <w:t>User(</w:t>
      </w:r>
      <w:proofErr w:type="gramEnd"/>
      <w:r w:rsidRPr="00E05BF8">
        <w:rPr>
          <w:rFonts w:ascii="Roboto Mono" w:hAnsi="Roboto Mono"/>
        </w:rPr>
        <w:t>);</w:t>
      </w:r>
    </w:p>
    <w:p w14:paraId="2722328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</w:t>
      </w:r>
      <w:proofErr w:type="spellStart"/>
      <w:r w:rsidRPr="00E05BF8">
        <w:rPr>
          <w:rFonts w:ascii="Roboto Mono" w:hAnsi="Roboto Mono"/>
        </w:rPr>
        <w:t>System.out.println</w:t>
      </w:r>
      <w:proofErr w:type="spellEnd"/>
      <w:r w:rsidRPr="00E05BF8">
        <w:rPr>
          <w:rFonts w:ascii="Roboto Mono" w:hAnsi="Roboto Mono"/>
        </w:rPr>
        <w:t>(</w:t>
      </w:r>
      <w:proofErr w:type="spellStart"/>
      <w:proofErr w:type="gramStart"/>
      <w:r w:rsidRPr="00E05BF8">
        <w:rPr>
          <w:rFonts w:ascii="Roboto Mono" w:hAnsi="Roboto Mono"/>
        </w:rPr>
        <w:t>user.getName</w:t>
      </w:r>
      <w:proofErr w:type="spellEnd"/>
      <w:proofErr w:type="gramEnd"/>
      <w:r w:rsidRPr="00E05BF8">
        <w:rPr>
          <w:rFonts w:ascii="Roboto Mono" w:hAnsi="Roboto Mono"/>
        </w:rPr>
        <w:t xml:space="preserve">()); // </w:t>
      </w:r>
      <w:r w:rsidRPr="00E05BF8">
        <w:rPr>
          <w:rFonts w:ascii="Segoe UI Emoji" w:hAnsi="Segoe UI Emoji" w:cs="Segoe UI Emoji"/>
        </w:rPr>
        <w:t>❌</w:t>
      </w:r>
      <w:r w:rsidRPr="00E05BF8">
        <w:rPr>
          <w:rFonts w:ascii="Roboto Mono" w:hAnsi="Roboto Mono"/>
        </w:rPr>
        <w:t xml:space="preserve"> mixed logic and UI</w:t>
      </w:r>
    </w:p>
    <w:p w14:paraId="65F8EE7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19E1E08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096FF1A4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Segoe UI Emoji" w:hAnsi="Segoe UI Emoji" w:cs="Segoe UI Emoji"/>
        </w:rPr>
        <w:t>👉</w:t>
      </w:r>
      <w:r w:rsidRPr="00E05BF8">
        <w:rPr>
          <w:rFonts w:ascii="Roboto Mono" w:hAnsi="Roboto Mono"/>
        </w:rPr>
        <w:t xml:space="preserve"> Problems:</w:t>
      </w:r>
    </w:p>
    <w:p w14:paraId="2695DC73" w14:textId="77777777" w:rsidR="00E05BF8" w:rsidRPr="00E05BF8" w:rsidRDefault="00E05BF8" w:rsidP="00E05BF8">
      <w:pPr>
        <w:numPr>
          <w:ilvl w:val="0"/>
          <w:numId w:val="4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UI and logic tightly coupled</w:t>
      </w:r>
    </w:p>
    <w:p w14:paraId="5E36E046" w14:textId="77777777" w:rsidR="00E05BF8" w:rsidRPr="00E05BF8" w:rsidRDefault="00E05BF8" w:rsidP="00E05BF8">
      <w:pPr>
        <w:numPr>
          <w:ilvl w:val="0"/>
          <w:numId w:val="4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Hard to test</w:t>
      </w:r>
    </w:p>
    <w:p w14:paraId="7A46B59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53EB1C95">
          <v:rect id="_x0000_i1103" style="width:0;height:1.5pt" o:hralign="center" o:hrstd="t" o:hr="t" fillcolor="#a0a0a0" stroked="f"/>
        </w:pict>
      </w:r>
    </w:p>
    <w:p w14:paraId="05B26696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✅</w:t>
      </w:r>
      <w:r w:rsidRPr="00E05BF8">
        <w:t xml:space="preserve"> Benefits</w:t>
      </w:r>
    </w:p>
    <w:p w14:paraId="07F7407F" w14:textId="33720EA5" w:rsidR="00E05BF8" w:rsidRPr="00E05BF8" w:rsidRDefault="00E05BF8" w:rsidP="00E05B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64975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Clear separation of concerns</w:t>
      </w:r>
    </w:p>
    <w:p w14:paraId="7A0CD37C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View is passive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easier to test Presenter</w:t>
      </w:r>
    </w:p>
    <w:p w14:paraId="591A2EE9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Flexible and maintainable</w:t>
      </w:r>
    </w:p>
    <w:p w14:paraId="5C868C04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UI changes don’t break business logic</w:t>
      </w:r>
    </w:p>
    <w:p w14:paraId="30B65A7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7DB45F23">
          <v:rect id="_x0000_i1104" style="width:0;height:1.5pt" o:hralign="center" o:hrstd="t" o:hr="t" fillcolor="#a0a0a0" stroked="f"/>
        </w:pict>
      </w:r>
    </w:p>
    <w:p w14:paraId="5EB90EA6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⚠️</w:t>
      </w:r>
      <w:r w:rsidRPr="00E05BF8">
        <w:t xml:space="preserve"> Drawbacks</w:t>
      </w:r>
    </w:p>
    <w:p w14:paraId="17395B1F" w14:textId="0E698184" w:rsidR="00E05BF8" w:rsidRPr="00E05BF8" w:rsidRDefault="00E05BF8" w:rsidP="00E05B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73CF77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More boilerplate than MVC</w:t>
      </w:r>
    </w:p>
    <w:p w14:paraId="01EB0E48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Slightly more complex to set up</w:t>
      </w:r>
    </w:p>
    <w:p w14:paraId="318F91FC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Not ideal for very simple apps</w:t>
      </w:r>
    </w:p>
    <w:p w14:paraId="6BE0425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BB2BED9">
          <v:rect id="_x0000_i1105" style="width:0;height:1.5pt" o:hralign="center" o:hrstd="t" o:hr="t" fillcolor="#a0a0a0" stroked="f"/>
        </w:pict>
      </w:r>
    </w:p>
    <w:p w14:paraId="155F0E7B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⚡</w:t>
      </w:r>
      <w:r w:rsidRPr="00E05BF8">
        <w:t xml:space="preserve"> When to Use</w:t>
      </w:r>
    </w:p>
    <w:p w14:paraId="358616AE" w14:textId="7420F3BD" w:rsidR="00E05BF8" w:rsidRPr="00E05BF8" w:rsidRDefault="00E05BF8" w:rsidP="00E05B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B41BF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Desktop applications (WinForms, Swing)</w:t>
      </w:r>
    </w:p>
    <w:p w14:paraId="7CD63E02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Android apps (classic MVP)</w:t>
      </w:r>
    </w:p>
    <w:p w14:paraId="4215DC38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Projects where </w:t>
      </w:r>
      <w:r w:rsidRPr="00E05BF8">
        <w:rPr>
          <w:rFonts w:ascii="Roboto Mono" w:hAnsi="Roboto Mono"/>
          <w:b/>
          <w:bCs/>
        </w:rPr>
        <w:t>testable UI logic</w:t>
      </w:r>
      <w:r w:rsidRPr="00E05BF8">
        <w:rPr>
          <w:rFonts w:ascii="Roboto Mono" w:hAnsi="Roboto Mono"/>
        </w:rPr>
        <w:t xml:space="preserve"> is important</w:t>
      </w:r>
    </w:p>
    <w:p w14:paraId="5BAE362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63504B7E">
          <v:rect id="_x0000_i1106" style="width:0;height:1.5pt" o:hralign="center" o:hrstd="t" o:hr="t" fillcolor="#a0a0a0" stroked="f"/>
        </w:pict>
      </w:r>
    </w:p>
    <w:p w14:paraId="45610A0E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🔄</w:t>
      </w:r>
      <w:r w:rsidRPr="00E05BF8">
        <w:t xml:space="preserve"> MVC vs MVVM vs MVP (Quick Comparison)</w:t>
      </w:r>
    </w:p>
    <w:p w14:paraId="512FF125" w14:textId="3742F7C0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3A75AD" w14:textId="3EFB4AE7" w:rsidR="009F1DDF" w:rsidRPr="00E05BF8" w:rsidRDefault="009F1DDF" w:rsidP="00E05BF8">
      <w:r>
        <w:rPr>
          <w:noProof/>
        </w:rPr>
        <w:drawing>
          <wp:inline distT="0" distB="0" distL="0" distR="0" wp14:anchorId="4975551C" wp14:editId="7A310E83">
            <wp:extent cx="5943600" cy="1892300"/>
            <wp:effectExtent l="0" t="0" r="0" b="0"/>
            <wp:docPr id="4015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02"/>
        <w:gridCol w:w="2566"/>
        <w:gridCol w:w="3431"/>
      </w:tblGrid>
      <w:tr w:rsidR="00E05BF8" w:rsidRPr="00E05BF8" w14:paraId="6D7E6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B8D48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F7E6F6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7664431B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MVVM</w:t>
            </w:r>
          </w:p>
        </w:tc>
        <w:tc>
          <w:tcPr>
            <w:tcW w:w="0" w:type="auto"/>
            <w:vAlign w:val="center"/>
            <w:hideMark/>
          </w:tcPr>
          <w:p w14:paraId="7F6F578B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MVP</w:t>
            </w:r>
          </w:p>
        </w:tc>
      </w:tr>
      <w:tr w:rsidR="00E05BF8" w:rsidRPr="00E05BF8" w14:paraId="7E0D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F7C7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UI Logic</w:t>
            </w:r>
          </w:p>
        </w:tc>
        <w:tc>
          <w:tcPr>
            <w:tcW w:w="0" w:type="auto"/>
            <w:vAlign w:val="center"/>
            <w:hideMark/>
          </w:tcPr>
          <w:p w14:paraId="7C21475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3BB8BD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proofErr w:type="spellStart"/>
            <w:r w:rsidRPr="00E05BF8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13F13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Presenter</w:t>
            </w:r>
          </w:p>
        </w:tc>
      </w:tr>
      <w:tr w:rsidR="00E05BF8" w:rsidRPr="00E05BF8" w14:paraId="4204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4EEE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lastRenderedPageBreak/>
              <w:t>View Role</w:t>
            </w:r>
          </w:p>
        </w:tc>
        <w:tc>
          <w:tcPr>
            <w:tcW w:w="0" w:type="auto"/>
            <w:vAlign w:val="center"/>
            <w:hideMark/>
          </w:tcPr>
          <w:p w14:paraId="2860F760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AFEDB8B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 xml:space="preserve">Binds to </w:t>
            </w:r>
            <w:proofErr w:type="spellStart"/>
            <w:r w:rsidRPr="00E05BF8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929C8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Passive</w:t>
            </w:r>
          </w:p>
        </w:tc>
      </w:tr>
      <w:tr w:rsidR="00E05BF8" w:rsidRPr="00E05BF8" w14:paraId="7AC5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3DEF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0E4AD95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881689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796AF0A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Manual</w:t>
            </w:r>
          </w:p>
        </w:tc>
      </w:tr>
      <w:tr w:rsidR="00E05BF8" w:rsidRPr="00E05BF8" w14:paraId="78AB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728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11FA9E5B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699BF75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2C065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High</w:t>
            </w:r>
          </w:p>
        </w:tc>
      </w:tr>
      <w:tr w:rsidR="00E05BF8" w:rsidRPr="00E05BF8" w14:paraId="7C30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2A2E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ED32902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65D92D22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Complex UI / reactive</w:t>
            </w:r>
          </w:p>
        </w:tc>
        <w:tc>
          <w:tcPr>
            <w:tcW w:w="0" w:type="auto"/>
            <w:vAlign w:val="center"/>
            <w:hideMark/>
          </w:tcPr>
          <w:p w14:paraId="57A5516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Testable UI / enterprise apps</w:t>
            </w:r>
          </w:p>
        </w:tc>
      </w:tr>
    </w:tbl>
    <w:p w14:paraId="7E83184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1A6D179D">
          <v:rect id="_x0000_i1107" style="width:0;height:1.5pt" o:hralign="center" o:hrstd="t" o:hr="t" fillcolor="#a0a0a0" stroked="f"/>
        </w:pict>
      </w:r>
    </w:p>
    <w:p w14:paraId="0646FC64" w14:textId="144AD2EA" w:rsidR="00E05BF8" w:rsidRDefault="00E05BF8" w:rsidP="00BF4391">
      <w:pPr>
        <w:pStyle w:val="Heading2"/>
      </w:pPr>
      <w:r w:rsidRPr="00E05BF8">
        <w:rPr>
          <w:rFonts w:ascii="Segoe UI Emoji" w:hAnsi="Segoe UI Emoji" w:cs="Segoe UI Emoji"/>
        </w:rPr>
        <w:t>💡</w:t>
      </w:r>
      <w:r w:rsidRPr="00E05BF8">
        <w:t xml:space="preserve"> </w:t>
      </w:r>
      <w:r w:rsidR="007A1929">
        <w:t>Summary</w:t>
      </w:r>
    </w:p>
    <w:p w14:paraId="19B7D261" w14:textId="3C0E8F8E" w:rsidR="00BF4391" w:rsidRPr="00BF4391" w:rsidRDefault="00BF4391" w:rsidP="00BF43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D3C67" w14:textId="77777777" w:rsidR="00E05BF8" w:rsidRPr="00E05BF8" w:rsidRDefault="00E05BF8" w:rsidP="007A1929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MVP makes the </w:t>
      </w:r>
      <w:r w:rsidRPr="00E05BF8">
        <w:rPr>
          <w:rFonts w:ascii="Roboto Mono" w:hAnsi="Roboto Mono"/>
          <w:b/>
          <w:bCs/>
        </w:rPr>
        <w:t>View passive</w:t>
      </w:r>
      <w:r w:rsidRPr="00E05BF8">
        <w:rPr>
          <w:rFonts w:ascii="Roboto Mono" w:hAnsi="Roboto Mono"/>
        </w:rPr>
        <w:t xml:space="preserve"> and moves all UI logic to the Presenter, improving testability and maintainability.</w:t>
      </w:r>
    </w:p>
    <w:p w14:paraId="579A97FC" w14:textId="7E965F30" w:rsidR="00E05BF8" w:rsidRPr="00E05BF8" w:rsidRDefault="00E05BF8" w:rsidP="00E246B7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662F98A8">
          <v:rect id="_x0000_i1108" style="width:0;height:1.5pt" o:hralign="center" o:hrstd="t" o:hr="t" fillcolor="#a0a0a0" stroked="f"/>
        </w:pict>
      </w:r>
    </w:p>
    <w:p w14:paraId="2D75C147" w14:textId="77777777" w:rsidR="00E05BF8" w:rsidRPr="00E05BF8" w:rsidRDefault="00E05BF8" w:rsidP="00E05BF8">
      <w:pPr>
        <w:rPr>
          <w:rFonts w:ascii="Roboto Mono" w:hAnsi="Roboto Mono"/>
        </w:rPr>
      </w:pPr>
    </w:p>
    <w:sectPr w:rsidR="00E05BF8" w:rsidRPr="00E0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7FCB"/>
    <w:multiLevelType w:val="multilevel"/>
    <w:tmpl w:val="C3B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27FBC"/>
    <w:multiLevelType w:val="multilevel"/>
    <w:tmpl w:val="3E0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C7AF7"/>
    <w:multiLevelType w:val="multilevel"/>
    <w:tmpl w:val="406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975DF"/>
    <w:multiLevelType w:val="multilevel"/>
    <w:tmpl w:val="8EE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934AB"/>
    <w:multiLevelType w:val="multilevel"/>
    <w:tmpl w:val="800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17130"/>
    <w:multiLevelType w:val="multilevel"/>
    <w:tmpl w:val="0E8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C2B9E"/>
    <w:multiLevelType w:val="multilevel"/>
    <w:tmpl w:val="FEC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7213">
    <w:abstractNumId w:val="3"/>
  </w:num>
  <w:num w:numId="2" w16cid:durableId="1586836712">
    <w:abstractNumId w:val="0"/>
  </w:num>
  <w:num w:numId="3" w16cid:durableId="1020854863">
    <w:abstractNumId w:val="5"/>
  </w:num>
  <w:num w:numId="4" w16cid:durableId="700975462">
    <w:abstractNumId w:val="2"/>
  </w:num>
  <w:num w:numId="5" w16cid:durableId="655769405">
    <w:abstractNumId w:val="1"/>
  </w:num>
  <w:num w:numId="6" w16cid:durableId="716510962">
    <w:abstractNumId w:val="4"/>
  </w:num>
  <w:num w:numId="7" w16cid:durableId="692193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C7"/>
    <w:rsid w:val="000A3FF3"/>
    <w:rsid w:val="000D5A50"/>
    <w:rsid w:val="000F3168"/>
    <w:rsid w:val="002B32B4"/>
    <w:rsid w:val="002D1F4F"/>
    <w:rsid w:val="00711B4D"/>
    <w:rsid w:val="007A1929"/>
    <w:rsid w:val="00854985"/>
    <w:rsid w:val="008952B3"/>
    <w:rsid w:val="008A71C7"/>
    <w:rsid w:val="009F1DDF"/>
    <w:rsid w:val="00A70480"/>
    <w:rsid w:val="00BF4391"/>
    <w:rsid w:val="00C114D8"/>
    <w:rsid w:val="00E05BF8"/>
    <w:rsid w:val="00E2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CFE9"/>
  <w15:chartTrackingRefBased/>
  <w15:docId w15:val="{BB12B687-A468-4704-A856-22966B45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2026-03-31T15:57:00Z</dcterms:created>
  <dcterms:modified xsi:type="dcterms:W3CDTF">2026-03-31T16:16:00Z</dcterms:modified>
</cp:coreProperties>
</file>