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01E6" w14:textId="4F329AF8" w:rsidR="00A70480" w:rsidRDefault="00B412E6" w:rsidP="00B412E6">
      <w:pPr>
        <w:pStyle w:val="Heading1"/>
      </w:pPr>
      <w:r w:rsidRPr="00B412E6">
        <w:t>Software Design Fundamentals - Design Decisions</w:t>
      </w:r>
    </w:p>
    <w:p w14:paraId="45AB52A8" w14:textId="1C65AF65" w:rsidR="00B412E6" w:rsidRPr="00B412E6" w:rsidRDefault="00B412E6" w:rsidP="00B412E6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8ED990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Design Decisions</w:t>
      </w:r>
      <w:r w:rsidRPr="00B412E6">
        <w:rPr>
          <w:rFonts w:ascii="Roboto Mono" w:hAnsi="Roboto Mono"/>
        </w:rPr>
        <w:t xml:space="preserve"> are the </w:t>
      </w:r>
      <w:r w:rsidRPr="00B412E6">
        <w:rPr>
          <w:rFonts w:ascii="Roboto Mono" w:hAnsi="Roboto Mono"/>
          <w:b/>
          <w:bCs/>
        </w:rPr>
        <w:t>choices made during software design</w:t>
      </w:r>
      <w:r w:rsidRPr="00B412E6">
        <w:rPr>
          <w:rFonts w:ascii="Roboto Mono" w:hAnsi="Roboto Mono"/>
        </w:rPr>
        <w:t xml:space="preserve"> about how the system will be built. They include selecting </w:t>
      </w:r>
      <w:r w:rsidRPr="00B412E6">
        <w:rPr>
          <w:rFonts w:ascii="Roboto Mono" w:hAnsi="Roboto Mono"/>
          <w:b/>
          <w:bCs/>
        </w:rPr>
        <w:t>architectures, patterns, technologies, and structures</w:t>
      </w:r>
      <w:r w:rsidRPr="00B412E6">
        <w:rPr>
          <w:rFonts w:ascii="Roboto Mono" w:hAnsi="Roboto Mono"/>
        </w:rPr>
        <w:t xml:space="preserve"> that affect maintainability, performance, and scalability.</w:t>
      </w:r>
    </w:p>
    <w:p w14:paraId="7B3D3DAE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Segoe UI Emoji" w:hAnsi="Segoe UI Emoji" w:cs="Segoe UI Emoji"/>
        </w:rPr>
        <w:t>👉</w:t>
      </w:r>
      <w:r w:rsidRPr="00B412E6">
        <w:rPr>
          <w:rFonts w:ascii="Roboto Mono" w:hAnsi="Roboto Mono"/>
        </w:rPr>
        <w:t xml:space="preserve"> Think of it like an architect deciding </w:t>
      </w:r>
      <w:r w:rsidRPr="00B412E6">
        <w:rPr>
          <w:rFonts w:ascii="Roboto Mono" w:hAnsi="Roboto Mono"/>
          <w:b/>
          <w:bCs/>
        </w:rPr>
        <w:t>what materials, layout, and style</w:t>
      </w:r>
      <w:r w:rsidRPr="00B412E6">
        <w:rPr>
          <w:rFonts w:ascii="Roboto Mono" w:hAnsi="Roboto Mono"/>
        </w:rPr>
        <w:t xml:space="preserve"> a building should have.</w:t>
      </w:r>
    </w:p>
    <w:p w14:paraId="77742A47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pict w14:anchorId="760D028B">
          <v:rect id="_x0000_i1061" style="width:0;height:1.5pt" o:hralign="center" o:hrstd="t" o:hr="t" fillcolor="#a0a0a0" stroked="f"/>
        </w:pict>
      </w:r>
    </w:p>
    <w:p w14:paraId="3E86DF8D" w14:textId="77777777" w:rsidR="00B412E6" w:rsidRDefault="00B412E6" w:rsidP="00B412E6">
      <w:pPr>
        <w:pStyle w:val="Heading2"/>
      </w:pPr>
      <w:r w:rsidRPr="00B412E6">
        <w:rPr>
          <w:rFonts w:ascii="Segoe UI Emoji" w:hAnsi="Segoe UI Emoji" w:cs="Segoe UI Emoji"/>
        </w:rPr>
        <w:t>🔑</w:t>
      </w:r>
      <w:r w:rsidRPr="00B412E6">
        <w:t xml:space="preserve"> Key Points</w:t>
      </w:r>
    </w:p>
    <w:p w14:paraId="764E8AF0" w14:textId="3E3516FE" w:rsidR="00B412E6" w:rsidRPr="00B412E6" w:rsidRDefault="00B412E6" w:rsidP="00B412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3B0481" w14:textId="77777777" w:rsidR="00B412E6" w:rsidRPr="00B412E6" w:rsidRDefault="00B412E6" w:rsidP="00B412E6">
      <w:pPr>
        <w:numPr>
          <w:ilvl w:val="0"/>
          <w:numId w:val="1"/>
        </w:num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Choices impact </w:t>
      </w:r>
      <w:r w:rsidRPr="00B412E6">
        <w:rPr>
          <w:rFonts w:ascii="Roboto Mono" w:hAnsi="Roboto Mono"/>
          <w:b/>
          <w:bCs/>
        </w:rPr>
        <w:t>quality, maintainability, and scalability</w:t>
      </w:r>
    </w:p>
    <w:p w14:paraId="0E28B25E" w14:textId="77777777" w:rsidR="00B412E6" w:rsidRPr="00B412E6" w:rsidRDefault="00B412E6" w:rsidP="00B412E6">
      <w:pPr>
        <w:numPr>
          <w:ilvl w:val="0"/>
          <w:numId w:val="1"/>
        </w:num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Include </w:t>
      </w:r>
      <w:r w:rsidRPr="00B412E6">
        <w:rPr>
          <w:rFonts w:ascii="Roboto Mono" w:hAnsi="Roboto Mono"/>
          <w:b/>
          <w:bCs/>
        </w:rPr>
        <w:t>architecture, patterns, frameworks, and technologies</w:t>
      </w:r>
    </w:p>
    <w:p w14:paraId="4A4F6A08" w14:textId="77777777" w:rsidR="00B412E6" w:rsidRPr="00B412E6" w:rsidRDefault="00B412E6" w:rsidP="00B412E6">
      <w:pPr>
        <w:numPr>
          <w:ilvl w:val="0"/>
          <w:numId w:val="1"/>
        </w:num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Should consider </w:t>
      </w:r>
      <w:r w:rsidRPr="00B412E6">
        <w:rPr>
          <w:rFonts w:ascii="Roboto Mono" w:hAnsi="Roboto Mono"/>
          <w:b/>
          <w:bCs/>
        </w:rPr>
        <w:t>performance, complexity, and cost</w:t>
      </w:r>
    </w:p>
    <w:p w14:paraId="63A3A359" w14:textId="77777777" w:rsidR="00B412E6" w:rsidRPr="00B412E6" w:rsidRDefault="00B412E6" w:rsidP="00B412E6">
      <w:pPr>
        <w:numPr>
          <w:ilvl w:val="0"/>
          <w:numId w:val="1"/>
        </w:num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Documented to </w:t>
      </w:r>
      <w:r w:rsidRPr="00B412E6">
        <w:rPr>
          <w:rFonts w:ascii="Roboto Mono" w:hAnsi="Roboto Mono"/>
          <w:b/>
          <w:bCs/>
        </w:rPr>
        <w:t>justify why a particular approach was chosen</w:t>
      </w:r>
    </w:p>
    <w:p w14:paraId="17BE837F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pict w14:anchorId="6C277C7D">
          <v:rect id="_x0000_i1062" style="width:0;height:1.5pt" o:hralign="center" o:hrstd="t" o:hr="t" fillcolor="#a0a0a0" stroked="f"/>
        </w:pict>
      </w:r>
    </w:p>
    <w:p w14:paraId="02C763C6" w14:textId="77777777" w:rsidR="00B412E6" w:rsidRDefault="00B412E6" w:rsidP="00B412E6">
      <w:pPr>
        <w:pStyle w:val="Heading2"/>
      </w:pPr>
      <w:r w:rsidRPr="00B412E6">
        <w:rPr>
          <w:rFonts w:ascii="Segoe UI Emoji" w:hAnsi="Segoe UI Emoji" w:cs="Segoe UI Emoji"/>
        </w:rPr>
        <w:t>🧱</w:t>
      </w:r>
      <w:r w:rsidRPr="00B412E6">
        <w:t xml:space="preserve"> Examples of Design Decisions</w:t>
      </w:r>
    </w:p>
    <w:p w14:paraId="28FB2E8C" w14:textId="47357F16" w:rsidR="00B412E6" w:rsidRPr="00B412E6" w:rsidRDefault="00B412E6" w:rsidP="00B412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4B6518" w14:textId="77777777" w:rsidR="00B412E6" w:rsidRPr="00B412E6" w:rsidRDefault="00B412E6" w:rsidP="00B412E6">
      <w:pPr>
        <w:rPr>
          <w:rFonts w:ascii="Roboto Mono" w:hAnsi="Roboto Mono"/>
          <w:b/>
          <w:bCs/>
        </w:rPr>
      </w:pPr>
      <w:r w:rsidRPr="00B412E6">
        <w:rPr>
          <w:rFonts w:ascii="Roboto Mono" w:hAnsi="Roboto Mono"/>
          <w:b/>
          <w:bCs/>
        </w:rPr>
        <w:t>1. Choosing Architecture</w:t>
      </w:r>
    </w:p>
    <w:p w14:paraId="05720C1D" w14:textId="77777777" w:rsidR="00B412E6" w:rsidRPr="00B412E6" w:rsidRDefault="00B412E6" w:rsidP="00B412E6">
      <w:pPr>
        <w:numPr>
          <w:ilvl w:val="0"/>
          <w:numId w:val="2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Decision:</w:t>
      </w:r>
      <w:r w:rsidRPr="00B412E6">
        <w:rPr>
          <w:rFonts w:ascii="Roboto Mono" w:hAnsi="Roboto Mono"/>
        </w:rPr>
        <w:t xml:space="preserve"> Use layered architecture for a web app</w:t>
      </w:r>
    </w:p>
    <w:p w14:paraId="0347561B" w14:textId="77777777" w:rsidR="00B412E6" w:rsidRPr="00B412E6" w:rsidRDefault="00B412E6" w:rsidP="00B412E6">
      <w:pPr>
        <w:numPr>
          <w:ilvl w:val="0"/>
          <w:numId w:val="2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Reason:</w:t>
      </w:r>
      <w:r w:rsidRPr="00B412E6">
        <w:rPr>
          <w:rFonts w:ascii="Roboto Mono" w:hAnsi="Roboto Mono"/>
        </w:rPr>
        <w:t xml:space="preserve"> Clear separation of presentation, business, and data logic</w:t>
      </w:r>
    </w:p>
    <w:p w14:paraId="62BF0BAB" w14:textId="77777777" w:rsidR="00B412E6" w:rsidRPr="00B412E6" w:rsidRDefault="00B412E6" w:rsidP="00B412E6">
      <w:pPr>
        <w:rPr>
          <w:rFonts w:ascii="Roboto Mono" w:hAnsi="Roboto Mono"/>
          <w:b/>
          <w:bCs/>
        </w:rPr>
      </w:pPr>
      <w:r w:rsidRPr="00B412E6">
        <w:rPr>
          <w:rFonts w:ascii="Roboto Mono" w:hAnsi="Roboto Mono"/>
          <w:b/>
          <w:bCs/>
        </w:rPr>
        <w:t>2. Selecting Patterns</w:t>
      </w:r>
    </w:p>
    <w:p w14:paraId="562F925D" w14:textId="77777777" w:rsidR="00B412E6" w:rsidRPr="00B412E6" w:rsidRDefault="00B412E6" w:rsidP="00B412E6">
      <w:pPr>
        <w:numPr>
          <w:ilvl w:val="0"/>
          <w:numId w:val="3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Decision:</w:t>
      </w:r>
      <w:r w:rsidRPr="00B412E6">
        <w:rPr>
          <w:rFonts w:ascii="Roboto Mono" w:hAnsi="Roboto Mono"/>
        </w:rPr>
        <w:t xml:space="preserve"> Use Repository pattern for database access</w:t>
      </w:r>
    </w:p>
    <w:p w14:paraId="7A0ED233" w14:textId="77777777" w:rsidR="00B412E6" w:rsidRPr="00B412E6" w:rsidRDefault="00B412E6" w:rsidP="00B412E6">
      <w:pPr>
        <w:numPr>
          <w:ilvl w:val="0"/>
          <w:numId w:val="3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lastRenderedPageBreak/>
        <w:t>Reason:</w:t>
      </w:r>
      <w:r w:rsidRPr="00B412E6">
        <w:rPr>
          <w:rFonts w:ascii="Roboto Mono" w:hAnsi="Roboto Mono"/>
        </w:rPr>
        <w:t xml:space="preserve"> Decouples business logic from storage</w:t>
      </w:r>
    </w:p>
    <w:p w14:paraId="25A2D542" w14:textId="77777777" w:rsidR="00B412E6" w:rsidRPr="00B412E6" w:rsidRDefault="00B412E6" w:rsidP="00B412E6">
      <w:pPr>
        <w:rPr>
          <w:rFonts w:ascii="Roboto Mono" w:hAnsi="Roboto Mono"/>
          <w:b/>
          <w:bCs/>
        </w:rPr>
      </w:pPr>
      <w:r w:rsidRPr="00B412E6">
        <w:rPr>
          <w:rFonts w:ascii="Roboto Mono" w:hAnsi="Roboto Mono"/>
          <w:b/>
          <w:bCs/>
        </w:rPr>
        <w:t>3. Choosing Technology</w:t>
      </w:r>
    </w:p>
    <w:p w14:paraId="72DBF9A6" w14:textId="77777777" w:rsidR="00B412E6" w:rsidRPr="00B412E6" w:rsidRDefault="00B412E6" w:rsidP="00B412E6">
      <w:pPr>
        <w:numPr>
          <w:ilvl w:val="0"/>
          <w:numId w:val="4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Decision:</w:t>
      </w:r>
      <w:r w:rsidRPr="00B412E6">
        <w:rPr>
          <w:rFonts w:ascii="Roboto Mono" w:hAnsi="Roboto Mono"/>
        </w:rPr>
        <w:t xml:space="preserve"> Use PostgreSQL as the database</w:t>
      </w:r>
    </w:p>
    <w:p w14:paraId="7C0549BD" w14:textId="77777777" w:rsidR="00B412E6" w:rsidRPr="00B412E6" w:rsidRDefault="00B412E6" w:rsidP="00B412E6">
      <w:pPr>
        <w:numPr>
          <w:ilvl w:val="0"/>
          <w:numId w:val="4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Reason:</w:t>
      </w:r>
      <w:r w:rsidRPr="00B412E6">
        <w:rPr>
          <w:rFonts w:ascii="Roboto Mono" w:hAnsi="Roboto Mono"/>
        </w:rPr>
        <w:t xml:space="preserve"> Supports complex queries and scalability</w:t>
      </w:r>
    </w:p>
    <w:p w14:paraId="71EAE25A" w14:textId="77777777" w:rsidR="00B412E6" w:rsidRPr="00B412E6" w:rsidRDefault="00B412E6" w:rsidP="00B412E6">
      <w:pPr>
        <w:rPr>
          <w:rFonts w:ascii="Roboto Mono" w:hAnsi="Roboto Mono"/>
          <w:b/>
          <w:bCs/>
        </w:rPr>
      </w:pPr>
      <w:r w:rsidRPr="00B412E6">
        <w:rPr>
          <w:rFonts w:ascii="Roboto Mono" w:hAnsi="Roboto Mono"/>
          <w:b/>
          <w:bCs/>
        </w:rPr>
        <w:t>4. Error Handling Strategy</w:t>
      </w:r>
    </w:p>
    <w:p w14:paraId="5AFA78ED" w14:textId="77777777" w:rsidR="00B412E6" w:rsidRPr="00B412E6" w:rsidRDefault="00B412E6" w:rsidP="00B412E6">
      <w:pPr>
        <w:numPr>
          <w:ilvl w:val="0"/>
          <w:numId w:val="5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Decision:</w:t>
      </w:r>
      <w:r w:rsidRPr="00B412E6">
        <w:rPr>
          <w:rFonts w:ascii="Roboto Mono" w:hAnsi="Roboto Mono"/>
        </w:rPr>
        <w:t xml:space="preserve"> Use centralized exception handling</w:t>
      </w:r>
    </w:p>
    <w:p w14:paraId="55FDFB08" w14:textId="77777777" w:rsidR="00B412E6" w:rsidRPr="00B412E6" w:rsidRDefault="00B412E6" w:rsidP="00B412E6">
      <w:pPr>
        <w:numPr>
          <w:ilvl w:val="0"/>
          <w:numId w:val="5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Reason:</w:t>
      </w:r>
      <w:r w:rsidRPr="00B412E6">
        <w:rPr>
          <w:rFonts w:ascii="Roboto Mono" w:hAnsi="Roboto Mono"/>
        </w:rPr>
        <w:t xml:space="preserve"> Consistent and easier to maintain</w:t>
      </w:r>
    </w:p>
    <w:p w14:paraId="0B944112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pict w14:anchorId="41DFBA20">
          <v:rect id="_x0000_i1063" style="width:0;height:1.5pt" o:hralign="center" o:hrstd="t" o:hr="t" fillcolor="#a0a0a0" stroked="f"/>
        </w:pict>
      </w:r>
    </w:p>
    <w:p w14:paraId="5190F6E0" w14:textId="77777777" w:rsidR="00B412E6" w:rsidRDefault="00B412E6" w:rsidP="00B412E6">
      <w:pPr>
        <w:pStyle w:val="Heading2"/>
      </w:pPr>
      <w:r w:rsidRPr="00B412E6">
        <w:rPr>
          <w:rFonts w:ascii="Segoe UI Emoji" w:hAnsi="Segoe UI Emoji" w:cs="Segoe UI Emoji"/>
        </w:rPr>
        <w:t>❌</w:t>
      </w:r>
      <w:r w:rsidRPr="00B412E6">
        <w:t xml:space="preserve"> Bad Example (No Decisions)</w:t>
      </w:r>
    </w:p>
    <w:p w14:paraId="6C6CB1B8" w14:textId="20EADC14" w:rsidR="00B412E6" w:rsidRDefault="00B412E6" w:rsidP="00B412E6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AEE060" w14:textId="642310D3" w:rsidR="00EF5B61" w:rsidRPr="00B412E6" w:rsidRDefault="00EF5B61" w:rsidP="00B412E6">
      <w:r>
        <w:rPr>
          <w:noProof/>
        </w:rPr>
        <w:drawing>
          <wp:inline distT="0" distB="0" distL="0" distR="0" wp14:anchorId="30494ABE" wp14:editId="0B316AF0">
            <wp:extent cx="5943600" cy="1393190"/>
            <wp:effectExtent l="0" t="0" r="0" b="0"/>
            <wp:docPr id="21764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43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D713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>class App {</w:t>
      </w:r>
    </w:p>
    <w:p w14:paraId="7B56DCB9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    void </w:t>
      </w:r>
      <w:proofErr w:type="gramStart"/>
      <w:r w:rsidRPr="00B412E6">
        <w:rPr>
          <w:rFonts w:ascii="Roboto Mono" w:hAnsi="Roboto Mono"/>
        </w:rPr>
        <w:t>process(</w:t>
      </w:r>
      <w:proofErr w:type="gramEnd"/>
      <w:r w:rsidRPr="00B412E6">
        <w:rPr>
          <w:rFonts w:ascii="Roboto Mono" w:hAnsi="Roboto Mono"/>
        </w:rPr>
        <w:t>) {</w:t>
      </w:r>
    </w:p>
    <w:p w14:paraId="4E5EA9D4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        // Mix of DB, UI, business logic</w:t>
      </w:r>
    </w:p>
    <w:p w14:paraId="20A61757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        // No pattern or structure</w:t>
      </w:r>
    </w:p>
    <w:p w14:paraId="1EDA189C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    }</w:t>
      </w:r>
    </w:p>
    <w:p w14:paraId="2FEECE66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>}</w:t>
      </w:r>
    </w:p>
    <w:p w14:paraId="7770DB98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Segoe UI Emoji" w:hAnsi="Segoe UI Emoji" w:cs="Segoe UI Emoji"/>
        </w:rPr>
        <w:t>👉</w:t>
      </w:r>
      <w:r w:rsidRPr="00B412E6">
        <w:rPr>
          <w:rFonts w:ascii="Roboto Mono" w:hAnsi="Roboto Mono"/>
        </w:rPr>
        <w:t xml:space="preserve"> Problems:</w:t>
      </w:r>
    </w:p>
    <w:p w14:paraId="3FA54D6E" w14:textId="77777777" w:rsidR="00B412E6" w:rsidRPr="00B412E6" w:rsidRDefault="00B412E6" w:rsidP="00B412E6">
      <w:pPr>
        <w:numPr>
          <w:ilvl w:val="0"/>
          <w:numId w:val="6"/>
        </w:numPr>
        <w:rPr>
          <w:rFonts w:ascii="Roboto Mono" w:hAnsi="Roboto Mono"/>
        </w:rPr>
      </w:pPr>
      <w:r w:rsidRPr="00B412E6">
        <w:rPr>
          <w:rFonts w:ascii="Roboto Mono" w:hAnsi="Roboto Mono"/>
        </w:rPr>
        <w:t>Random approach</w:t>
      </w:r>
    </w:p>
    <w:p w14:paraId="43984E80" w14:textId="77777777" w:rsidR="00B412E6" w:rsidRPr="00B412E6" w:rsidRDefault="00B412E6" w:rsidP="00B412E6">
      <w:pPr>
        <w:numPr>
          <w:ilvl w:val="0"/>
          <w:numId w:val="6"/>
        </w:numPr>
        <w:rPr>
          <w:rFonts w:ascii="Roboto Mono" w:hAnsi="Roboto Mono"/>
        </w:rPr>
      </w:pPr>
      <w:r w:rsidRPr="00B412E6">
        <w:rPr>
          <w:rFonts w:ascii="Roboto Mono" w:hAnsi="Roboto Mono"/>
        </w:rPr>
        <w:t>Hard to maintain or extend</w:t>
      </w:r>
    </w:p>
    <w:p w14:paraId="450860A9" w14:textId="77777777" w:rsidR="00B412E6" w:rsidRPr="00B412E6" w:rsidRDefault="00B412E6" w:rsidP="00B412E6">
      <w:pPr>
        <w:numPr>
          <w:ilvl w:val="0"/>
          <w:numId w:val="6"/>
        </w:numPr>
        <w:rPr>
          <w:rFonts w:ascii="Roboto Mono" w:hAnsi="Roboto Mono"/>
        </w:rPr>
      </w:pPr>
      <w:r w:rsidRPr="00B412E6">
        <w:rPr>
          <w:rFonts w:ascii="Roboto Mono" w:hAnsi="Roboto Mono"/>
        </w:rPr>
        <w:t>No justification for choices</w:t>
      </w:r>
    </w:p>
    <w:p w14:paraId="6D711D44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lastRenderedPageBreak/>
        <w:pict w14:anchorId="3EF43B10">
          <v:rect id="_x0000_i1064" style="width:0;height:1.5pt" o:hralign="center" o:hrstd="t" o:hr="t" fillcolor="#a0a0a0" stroked="f"/>
        </w:pict>
      </w:r>
    </w:p>
    <w:p w14:paraId="277CACCB" w14:textId="77777777" w:rsidR="00B412E6" w:rsidRDefault="00B412E6" w:rsidP="00B412E6">
      <w:pPr>
        <w:pStyle w:val="Heading2"/>
      </w:pPr>
      <w:r w:rsidRPr="00B412E6">
        <w:rPr>
          <w:rFonts w:ascii="Segoe UI Emoji" w:hAnsi="Segoe UI Emoji" w:cs="Segoe UI Emoji"/>
        </w:rPr>
        <w:t>✅</w:t>
      </w:r>
      <w:r w:rsidRPr="00B412E6">
        <w:t xml:space="preserve"> Good Example (Documented Design Decisions)</w:t>
      </w:r>
    </w:p>
    <w:p w14:paraId="740D34B7" w14:textId="39AC4DFC" w:rsidR="00B412E6" w:rsidRDefault="00B412E6" w:rsidP="00B412E6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96CB91" w14:textId="010E2F1D" w:rsidR="00870512" w:rsidRPr="00B412E6" w:rsidRDefault="00870512" w:rsidP="00B412E6">
      <w:r>
        <w:rPr>
          <w:noProof/>
        </w:rPr>
        <w:drawing>
          <wp:inline distT="0" distB="0" distL="0" distR="0" wp14:anchorId="1832272E" wp14:editId="0A739D4F">
            <wp:extent cx="5943600" cy="970915"/>
            <wp:effectExtent l="0" t="0" r="0" b="635"/>
            <wp:docPr id="111754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41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C195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>Design Decision: Use Layered Architecture</w:t>
      </w:r>
    </w:p>
    <w:p w14:paraId="45F8692A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>- Presentation Layer: Spring Controllers</w:t>
      </w:r>
    </w:p>
    <w:p w14:paraId="65E749CC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>- Business Layer: Services</w:t>
      </w:r>
    </w:p>
    <w:p w14:paraId="7506F345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>- Data Layer: Repositories</w:t>
      </w:r>
    </w:p>
    <w:p w14:paraId="26AF87F1" w14:textId="77777777" w:rsid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>Reason: Clear separation of concerns, maintainable, scalable</w:t>
      </w:r>
    </w:p>
    <w:p w14:paraId="0537B29C" w14:textId="1779E98B" w:rsidR="00870512" w:rsidRPr="00B412E6" w:rsidRDefault="00870512" w:rsidP="00B412E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0138F7" wp14:editId="4DCAFA99">
            <wp:extent cx="5943600" cy="938530"/>
            <wp:effectExtent l="0" t="0" r="0" b="0"/>
            <wp:docPr id="188845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53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F55A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interface </w:t>
      </w:r>
      <w:proofErr w:type="spellStart"/>
      <w:r w:rsidRPr="00B412E6">
        <w:rPr>
          <w:rFonts w:ascii="Roboto Mono" w:hAnsi="Roboto Mono"/>
        </w:rPr>
        <w:t>UserRepository</w:t>
      </w:r>
      <w:proofErr w:type="spellEnd"/>
      <w:r w:rsidRPr="00B412E6">
        <w:rPr>
          <w:rFonts w:ascii="Roboto Mono" w:hAnsi="Roboto Mono"/>
        </w:rPr>
        <w:t xml:space="preserve"> </w:t>
      </w:r>
      <w:proofErr w:type="gramStart"/>
      <w:r w:rsidRPr="00B412E6">
        <w:rPr>
          <w:rFonts w:ascii="Roboto Mono" w:hAnsi="Roboto Mono"/>
        </w:rPr>
        <w:t>{ ...</w:t>
      </w:r>
      <w:proofErr w:type="gramEnd"/>
      <w:r w:rsidRPr="00B412E6">
        <w:rPr>
          <w:rFonts w:ascii="Roboto Mono" w:hAnsi="Roboto Mono"/>
        </w:rPr>
        <w:t xml:space="preserve"> }  // Repository pattern</w:t>
      </w:r>
    </w:p>
    <w:p w14:paraId="6E175E80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class </w:t>
      </w:r>
      <w:proofErr w:type="spellStart"/>
      <w:r w:rsidRPr="00B412E6">
        <w:rPr>
          <w:rFonts w:ascii="Roboto Mono" w:hAnsi="Roboto Mono"/>
        </w:rPr>
        <w:t>UserService</w:t>
      </w:r>
      <w:proofErr w:type="spellEnd"/>
      <w:r w:rsidRPr="00B412E6">
        <w:rPr>
          <w:rFonts w:ascii="Roboto Mono" w:hAnsi="Roboto Mono"/>
        </w:rPr>
        <w:t xml:space="preserve"> </w:t>
      </w:r>
      <w:proofErr w:type="gramStart"/>
      <w:r w:rsidRPr="00B412E6">
        <w:rPr>
          <w:rFonts w:ascii="Roboto Mono" w:hAnsi="Roboto Mono"/>
        </w:rPr>
        <w:t>{ ...</w:t>
      </w:r>
      <w:proofErr w:type="gramEnd"/>
      <w:r w:rsidRPr="00B412E6">
        <w:rPr>
          <w:rFonts w:ascii="Roboto Mono" w:hAnsi="Roboto Mono"/>
        </w:rPr>
        <w:t xml:space="preserve"> }         // Business logic</w:t>
      </w:r>
    </w:p>
    <w:p w14:paraId="1191486B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class </w:t>
      </w:r>
      <w:proofErr w:type="spellStart"/>
      <w:r w:rsidRPr="00B412E6">
        <w:rPr>
          <w:rFonts w:ascii="Roboto Mono" w:hAnsi="Roboto Mono"/>
        </w:rPr>
        <w:t>UserController</w:t>
      </w:r>
      <w:proofErr w:type="spellEnd"/>
      <w:r w:rsidRPr="00B412E6">
        <w:rPr>
          <w:rFonts w:ascii="Roboto Mono" w:hAnsi="Roboto Mono"/>
        </w:rPr>
        <w:t xml:space="preserve"> </w:t>
      </w:r>
      <w:proofErr w:type="gramStart"/>
      <w:r w:rsidRPr="00B412E6">
        <w:rPr>
          <w:rFonts w:ascii="Roboto Mono" w:hAnsi="Roboto Mono"/>
        </w:rPr>
        <w:t>{ ...</w:t>
      </w:r>
      <w:proofErr w:type="gramEnd"/>
      <w:r w:rsidRPr="00B412E6">
        <w:rPr>
          <w:rFonts w:ascii="Roboto Mono" w:hAnsi="Roboto Mono"/>
        </w:rPr>
        <w:t xml:space="preserve"> }      // Handles user requests</w:t>
      </w:r>
    </w:p>
    <w:p w14:paraId="0D93E45A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pict w14:anchorId="3A8A9BB2">
          <v:rect id="_x0000_i1065" style="width:0;height:1.5pt" o:hralign="center" o:hrstd="t" o:hr="t" fillcolor="#a0a0a0" stroked="f"/>
        </w:pict>
      </w:r>
    </w:p>
    <w:p w14:paraId="7DABFC00" w14:textId="1ADF1404" w:rsidR="00B412E6" w:rsidRDefault="00B412E6" w:rsidP="00B412E6">
      <w:pPr>
        <w:pStyle w:val="Heading2"/>
      </w:pPr>
      <w:r w:rsidRPr="00B412E6">
        <w:rPr>
          <w:rFonts w:ascii="Segoe UI Emoji" w:hAnsi="Segoe UI Emoji" w:cs="Segoe UI Emoji"/>
        </w:rPr>
        <w:t>💡</w:t>
      </w:r>
      <w:r w:rsidRPr="00B412E6">
        <w:t xml:space="preserve"> </w:t>
      </w:r>
      <w:r>
        <w:t>Summary</w:t>
      </w:r>
    </w:p>
    <w:p w14:paraId="690953B5" w14:textId="25DD42E9" w:rsidR="00B412E6" w:rsidRPr="00B412E6" w:rsidRDefault="00B412E6" w:rsidP="00B412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EF8BC1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Design Decisions are </w:t>
      </w:r>
      <w:r w:rsidRPr="00B412E6">
        <w:rPr>
          <w:rFonts w:ascii="Roboto Mono" w:hAnsi="Roboto Mono"/>
          <w:b/>
          <w:bCs/>
        </w:rPr>
        <w:t>intentional choices</w:t>
      </w:r>
      <w:r w:rsidRPr="00B412E6">
        <w:rPr>
          <w:rFonts w:ascii="Roboto Mono" w:hAnsi="Roboto Mono"/>
        </w:rPr>
        <w:t xml:space="preserve"> that guide how the system is built, ensuring maintainability, scalability, and clarity.</w:t>
      </w:r>
    </w:p>
    <w:p w14:paraId="028B7223" w14:textId="20C3D202" w:rsidR="00B412E6" w:rsidRPr="00B412E6" w:rsidRDefault="00B412E6" w:rsidP="009D1D21">
      <w:pPr>
        <w:rPr>
          <w:rFonts w:ascii="Roboto Mono" w:hAnsi="Roboto Mono"/>
        </w:rPr>
      </w:pPr>
      <w:r w:rsidRPr="00B412E6">
        <w:rPr>
          <w:rFonts w:ascii="Roboto Mono" w:hAnsi="Roboto Mono"/>
        </w:rPr>
        <w:pict w14:anchorId="7283CF0E">
          <v:rect id="_x0000_i1066" style="width:0;height:1.5pt" o:hralign="center" o:hrstd="t" o:hr="t" fillcolor="#a0a0a0" stroked="f"/>
        </w:pict>
      </w:r>
    </w:p>
    <w:sectPr w:rsidR="00B412E6" w:rsidRPr="00B41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2D05"/>
    <w:multiLevelType w:val="multilevel"/>
    <w:tmpl w:val="B4B4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C2F0A"/>
    <w:multiLevelType w:val="multilevel"/>
    <w:tmpl w:val="B60E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47479"/>
    <w:multiLevelType w:val="multilevel"/>
    <w:tmpl w:val="215C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D2C72"/>
    <w:multiLevelType w:val="multilevel"/>
    <w:tmpl w:val="9D92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134F6"/>
    <w:multiLevelType w:val="multilevel"/>
    <w:tmpl w:val="F6A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90077"/>
    <w:multiLevelType w:val="multilevel"/>
    <w:tmpl w:val="232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12442"/>
    <w:multiLevelType w:val="multilevel"/>
    <w:tmpl w:val="444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358280">
    <w:abstractNumId w:val="2"/>
  </w:num>
  <w:num w:numId="2" w16cid:durableId="1124884985">
    <w:abstractNumId w:val="0"/>
  </w:num>
  <w:num w:numId="3" w16cid:durableId="1997101333">
    <w:abstractNumId w:val="6"/>
  </w:num>
  <w:num w:numId="4" w16cid:durableId="1475492492">
    <w:abstractNumId w:val="5"/>
  </w:num>
  <w:num w:numId="5" w16cid:durableId="164789206">
    <w:abstractNumId w:val="4"/>
  </w:num>
  <w:num w:numId="6" w16cid:durableId="262958939">
    <w:abstractNumId w:val="1"/>
  </w:num>
  <w:num w:numId="7" w16cid:durableId="228157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CD"/>
    <w:rsid w:val="00042C73"/>
    <w:rsid w:val="002D1F4F"/>
    <w:rsid w:val="00711B4D"/>
    <w:rsid w:val="00773DDB"/>
    <w:rsid w:val="00870512"/>
    <w:rsid w:val="008952B3"/>
    <w:rsid w:val="009D1D21"/>
    <w:rsid w:val="00A70480"/>
    <w:rsid w:val="00B412E6"/>
    <w:rsid w:val="00DB19CD"/>
    <w:rsid w:val="00E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FF375"/>
  <w15:chartTrackingRefBased/>
  <w15:docId w15:val="{D731D537-79AE-42DB-9BAC-6F741034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1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2026-04-01T12:59:00Z</dcterms:created>
  <dcterms:modified xsi:type="dcterms:W3CDTF">2026-04-01T13:04:00Z</dcterms:modified>
</cp:coreProperties>
</file>