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C3F6" w14:textId="1E2E3D82" w:rsidR="00A70480" w:rsidRDefault="00931376" w:rsidP="00F8710F">
      <w:pPr>
        <w:pStyle w:val="Heading1"/>
      </w:pPr>
      <w:r w:rsidRPr="00931376">
        <w:t>Design Principles</w:t>
      </w:r>
      <w:r w:rsidR="00F8710F" w:rsidRPr="00F8710F">
        <w:t xml:space="preserve"> </w:t>
      </w:r>
      <w:r w:rsidR="00012F1E">
        <w:t>-</w:t>
      </w:r>
      <w:r w:rsidR="00B47529">
        <w:t xml:space="preserve"> </w:t>
      </w:r>
      <w:r w:rsidR="00F8710F" w:rsidRPr="00F8710F">
        <w:t>Reusability</w:t>
      </w:r>
    </w:p>
    <w:p w14:paraId="5418E7E5" w14:textId="40A18CB3" w:rsidR="00F8710F" w:rsidRPr="00F8710F" w:rsidRDefault="00F8710F" w:rsidP="00F8710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852025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Reusability</w:t>
      </w:r>
      <w:r w:rsidRPr="00F8710F">
        <w:rPr>
          <w:rFonts w:ascii="Roboto Mono" w:hAnsi="Roboto Mono"/>
        </w:rPr>
        <w:t xml:space="preserve"> is the principle of designing components, modules, or services so they can be </w:t>
      </w:r>
      <w:r w:rsidRPr="00F8710F">
        <w:rPr>
          <w:rFonts w:ascii="Roboto Mono" w:hAnsi="Roboto Mono"/>
          <w:b/>
          <w:bCs/>
        </w:rPr>
        <w:t>used in multiple applications or parts of a system</w:t>
      </w:r>
      <w:r w:rsidRPr="00F8710F">
        <w:rPr>
          <w:rFonts w:ascii="Roboto Mono" w:hAnsi="Roboto Mono"/>
        </w:rPr>
        <w:t xml:space="preserve"> without modification.</w:t>
      </w:r>
    </w:p>
    <w:p w14:paraId="402F111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Segoe UI Emoji" w:hAnsi="Segoe UI Emoji" w:cs="Segoe UI Emoji"/>
        </w:rPr>
        <w:t>👉</w:t>
      </w:r>
      <w:r w:rsidRPr="00F8710F">
        <w:rPr>
          <w:rFonts w:ascii="Roboto Mono" w:hAnsi="Roboto Mono"/>
        </w:rPr>
        <w:t xml:space="preserve"> Think of it like </w:t>
      </w:r>
      <w:r w:rsidRPr="00F8710F">
        <w:rPr>
          <w:rFonts w:ascii="Roboto Mono" w:hAnsi="Roboto Mono"/>
          <w:b/>
          <w:bCs/>
        </w:rPr>
        <w:t>reusable LEGO blocks</w:t>
      </w:r>
      <w:r w:rsidRPr="00F8710F">
        <w:rPr>
          <w:rFonts w:ascii="Roboto Mono" w:hAnsi="Roboto Mono"/>
        </w:rPr>
        <w:t>: the same block can be used in many different builds.</w:t>
      </w:r>
    </w:p>
    <w:p w14:paraId="68B09864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1ADA1487">
          <v:rect id="_x0000_i1025" style="width:0;height:1.5pt" o:hralign="center" o:hrstd="t" o:hr="t" fillcolor="#a0a0a0" stroked="f"/>
        </w:pict>
      </w:r>
    </w:p>
    <w:p w14:paraId="59D33521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🔑</w:t>
      </w:r>
      <w:r w:rsidRPr="00F8710F">
        <w:t xml:space="preserve"> Key Points</w:t>
      </w:r>
    </w:p>
    <w:p w14:paraId="50F771BE" w14:textId="3FD355D3" w:rsidR="00F8710F" w:rsidRPr="00F8710F" w:rsidRDefault="00F8710F" w:rsidP="00F871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AA160C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Avoid duplicating code or functionality</w:t>
      </w:r>
    </w:p>
    <w:p w14:paraId="161C82C9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Design </w:t>
      </w:r>
      <w:r w:rsidRPr="00F8710F">
        <w:rPr>
          <w:rFonts w:ascii="Roboto Mono" w:hAnsi="Roboto Mono"/>
          <w:b/>
          <w:bCs/>
        </w:rPr>
        <w:t>generic, modular components</w:t>
      </w:r>
      <w:r w:rsidRPr="00F8710F">
        <w:rPr>
          <w:rFonts w:ascii="Roboto Mono" w:hAnsi="Roboto Mono"/>
        </w:rPr>
        <w:t xml:space="preserve"> with clear interfaces</w:t>
      </w:r>
    </w:p>
    <w:p w14:paraId="5ED203E1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Promotes </w:t>
      </w:r>
      <w:r w:rsidRPr="00F8710F">
        <w:rPr>
          <w:rFonts w:ascii="Roboto Mono" w:hAnsi="Roboto Mono"/>
          <w:b/>
          <w:bCs/>
        </w:rPr>
        <w:t>faster development and consistency</w:t>
      </w:r>
    </w:p>
    <w:p w14:paraId="39EBA4AF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Often paired with </w:t>
      </w:r>
      <w:r w:rsidRPr="00F8710F">
        <w:rPr>
          <w:rFonts w:ascii="Roboto Mono" w:hAnsi="Roboto Mono"/>
          <w:b/>
          <w:bCs/>
        </w:rPr>
        <w:t>modularity, high cohesion, and loose coupling</w:t>
      </w:r>
    </w:p>
    <w:p w14:paraId="20198E2A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3B523751">
          <v:rect id="_x0000_i1026" style="width:0;height:1.5pt" o:hralign="center" o:hrstd="t" o:hr="t" fillcolor="#a0a0a0" stroked="f"/>
        </w:pict>
      </w:r>
    </w:p>
    <w:p w14:paraId="0F6FAAC4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❌</w:t>
      </w:r>
      <w:r w:rsidRPr="00F8710F">
        <w:t xml:space="preserve"> Bad Example</w:t>
      </w:r>
    </w:p>
    <w:p w14:paraId="0445F89E" w14:textId="0B5F7428" w:rsidR="00F8710F" w:rsidRPr="00F8710F" w:rsidRDefault="00F8710F" w:rsidP="00F871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F1361" w14:textId="621B8A60" w:rsidR="00D64509" w:rsidRDefault="00D64509" w:rsidP="00F871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871F8" wp14:editId="053FAC9E">
            <wp:extent cx="5943600" cy="1549400"/>
            <wp:effectExtent l="0" t="0" r="0" b="0"/>
            <wp:docPr id="11629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0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DBF2" w14:textId="45E06E2A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UserService {</w:t>
      </w:r>
    </w:p>
    <w:p w14:paraId="1E60BC5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lastRenderedPageBreak/>
        <w:t xml:space="preserve">    void </w:t>
      </w:r>
      <w:proofErr w:type="gramStart"/>
      <w:r w:rsidRPr="00F8710F">
        <w:rPr>
          <w:rFonts w:ascii="Roboto Mono" w:hAnsi="Roboto Mono"/>
        </w:rPr>
        <w:t>sendWelcomeEmail(</w:t>
      </w:r>
      <w:proofErr w:type="gramEnd"/>
      <w:r w:rsidRPr="00F8710F">
        <w:rPr>
          <w:rFonts w:ascii="Roboto Mono" w:hAnsi="Roboto Mono"/>
        </w:rPr>
        <w:t xml:space="preserve">User user)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only works in this app</w:t>
      </w:r>
    </w:p>
    <w:p w14:paraId="00261EE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517BB6AB" w14:textId="77777777" w:rsidR="00F8710F" w:rsidRPr="00F8710F" w:rsidRDefault="00F8710F" w:rsidP="00F8710F">
      <w:pPr>
        <w:rPr>
          <w:rFonts w:ascii="Roboto Mono" w:hAnsi="Roboto Mono"/>
        </w:rPr>
      </w:pPr>
    </w:p>
    <w:p w14:paraId="121B8D8D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OrderService {</w:t>
      </w:r>
    </w:p>
    <w:p w14:paraId="46120A6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sendWelcomeEmail(</w:t>
      </w:r>
      <w:proofErr w:type="gramEnd"/>
      <w:r w:rsidRPr="00F8710F">
        <w:rPr>
          <w:rFonts w:ascii="Roboto Mono" w:hAnsi="Roboto Mono"/>
        </w:rPr>
        <w:t xml:space="preserve">User user)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duplicate logic</w:t>
      </w:r>
    </w:p>
    <w:p w14:paraId="3D25E36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7191423A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Problems:</w:t>
      </w:r>
    </w:p>
    <w:p w14:paraId="6CA68F2C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Email sending logic is duplicated in multiple places</w:t>
      </w:r>
    </w:p>
    <w:p w14:paraId="4CCF7E99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Hard to maintain or update</w:t>
      </w:r>
    </w:p>
    <w:p w14:paraId="4F3897E9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Violates DRY (Don’t Repeat Yourself) principle</w:t>
      </w:r>
    </w:p>
    <w:p w14:paraId="4928A7CD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5C20E1B6">
          <v:rect id="_x0000_i1027" style="width:0;height:1.5pt" o:hralign="center" o:hrstd="t" o:hr="t" fillcolor="#a0a0a0" stroked="f"/>
        </w:pict>
      </w:r>
    </w:p>
    <w:p w14:paraId="37BA3B5D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✅</w:t>
      </w:r>
      <w:r w:rsidRPr="00F8710F">
        <w:t xml:space="preserve"> Good Example</w:t>
      </w:r>
    </w:p>
    <w:p w14:paraId="7F011AF8" w14:textId="687486A4" w:rsidR="00F8710F" w:rsidRPr="00F8710F" w:rsidRDefault="00F8710F" w:rsidP="00F871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FF915" w14:textId="46AB7247" w:rsidR="00133394" w:rsidRDefault="00133394" w:rsidP="00F871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BD713" wp14:editId="45F97173">
            <wp:extent cx="5943600" cy="3098800"/>
            <wp:effectExtent l="0" t="0" r="0" b="6350"/>
            <wp:docPr id="7988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4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B18" w14:textId="750AA7B0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EmailService {</w:t>
      </w:r>
    </w:p>
    <w:p w14:paraId="31DBFF88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lastRenderedPageBreak/>
        <w:t xml:space="preserve">    void </w:t>
      </w:r>
      <w:proofErr w:type="gramStart"/>
      <w:r w:rsidRPr="00F8710F">
        <w:rPr>
          <w:rFonts w:ascii="Roboto Mono" w:hAnsi="Roboto Mono"/>
        </w:rPr>
        <w:t>sendEmail(</w:t>
      </w:r>
      <w:proofErr w:type="gramEnd"/>
      <w:r w:rsidRPr="00F8710F">
        <w:rPr>
          <w:rFonts w:ascii="Roboto Mono" w:hAnsi="Roboto Mono"/>
        </w:rPr>
        <w:t xml:space="preserve">User user, String message)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reusable across modules</w:t>
      </w:r>
    </w:p>
    <w:p w14:paraId="5FE6C8F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33B88D4A" w14:textId="77777777" w:rsidR="00F8710F" w:rsidRPr="00F8710F" w:rsidRDefault="00F8710F" w:rsidP="00F8710F">
      <w:pPr>
        <w:rPr>
          <w:rFonts w:ascii="Roboto Mono" w:hAnsi="Roboto Mono"/>
        </w:rPr>
      </w:pPr>
    </w:p>
    <w:p w14:paraId="4A11166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UserService {</w:t>
      </w:r>
    </w:p>
    <w:p w14:paraId="0C94D140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private EmailService emailService;</w:t>
      </w:r>
    </w:p>
    <w:p w14:paraId="442C2C56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registerUser(</w:t>
      </w:r>
      <w:proofErr w:type="gramEnd"/>
      <w:r w:rsidRPr="00F8710F">
        <w:rPr>
          <w:rFonts w:ascii="Roboto Mono" w:hAnsi="Roboto Mono"/>
        </w:rPr>
        <w:t>User user) {</w:t>
      </w:r>
    </w:p>
    <w:p w14:paraId="6DADBFE6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    emailService.sendEmail(user, "Welcome!");</w:t>
      </w:r>
    </w:p>
    <w:p w14:paraId="3DA7C088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}</w:t>
      </w:r>
    </w:p>
    <w:p w14:paraId="6792037C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679CA355" w14:textId="77777777" w:rsidR="00F8710F" w:rsidRPr="00F8710F" w:rsidRDefault="00F8710F" w:rsidP="00F8710F">
      <w:pPr>
        <w:rPr>
          <w:rFonts w:ascii="Roboto Mono" w:hAnsi="Roboto Mono"/>
        </w:rPr>
      </w:pPr>
    </w:p>
    <w:p w14:paraId="7F32D44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OrderService {</w:t>
      </w:r>
    </w:p>
    <w:p w14:paraId="5C07D222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private EmailService emailService;</w:t>
      </w:r>
    </w:p>
    <w:p w14:paraId="331550D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notifyOrder(</w:t>
      </w:r>
      <w:proofErr w:type="gramEnd"/>
      <w:r w:rsidRPr="00F8710F">
        <w:rPr>
          <w:rFonts w:ascii="Roboto Mono" w:hAnsi="Roboto Mono"/>
        </w:rPr>
        <w:t>User user) {</w:t>
      </w:r>
    </w:p>
    <w:p w14:paraId="53CC51C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    emailService.sendEmail(user, "Your order is confirmed!");</w:t>
      </w:r>
    </w:p>
    <w:p w14:paraId="606A262B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}</w:t>
      </w:r>
    </w:p>
    <w:p w14:paraId="63472885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3BEA5B8C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Benefits:</w:t>
      </w:r>
    </w:p>
    <w:p w14:paraId="28C6CC8C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Single component serves multiple parts of the system</w:t>
      </w:r>
    </w:p>
    <w:p w14:paraId="6DA1E3A9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Easier to maintain and extend</w:t>
      </w:r>
    </w:p>
    <w:p w14:paraId="76A7AB33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Reduces duplication and errors</w:t>
      </w:r>
    </w:p>
    <w:p w14:paraId="195FB772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Speeds up development for future projects</w:t>
      </w:r>
    </w:p>
    <w:p w14:paraId="080D43E5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747FE14D">
          <v:rect id="_x0000_i1028" style="width:0;height:1.5pt" o:hralign="center" o:hrstd="t" o:hr="t" fillcolor="#a0a0a0" stroked="f"/>
        </w:pict>
      </w:r>
    </w:p>
    <w:p w14:paraId="7FF2537F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lastRenderedPageBreak/>
        <w:t>⚡</w:t>
      </w:r>
      <w:r w:rsidRPr="00F8710F">
        <w:t xml:space="preserve"> When to Apply</w:t>
      </w:r>
    </w:p>
    <w:p w14:paraId="27F59727" w14:textId="13B468BF" w:rsidR="00F8710F" w:rsidRPr="00F8710F" w:rsidRDefault="00F8710F" w:rsidP="00F871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7A2EE5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Libraries, utilities, or services that are </w:t>
      </w:r>
      <w:r w:rsidRPr="00F8710F">
        <w:rPr>
          <w:rFonts w:ascii="Roboto Mono" w:hAnsi="Roboto Mono"/>
          <w:b/>
          <w:bCs/>
        </w:rPr>
        <w:t>common across multiple modules or projects</w:t>
      </w:r>
    </w:p>
    <w:p w14:paraId="0065AF22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Microservices or shared modules in enterprise applications</w:t>
      </w:r>
    </w:p>
    <w:p w14:paraId="57FC57B5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Always combine with </w:t>
      </w:r>
      <w:r w:rsidRPr="00F8710F">
        <w:rPr>
          <w:rFonts w:ascii="Roboto Mono" w:hAnsi="Roboto Mono"/>
          <w:b/>
          <w:bCs/>
        </w:rPr>
        <w:t>modularity and abstraction</w:t>
      </w:r>
      <w:r w:rsidRPr="00F8710F">
        <w:rPr>
          <w:rFonts w:ascii="Roboto Mono" w:hAnsi="Roboto Mono"/>
        </w:rPr>
        <w:t xml:space="preserve"> for maximum reusability</w:t>
      </w:r>
    </w:p>
    <w:p w14:paraId="19C2D9A6" w14:textId="13F3E62E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68F32D2C">
          <v:rect id="_x0000_i1029" style="width:0;height:1.5pt" o:hralign="center" o:hrstd="t" o:hr="t" fillcolor="#a0a0a0" stroked="f"/>
        </w:pict>
      </w:r>
    </w:p>
    <w:p w14:paraId="0C4F64F5" w14:textId="77777777" w:rsidR="00F8710F" w:rsidRPr="00F8710F" w:rsidRDefault="00F8710F" w:rsidP="00F8710F">
      <w:pPr>
        <w:rPr>
          <w:rFonts w:ascii="Roboto Mono" w:hAnsi="Roboto Mono"/>
        </w:rPr>
      </w:pPr>
    </w:p>
    <w:sectPr w:rsidR="00F8710F" w:rsidRPr="00F8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794"/>
    <w:multiLevelType w:val="multilevel"/>
    <w:tmpl w:val="27D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3F92"/>
    <w:multiLevelType w:val="multilevel"/>
    <w:tmpl w:val="F35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328ED"/>
    <w:multiLevelType w:val="multilevel"/>
    <w:tmpl w:val="835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72E26"/>
    <w:multiLevelType w:val="multilevel"/>
    <w:tmpl w:val="4BD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22461"/>
    <w:multiLevelType w:val="multilevel"/>
    <w:tmpl w:val="9D4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539A8"/>
    <w:multiLevelType w:val="multilevel"/>
    <w:tmpl w:val="5C6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85E38"/>
    <w:multiLevelType w:val="multilevel"/>
    <w:tmpl w:val="CB2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B32A7"/>
    <w:multiLevelType w:val="multilevel"/>
    <w:tmpl w:val="FD4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06978">
    <w:abstractNumId w:val="3"/>
  </w:num>
  <w:num w:numId="2" w16cid:durableId="1662809057">
    <w:abstractNumId w:val="0"/>
  </w:num>
  <w:num w:numId="3" w16cid:durableId="773864067">
    <w:abstractNumId w:val="4"/>
  </w:num>
  <w:num w:numId="4" w16cid:durableId="1198349517">
    <w:abstractNumId w:val="6"/>
  </w:num>
  <w:num w:numId="5" w16cid:durableId="1109852765">
    <w:abstractNumId w:val="7"/>
  </w:num>
  <w:num w:numId="6" w16cid:durableId="1982804642">
    <w:abstractNumId w:val="5"/>
  </w:num>
  <w:num w:numId="7" w16cid:durableId="462888892">
    <w:abstractNumId w:val="1"/>
  </w:num>
  <w:num w:numId="8" w16cid:durableId="90868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BF"/>
    <w:rsid w:val="00012F1E"/>
    <w:rsid w:val="00042C73"/>
    <w:rsid w:val="00133394"/>
    <w:rsid w:val="002D1F4F"/>
    <w:rsid w:val="00661E9C"/>
    <w:rsid w:val="00711B4D"/>
    <w:rsid w:val="008952B3"/>
    <w:rsid w:val="00931376"/>
    <w:rsid w:val="00A70480"/>
    <w:rsid w:val="00B47529"/>
    <w:rsid w:val="00D64509"/>
    <w:rsid w:val="00E14CBF"/>
    <w:rsid w:val="00F8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ED32"/>
  <w15:chartTrackingRefBased/>
  <w15:docId w15:val="{9446CCB9-EED6-45ED-9020-0B262609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2026-03-28T12:21:00Z</dcterms:created>
  <dcterms:modified xsi:type="dcterms:W3CDTF">2026-04-01T13:16:00Z</dcterms:modified>
</cp:coreProperties>
</file>