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E114F" w14:textId="3DFD3D8E" w:rsidR="00A70480" w:rsidRDefault="0062290A" w:rsidP="0062290A">
      <w:pPr>
        <w:pStyle w:val="Heading1"/>
      </w:pPr>
      <w:r w:rsidRPr="00AD2AE8">
        <w:t>Builder Pattern</w:t>
      </w:r>
    </w:p>
    <w:p w14:paraId="2B0166F8" w14:textId="497513F0" w:rsidR="0062290A" w:rsidRPr="0062290A" w:rsidRDefault="0062290A" w:rsidP="0062290A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Builder Pattern</w:t>
      </w:r>
      <w:r>
        <w:rPr>
          <w:rFonts w:ascii="Roboto Mono" w:hAnsi="Roboto Mono"/>
        </w:rPr>
        <w:t xml:space="preserve"> separates the </w:t>
      </w:r>
      <w:r>
        <w:rPr>
          <w:rFonts w:ascii="Roboto Mono" w:hAnsi="Roboto Mono"/>
          <w:b/>
        </w:rPr>
        <w:t>construction of a complex object</w:t>
      </w:r>
      <w:r>
        <w:rPr>
          <w:rFonts w:ascii="Roboto Mono" w:hAnsi="Roboto Mono"/>
        </w:rPr>
        <w:t xml:space="preserve"> from its </w:t>
      </w:r>
      <w:r>
        <w:rPr>
          <w:rFonts w:ascii="Roboto Mono" w:hAnsi="Roboto Mono"/>
          <w:b/>
        </w:rPr>
        <w:t>representation</w:t>
      </w:r>
      <w:r>
        <w:rPr>
          <w:rFonts w:ascii="Roboto Mono" w:hAnsi="Roboto Mono"/>
        </w:rPr>
        <w:t>, allowing the same construction process to create different representations.</w:t>
      </w:r>
      <w:r>
        <w:rPr>
          <w:rFonts w:ascii="Roboto Mono" w:hAnsi="Roboto Mono"/>
        </w:rPr>
        <w:br/>
      </w:r>
      <w:r>
        <w:rPr>
          <w:rFonts w:ascii="Segoe UI Emoji" w:hAnsi="Segoe UI Emoji"/>
        </w:rPr>
        <w:t>👉</w:t>
      </w:r>
      <w:r>
        <w:rPr>
          <w:rFonts w:ascii="Roboto Mono" w:hAnsi="Roboto Mono"/>
        </w:rPr>
        <w:t xml:space="preserve"> Think of it like </w:t>
      </w:r>
      <w:r>
        <w:rPr>
          <w:rFonts w:ascii="Roboto Mono" w:hAnsi="Roboto Mono"/>
          <w:b/>
        </w:rPr>
        <w:t>building a custom pizza</w:t>
      </w:r>
      <w:r>
        <w:rPr>
          <w:rFonts w:ascii="Roboto Mono" w:hAnsi="Roboto Mono"/>
        </w:rPr>
        <w:t>: the chef assembles the pizza step by step, and the customer can choose different toppings, crust, or size.</w:t>
      </w:r>
    </w:p>
    <w:p w14:paraId="6FD7EFB0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pict w14:anchorId="2D7BCEB7">
          <v:rect id="_x0000_i1068" style="width:0;height:1.5pt" o:hralign="center" o:hrstd="t" o:hr="t" fillcolor="#a0a0a0" stroked="f"/>
        </w:pict>
      </w:r>
    </w:p>
    <w:p w14:paraId="4A132A99" w14:textId="77777777" w:rsidR="0062290A" w:rsidRDefault="0062290A" w:rsidP="0062290A">
      <w:pPr>
        <w:pStyle w:val="Heading2"/>
      </w:pPr>
      <w:r w:rsidRPr="0062290A">
        <w:rPr>
          <w:rFonts w:ascii="Segoe UI Emoji" w:hAnsi="Segoe UI Emoji" w:cs="Segoe UI Emoji"/>
        </w:rPr>
        <w:t>🔑</w:t>
      </w:r>
      <w:r w:rsidRPr="0062290A">
        <w:t xml:space="preserve"> Key Points</w:t>
      </w:r>
    </w:p>
    <w:p w14:paraId="394AADA2" w14:textId="00F400E3" w:rsidR="0062290A" w:rsidRPr="0062290A" w:rsidRDefault="0062290A" w:rsidP="0062290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560C91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• Useful for </w:t>
      </w:r>
      <w:r w:rsidRPr="0062290A">
        <w:rPr>
          <w:rFonts w:ascii="Roboto Mono" w:hAnsi="Roboto Mono"/>
          <w:b/>
          <w:bCs/>
        </w:rPr>
        <w:t>constructing complex objects step by step</w:t>
      </w:r>
      <w:r w:rsidRPr="0062290A">
        <w:rPr>
          <w:rFonts w:ascii="Roboto Mono" w:hAnsi="Roboto Mono"/>
        </w:rPr>
        <w:br/>
        <w:t xml:space="preserve">• Allows creation of </w:t>
      </w:r>
      <w:r w:rsidRPr="0062290A">
        <w:rPr>
          <w:rFonts w:ascii="Roboto Mono" w:hAnsi="Roboto Mono"/>
          <w:b/>
          <w:bCs/>
        </w:rPr>
        <w:t>different representations</w:t>
      </w:r>
      <w:r w:rsidRPr="0062290A">
        <w:rPr>
          <w:rFonts w:ascii="Roboto Mono" w:hAnsi="Roboto Mono"/>
        </w:rPr>
        <w:t xml:space="preserve"> using the same process</w:t>
      </w:r>
      <w:r w:rsidRPr="0062290A">
        <w:rPr>
          <w:rFonts w:ascii="Roboto Mono" w:hAnsi="Roboto Mono"/>
        </w:rPr>
        <w:br/>
        <w:t xml:space="preserve">• Promotes </w:t>
      </w:r>
      <w:r w:rsidRPr="0062290A">
        <w:rPr>
          <w:rFonts w:ascii="Roboto Mono" w:hAnsi="Roboto Mono"/>
          <w:b/>
          <w:bCs/>
        </w:rPr>
        <w:t>readability, maintainability, and flexibility</w:t>
      </w:r>
    </w:p>
    <w:p w14:paraId="6C2D0079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pict w14:anchorId="01B6191A">
          <v:rect id="_x0000_i1069" style="width:0;height:1.5pt" o:hralign="center" o:hrstd="t" o:hr="t" fillcolor="#a0a0a0" stroked="f"/>
        </w:pict>
      </w:r>
    </w:p>
    <w:p w14:paraId="15780E15" w14:textId="77777777" w:rsidR="0062290A" w:rsidRDefault="0062290A" w:rsidP="0062290A">
      <w:pPr>
        <w:pStyle w:val="Heading2"/>
      </w:pPr>
      <w:r w:rsidRPr="0062290A">
        <w:rPr>
          <w:rFonts w:ascii="Segoe UI Emoji" w:hAnsi="Segoe UI Emoji" w:cs="Segoe UI Emoji"/>
        </w:rPr>
        <w:t>❌</w:t>
      </w:r>
      <w:r w:rsidRPr="0062290A">
        <w:t xml:space="preserve"> Bad Example</w:t>
      </w:r>
    </w:p>
    <w:p w14:paraId="35A35EBD" w14:textId="57763F2B" w:rsidR="0062290A" w:rsidRDefault="0062290A" w:rsidP="0062290A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804707" w14:textId="6C518136" w:rsidR="00536ACE" w:rsidRPr="0062290A" w:rsidRDefault="00536ACE" w:rsidP="0062290A">
      <w:r>
        <w:rPr>
          <w:noProof/>
        </w:rPr>
        <w:lastRenderedPageBreak/>
        <w:drawing>
          <wp:inline distT="0" distB="0" distL="0" distR="0" wp14:anchorId="0DD6F892" wp14:editId="014676E4">
            <wp:extent cx="5943600" cy="2637155"/>
            <wp:effectExtent l="0" t="0" r="0" b="0"/>
            <wp:docPr id="179284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49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F34D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>class Pizza {</w:t>
      </w:r>
    </w:p>
    <w:p w14:paraId="3A42A93D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String dough;</w:t>
      </w:r>
    </w:p>
    <w:p w14:paraId="2A6361F4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String sauce;</w:t>
      </w:r>
    </w:p>
    <w:p w14:paraId="41B18A7C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String topping;</w:t>
      </w:r>
    </w:p>
    <w:p w14:paraId="531A7D67" w14:textId="77777777" w:rsidR="0062290A" w:rsidRPr="0062290A" w:rsidRDefault="0062290A" w:rsidP="0062290A">
      <w:pPr>
        <w:rPr>
          <w:rFonts w:ascii="Roboto Mono" w:hAnsi="Roboto Mono"/>
        </w:rPr>
      </w:pPr>
    </w:p>
    <w:p w14:paraId="3A49C7C3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Pizza(String dough, String sauce, String topping) {</w:t>
      </w:r>
    </w:p>
    <w:p w14:paraId="3B815A88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    this.dough = dough;</w:t>
      </w:r>
    </w:p>
    <w:p w14:paraId="6C7AF350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    this.sauce = sauce;</w:t>
      </w:r>
    </w:p>
    <w:p w14:paraId="43D53115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    this.topping = topping;</w:t>
      </w:r>
    </w:p>
    <w:p w14:paraId="64C8D78E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}</w:t>
      </w:r>
    </w:p>
    <w:p w14:paraId="08025621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>}</w:t>
      </w:r>
    </w:p>
    <w:p w14:paraId="5CAEE6E9" w14:textId="77777777" w:rsidR="0062290A" w:rsidRPr="0062290A" w:rsidRDefault="0062290A" w:rsidP="0062290A">
      <w:pPr>
        <w:rPr>
          <w:rFonts w:ascii="Roboto Mono" w:hAnsi="Roboto Mono"/>
        </w:rPr>
      </w:pPr>
    </w:p>
    <w:p w14:paraId="3CDD57F4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>// Client must provide all parameters in constructor</w:t>
      </w:r>
    </w:p>
    <w:p w14:paraId="12840748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>Pizza pizza = new Pizza("Thin", "Tomato", "Cheese");</w:t>
      </w:r>
    </w:p>
    <w:p w14:paraId="6E180E40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  <w:b/>
          <w:bCs/>
        </w:rPr>
        <w:t>Problems:</w:t>
      </w:r>
      <w:r w:rsidRPr="0062290A">
        <w:rPr>
          <w:rFonts w:ascii="Roboto Mono" w:hAnsi="Roboto Mono"/>
        </w:rPr>
        <w:br/>
        <w:t xml:space="preserve">• Constructor with many parameters </w:t>
      </w:r>
      <w:r w:rsidRPr="0062290A">
        <w:rPr>
          <w:rFonts w:ascii="Arial" w:hAnsi="Arial" w:cs="Arial"/>
        </w:rPr>
        <w:t>→</w:t>
      </w:r>
      <w:r w:rsidRPr="0062290A">
        <w:rPr>
          <w:rFonts w:ascii="Roboto Mono" w:hAnsi="Roboto Mono"/>
        </w:rPr>
        <w:t xml:space="preserve"> </w:t>
      </w:r>
      <w:r w:rsidRPr="0062290A">
        <w:rPr>
          <w:rFonts w:ascii="Roboto Mono" w:hAnsi="Roboto Mono"/>
          <w:b/>
          <w:bCs/>
        </w:rPr>
        <w:t>hard to read and maintain</w:t>
      </w:r>
      <w:r w:rsidRPr="0062290A">
        <w:rPr>
          <w:rFonts w:ascii="Roboto Mono" w:hAnsi="Roboto Mono"/>
        </w:rPr>
        <w:br/>
      </w:r>
      <w:r w:rsidRPr="0062290A">
        <w:rPr>
          <w:rFonts w:ascii="Roboto Mono" w:hAnsi="Roboto Mono"/>
        </w:rPr>
        <w:lastRenderedPageBreak/>
        <w:t xml:space="preserve">• Adding new options requires </w:t>
      </w:r>
      <w:r w:rsidRPr="0062290A">
        <w:rPr>
          <w:rFonts w:ascii="Roboto Mono" w:hAnsi="Roboto Mono"/>
          <w:b/>
          <w:bCs/>
        </w:rPr>
        <w:t>modifying constructor</w:t>
      </w:r>
      <w:r w:rsidRPr="0062290A">
        <w:rPr>
          <w:rFonts w:ascii="Roboto Mono" w:hAnsi="Roboto Mono"/>
        </w:rPr>
        <w:br/>
        <w:t xml:space="preserve">• Client knows </w:t>
      </w:r>
      <w:r w:rsidRPr="0062290A">
        <w:rPr>
          <w:rFonts w:ascii="Roboto Mono" w:hAnsi="Roboto Mono"/>
          <w:b/>
          <w:bCs/>
        </w:rPr>
        <w:t>internal construction details</w:t>
      </w:r>
    </w:p>
    <w:p w14:paraId="2BE796D3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pict w14:anchorId="41EDAD06">
          <v:rect id="_x0000_i1070" style="width:0;height:1.5pt" o:hralign="center" o:hrstd="t" o:hr="t" fillcolor="#a0a0a0" stroked="f"/>
        </w:pict>
      </w:r>
    </w:p>
    <w:p w14:paraId="6E91F3F1" w14:textId="77777777" w:rsidR="0062290A" w:rsidRDefault="0062290A" w:rsidP="0062290A">
      <w:pPr>
        <w:pStyle w:val="Heading2"/>
      </w:pPr>
      <w:r w:rsidRPr="0062290A">
        <w:rPr>
          <w:rFonts w:ascii="Segoe UI Emoji" w:hAnsi="Segoe UI Emoji" w:cs="Segoe UI Emoji"/>
        </w:rPr>
        <w:t>✅</w:t>
      </w:r>
      <w:r w:rsidRPr="0062290A">
        <w:t xml:space="preserve"> Good Example</w:t>
      </w:r>
    </w:p>
    <w:p w14:paraId="0508FBDF" w14:textId="44B35189" w:rsidR="0062290A" w:rsidRDefault="0062290A" w:rsidP="0062290A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6D5838" w14:textId="39CFDFB5" w:rsidR="00E268FF" w:rsidRDefault="00E268FF" w:rsidP="0062290A">
      <w:r>
        <w:rPr>
          <w:noProof/>
        </w:rPr>
        <w:drawing>
          <wp:inline distT="0" distB="0" distL="0" distR="0" wp14:anchorId="76C5EF54" wp14:editId="37B08178">
            <wp:extent cx="5943600" cy="3311525"/>
            <wp:effectExtent l="0" t="0" r="0" b="3175"/>
            <wp:docPr id="77892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28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89EC" w14:textId="348BD4AA" w:rsidR="00EA3FD6" w:rsidRPr="0062290A" w:rsidRDefault="00EA3FD6" w:rsidP="0062290A">
      <w:r>
        <w:rPr>
          <w:noProof/>
        </w:rPr>
        <w:drawing>
          <wp:inline distT="0" distB="0" distL="0" distR="0" wp14:anchorId="736A4756" wp14:editId="184E428D">
            <wp:extent cx="5943600" cy="2836545"/>
            <wp:effectExtent l="0" t="0" r="0" b="1905"/>
            <wp:docPr id="25168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83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55D7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lastRenderedPageBreak/>
        <w:t>// Product</w:t>
      </w:r>
    </w:p>
    <w:p w14:paraId="22120B86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>class Pizza {</w:t>
      </w:r>
    </w:p>
    <w:p w14:paraId="2950D53E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private String dough;</w:t>
      </w:r>
    </w:p>
    <w:p w14:paraId="1D1182E4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private String sauce;</w:t>
      </w:r>
    </w:p>
    <w:p w14:paraId="43D736BA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private String topping;</w:t>
      </w:r>
    </w:p>
    <w:p w14:paraId="325B4581" w14:textId="77777777" w:rsidR="0062290A" w:rsidRPr="0062290A" w:rsidRDefault="0062290A" w:rsidP="0062290A">
      <w:pPr>
        <w:rPr>
          <w:rFonts w:ascii="Roboto Mono" w:hAnsi="Roboto Mono"/>
        </w:rPr>
      </w:pPr>
    </w:p>
    <w:p w14:paraId="728627B9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// Builder nested class</w:t>
      </w:r>
    </w:p>
    <w:p w14:paraId="1FAED773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public static class Builder {</w:t>
      </w:r>
    </w:p>
    <w:p w14:paraId="118C1858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    private String dough;</w:t>
      </w:r>
    </w:p>
    <w:p w14:paraId="468E98F9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    private String sauce;</w:t>
      </w:r>
    </w:p>
    <w:p w14:paraId="678F5A5A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    private String topping;</w:t>
      </w:r>
    </w:p>
    <w:p w14:paraId="018A1CFE" w14:textId="77777777" w:rsidR="0062290A" w:rsidRPr="0062290A" w:rsidRDefault="0062290A" w:rsidP="0062290A">
      <w:pPr>
        <w:rPr>
          <w:rFonts w:ascii="Roboto Mono" w:hAnsi="Roboto Mono"/>
        </w:rPr>
      </w:pPr>
    </w:p>
    <w:p w14:paraId="2A86FE23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    public Builder setDough(String dough) { this.dough = dough; return this; }</w:t>
      </w:r>
    </w:p>
    <w:p w14:paraId="17D05198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    public Builder setSauce(String sauce) { this.sauce = sauce; return this; }</w:t>
      </w:r>
    </w:p>
    <w:p w14:paraId="2DD70122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    public Builder setTopping(String topping) { this.topping = topping; return this; }</w:t>
      </w:r>
    </w:p>
    <w:p w14:paraId="2C534D6E" w14:textId="77777777" w:rsidR="0062290A" w:rsidRPr="0062290A" w:rsidRDefault="0062290A" w:rsidP="0062290A">
      <w:pPr>
        <w:rPr>
          <w:rFonts w:ascii="Roboto Mono" w:hAnsi="Roboto Mono"/>
        </w:rPr>
      </w:pPr>
    </w:p>
    <w:p w14:paraId="12CE4F84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    public Pizza build() { return new Pizza(this); }</w:t>
      </w:r>
    </w:p>
    <w:p w14:paraId="0FCD2EEB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}</w:t>
      </w:r>
    </w:p>
    <w:p w14:paraId="4D8DB2CB" w14:textId="77777777" w:rsidR="0062290A" w:rsidRPr="0062290A" w:rsidRDefault="0062290A" w:rsidP="0062290A">
      <w:pPr>
        <w:rPr>
          <w:rFonts w:ascii="Roboto Mono" w:hAnsi="Roboto Mono"/>
        </w:rPr>
      </w:pPr>
    </w:p>
    <w:p w14:paraId="5010E788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private Pizza(Builder builder) {</w:t>
      </w:r>
    </w:p>
    <w:p w14:paraId="338F1D08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    this.dough = builder.dough;</w:t>
      </w:r>
    </w:p>
    <w:p w14:paraId="14598078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    this.sauce = builder.sauce;</w:t>
      </w:r>
    </w:p>
    <w:p w14:paraId="48A236C9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lastRenderedPageBreak/>
        <w:t xml:space="preserve">        this.topping = builder.topping;</w:t>
      </w:r>
    </w:p>
    <w:p w14:paraId="121CA9E5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}</w:t>
      </w:r>
    </w:p>
    <w:p w14:paraId="70AE66BE" w14:textId="77777777" w:rsidR="0062290A" w:rsidRPr="0062290A" w:rsidRDefault="0062290A" w:rsidP="0062290A">
      <w:pPr>
        <w:rPr>
          <w:rFonts w:ascii="Roboto Mono" w:hAnsi="Roboto Mono"/>
        </w:rPr>
      </w:pPr>
    </w:p>
    <w:p w14:paraId="6DA87BD6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public void display() {</w:t>
      </w:r>
    </w:p>
    <w:p w14:paraId="73A3A179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    System.out.println("Pizza with " + dough + ", " + sauce + ", " + topping);</w:t>
      </w:r>
    </w:p>
    <w:p w14:paraId="67768BFA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}</w:t>
      </w:r>
    </w:p>
    <w:p w14:paraId="49E4DAC0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>}</w:t>
      </w:r>
    </w:p>
    <w:p w14:paraId="6BA8C4EC" w14:textId="77777777" w:rsidR="0062290A" w:rsidRPr="0062290A" w:rsidRDefault="0062290A" w:rsidP="0062290A">
      <w:pPr>
        <w:rPr>
          <w:rFonts w:ascii="Roboto Mono" w:hAnsi="Roboto Mono"/>
        </w:rPr>
      </w:pPr>
    </w:p>
    <w:p w14:paraId="44979562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>// Client usage</w:t>
      </w:r>
    </w:p>
    <w:p w14:paraId="064AAFFD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>Pizza pizza = new Pizza.Builder()</w:t>
      </w:r>
    </w:p>
    <w:p w14:paraId="7A4E3926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                .setDough("Thin")</w:t>
      </w:r>
    </w:p>
    <w:p w14:paraId="25F36882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                .setSauce("Tomato")</w:t>
      </w:r>
    </w:p>
    <w:p w14:paraId="05FD06E4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                .setTopping("Cheese")</w:t>
      </w:r>
    </w:p>
    <w:p w14:paraId="56FE0D21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                .build();</w:t>
      </w:r>
    </w:p>
    <w:p w14:paraId="6B4A7C95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>pizza.display();</w:t>
      </w:r>
    </w:p>
    <w:p w14:paraId="239A58EA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  <w:b/>
          <w:bCs/>
        </w:rPr>
        <w:t>Benefits:</w:t>
      </w:r>
      <w:r w:rsidRPr="0062290A">
        <w:rPr>
          <w:rFonts w:ascii="Roboto Mono" w:hAnsi="Roboto Mono"/>
        </w:rPr>
        <w:br/>
        <w:t xml:space="preserve">• Construction </w:t>
      </w:r>
      <w:r w:rsidRPr="0062290A">
        <w:rPr>
          <w:rFonts w:ascii="Roboto Mono" w:hAnsi="Roboto Mono"/>
          <w:b/>
          <w:bCs/>
        </w:rPr>
        <w:t>separated from representation</w:t>
      </w:r>
      <w:r w:rsidRPr="0062290A">
        <w:rPr>
          <w:rFonts w:ascii="Roboto Mono" w:hAnsi="Roboto Mono"/>
        </w:rPr>
        <w:br/>
        <w:t xml:space="preserve">• Code is </w:t>
      </w:r>
      <w:r w:rsidRPr="0062290A">
        <w:rPr>
          <w:rFonts w:ascii="Roboto Mono" w:hAnsi="Roboto Mono"/>
          <w:b/>
          <w:bCs/>
        </w:rPr>
        <w:t>readable and maintainable</w:t>
      </w:r>
      <w:r w:rsidRPr="0062290A">
        <w:rPr>
          <w:rFonts w:ascii="Roboto Mono" w:hAnsi="Roboto Mono"/>
        </w:rPr>
        <w:br/>
        <w:t xml:space="preserve">• Supports </w:t>
      </w:r>
      <w:r w:rsidRPr="0062290A">
        <w:rPr>
          <w:rFonts w:ascii="Roboto Mono" w:hAnsi="Roboto Mono"/>
          <w:b/>
          <w:bCs/>
        </w:rPr>
        <w:t>optional parameters and multiple representations</w:t>
      </w:r>
      <w:r w:rsidRPr="0062290A">
        <w:rPr>
          <w:rFonts w:ascii="Roboto Mono" w:hAnsi="Roboto Mono"/>
        </w:rPr>
        <w:br/>
        <w:t xml:space="preserve">• Reduces </w:t>
      </w:r>
      <w:r w:rsidRPr="0062290A">
        <w:rPr>
          <w:rFonts w:ascii="Roboto Mono" w:hAnsi="Roboto Mono"/>
          <w:b/>
          <w:bCs/>
        </w:rPr>
        <w:t>complex constructor overloads</w:t>
      </w:r>
    </w:p>
    <w:p w14:paraId="7351DB5A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pict w14:anchorId="561389F6">
          <v:rect id="_x0000_i1071" style="width:0;height:1.5pt" o:hralign="center" o:hrstd="t" o:hr="t" fillcolor="#a0a0a0" stroked="f"/>
        </w:pict>
      </w:r>
    </w:p>
    <w:p w14:paraId="2658FD70" w14:textId="77777777" w:rsidR="0062290A" w:rsidRDefault="0062290A" w:rsidP="0062290A">
      <w:pPr>
        <w:pStyle w:val="Heading2"/>
      </w:pPr>
      <w:r w:rsidRPr="0062290A">
        <w:rPr>
          <w:rFonts w:ascii="Segoe UI Emoji" w:hAnsi="Segoe UI Emoji" w:cs="Segoe UI Emoji"/>
        </w:rPr>
        <w:t>⚡</w:t>
      </w:r>
      <w:r w:rsidRPr="0062290A">
        <w:t xml:space="preserve"> Advantages</w:t>
      </w:r>
    </w:p>
    <w:p w14:paraId="66F14AAC" w14:textId="51CA9AAD" w:rsidR="0062290A" w:rsidRPr="0062290A" w:rsidRDefault="0062290A" w:rsidP="0062290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FF8156" w14:textId="77777777" w:rsidR="0062290A" w:rsidRDefault="0062290A" w:rsidP="0062290A">
      <w:pPr>
        <w:rPr>
          <w:rFonts w:ascii="Roboto Mono" w:hAnsi="Roboto Mono"/>
          <w:b/>
          <w:bCs/>
        </w:rPr>
      </w:pPr>
      <w:r w:rsidRPr="0062290A">
        <w:rPr>
          <w:rFonts w:ascii="Roboto Mono" w:hAnsi="Roboto Mono"/>
        </w:rPr>
        <w:t xml:space="preserve">• Clear </w:t>
      </w:r>
      <w:r w:rsidRPr="0062290A">
        <w:rPr>
          <w:rFonts w:ascii="Roboto Mono" w:hAnsi="Roboto Mono"/>
          <w:b/>
          <w:bCs/>
        </w:rPr>
        <w:t>step-by-step construction</w:t>
      </w:r>
      <w:r w:rsidRPr="0062290A">
        <w:rPr>
          <w:rFonts w:ascii="Roboto Mono" w:hAnsi="Roboto Mono"/>
        </w:rPr>
        <w:br/>
        <w:t xml:space="preserve">• Flexible for </w:t>
      </w:r>
      <w:r w:rsidRPr="0062290A">
        <w:rPr>
          <w:rFonts w:ascii="Roboto Mono" w:hAnsi="Roboto Mono"/>
          <w:b/>
          <w:bCs/>
        </w:rPr>
        <w:t>different configurations</w:t>
      </w:r>
      <w:r w:rsidRPr="0062290A">
        <w:rPr>
          <w:rFonts w:ascii="Roboto Mono" w:hAnsi="Roboto Mono"/>
        </w:rPr>
        <w:br/>
      </w:r>
      <w:r w:rsidRPr="0062290A">
        <w:rPr>
          <w:rFonts w:ascii="Roboto Mono" w:hAnsi="Roboto Mono"/>
        </w:rPr>
        <w:lastRenderedPageBreak/>
        <w:t xml:space="preserve">• Encapsulates </w:t>
      </w:r>
      <w:r w:rsidRPr="0062290A">
        <w:rPr>
          <w:rFonts w:ascii="Roboto Mono" w:hAnsi="Roboto Mono"/>
          <w:b/>
          <w:bCs/>
        </w:rPr>
        <w:t>construction logic</w:t>
      </w:r>
      <w:r w:rsidRPr="0062290A">
        <w:rPr>
          <w:rFonts w:ascii="Roboto Mono" w:hAnsi="Roboto Mono"/>
        </w:rPr>
        <w:br/>
        <w:t xml:space="preserve">• Improves </w:t>
      </w:r>
      <w:r w:rsidRPr="0062290A">
        <w:rPr>
          <w:rFonts w:ascii="Roboto Mono" w:hAnsi="Roboto Mono"/>
          <w:b/>
          <w:bCs/>
        </w:rPr>
        <w:t>code readability</w:t>
      </w:r>
    </w:p>
    <w:p w14:paraId="6DE4D637" w14:textId="7A0EB268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pict w14:anchorId="7EFAE421">
          <v:rect id="_x0000_i1085" style="width:0;height:1.5pt" o:hralign="center" o:hrstd="t" o:hr="t" fillcolor="#a0a0a0" stroked="f"/>
        </w:pict>
      </w:r>
    </w:p>
    <w:p w14:paraId="6B119D4D" w14:textId="77777777" w:rsidR="0062290A" w:rsidRDefault="0062290A" w:rsidP="0062290A">
      <w:pPr>
        <w:pStyle w:val="Heading2"/>
      </w:pPr>
      <w:r w:rsidRPr="0062290A">
        <w:rPr>
          <w:rFonts w:ascii="Segoe UI Emoji" w:hAnsi="Segoe UI Emoji" w:cs="Segoe UI Emoji"/>
        </w:rPr>
        <w:t>⚠️</w:t>
      </w:r>
      <w:r w:rsidRPr="0062290A">
        <w:t xml:space="preserve"> Disadvantages</w:t>
      </w:r>
    </w:p>
    <w:p w14:paraId="07298463" w14:textId="5EC88070" w:rsidR="0062290A" w:rsidRPr="0062290A" w:rsidRDefault="0062290A" w:rsidP="0062290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CC83BE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• More </w:t>
      </w:r>
      <w:r w:rsidRPr="0062290A">
        <w:rPr>
          <w:rFonts w:ascii="Roboto Mono" w:hAnsi="Roboto Mono"/>
          <w:b/>
          <w:bCs/>
        </w:rPr>
        <w:t>classes and code</w:t>
      </w:r>
      <w:r w:rsidRPr="0062290A">
        <w:rPr>
          <w:rFonts w:ascii="Roboto Mono" w:hAnsi="Roboto Mono"/>
        </w:rPr>
        <w:t xml:space="preserve"> compared to simple constructors</w:t>
      </w:r>
      <w:r w:rsidRPr="0062290A">
        <w:rPr>
          <w:rFonts w:ascii="Roboto Mono" w:hAnsi="Roboto Mono"/>
        </w:rPr>
        <w:br/>
        <w:t xml:space="preserve">• Overhead may be </w:t>
      </w:r>
      <w:r w:rsidRPr="0062290A">
        <w:rPr>
          <w:rFonts w:ascii="Roboto Mono" w:hAnsi="Roboto Mono"/>
          <w:b/>
          <w:bCs/>
        </w:rPr>
        <w:t>unnecessary for simple objects</w:t>
      </w:r>
      <w:r w:rsidRPr="0062290A">
        <w:rPr>
          <w:rFonts w:ascii="Roboto Mono" w:hAnsi="Roboto Mono"/>
        </w:rPr>
        <w:br/>
        <w:t xml:space="preserve">• Builder pattern can be </w:t>
      </w:r>
      <w:r w:rsidRPr="0062290A">
        <w:rPr>
          <w:rFonts w:ascii="Roboto Mono" w:hAnsi="Roboto Mono"/>
          <w:b/>
          <w:bCs/>
        </w:rPr>
        <w:t>verbose</w:t>
      </w:r>
    </w:p>
    <w:p w14:paraId="49E6D1BC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pict w14:anchorId="46A0777C">
          <v:rect id="_x0000_i1072" style="width:0;height:1.5pt" o:hralign="center" o:hrstd="t" o:hr="t" fillcolor="#a0a0a0" stroked="f"/>
        </w:pict>
      </w:r>
    </w:p>
    <w:p w14:paraId="3708FE9A" w14:textId="77777777" w:rsidR="0062290A" w:rsidRDefault="0062290A" w:rsidP="00422CDC">
      <w:pPr>
        <w:pStyle w:val="Heading2"/>
      </w:pPr>
      <w:r w:rsidRPr="0062290A">
        <w:rPr>
          <w:rFonts w:ascii="Segoe UI Emoji" w:hAnsi="Segoe UI Emoji" w:cs="Segoe UI Emoji"/>
        </w:rPr>
        <w:t>🛠️</w:t>
      </w:r>
      <w:r w:rsidRPr="0062290A">
        <w:t xml:space="preserve"> Use Cases</w:t>
      </w:r>
    </w:p>
    <w:p w14:paraId="69E88A10" w14:textId="1905773C" w:rsidR="00422CDC" w:rsidRPr="00422CDC" w:rsidRDefault="00422CDC" w:rsidP="00422CD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1C2399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• </w:t>
      </w:r>
      <w:r w:rsidRPr="0062290A">
        <w:rPr>
          <w:rFonts w:ascii="Roboto Mono" w:hAnsi="Roboto Mono"/>
          <w:b/>
          <w:bCs/>
        </w:rPr>
        <w:t>Complex objects with many optional parts</w:t>
      </w:r>
      <w:r w:rsidRPr="0062290A">
        <w:rPr>
          <w:rFonts w:ascii="Roboto Mono" w:hAnsi="Roboto Mono"/>
        </w:rPr>
        <w:t xml:space="preserve"> – Pizza, Cars, Computer configurations</w:t>
      </w:r>
      <w:r w:rsidRPr="0062290A">
        <w:rPr>
          <w:rFonts w:ascii="Roboto Mono" w:hAnsi="Roboto Mono"/>
        </w:rPr>
        <w:br/>
        <w:t xml:space="preserve">• </w:t>
      </w:r>
      <w:r w:rsidRPr="0062290A">
        <w:rPr>
          <w:rFonts w:ascii="Roboto Mono" w:hAnsi="Roboto Mono"/>
          <w:b/>
          <w:bCs/>
        </w:rPr>
        <w:t>Immutable objects</w:t>
      </w:r>
      <w:r w:rsidRPr="0062290A">
        <w:rPr>
          <w:rFonts w:ascii="Roboto Mono" w:hAnsi="Roboto Mono"/>
        </w:rPr>
        <w:t xml:space="preserve"> – Objects that cannot be modified after creation</w:t>
      </w:r>
      <w:r w:rsidRPr="0062290A">
        <w:rPr>
          <w:rFonts w:ascii="Roboto Mono" w:hAnsi="Roboto Mono"/>
        </w:rPr>
        <w:br/>
        <w:t xml:space="preserve">• </w:t>
      </w:r>
      <w:r w:rsidRPr="0062290A">
        <w:rPr>
          <w:rFonts w:ascii="Roboto Mono" w:hAnsi="Roboto Mono"/>
          <w:b/>
          <w:bCs/>
        </w:rPr>
        <w:t>Stepwise construction needed</w:t>
      </w:r>
      <w:r w:rsidRPr="0062290A">
        <w:rPr>
          <w:rFonts w:ascii="Roboto Mono" w:hAnsi="Roboto Mono"/>
        </w:rPr>
        <w:t xml:space="preserve"> – Document generators, Reports, or UI builders</w:t>
      </w:r>
      <w:r w:rsidRPr="0062290A">
        <w:rPr>
          <w:rFonts w:ascii="Roboto Mono" w:hAnsi="Roboto Mono"/>
        </w:rPr>
        <w:br/>
        <w:t xml:space="preserve">• </w:t>
      </w:r>
      <w:r w:rsidRPr="0062290A">
        <w:rPr>
          <w:rFonts w:ascii="Roboto Mono" w:hAnsi="Roboto Mono"/>
          <w:b/>
          <w:bCs/>
        </w:rPr>
        <w:t>Avoiding constructor parameter chaos</w:t>
      </w:r>
      <w:r w:rsidRPr="0062290A">
        <w:rPr>
          <w:rFonts w:ascii="Roboto Mono" w:hAnsi="Roboto Mono"/>
        </w:rPr>
        <w:t xml:space="preserve"> – when constructors have many optional parameters</w:t>
      </w:r>
    </w:p>
    <w:p w14:paraId="5C7C5A78" w14:textId="52608F19" w:rsidR="0062290A" w:rsidRPr="0062290A" w:rsidRDefault="0062290A" w:rsidP="000E4EC9">
      <w:pPr>
        <w:rPr>
          <w:rFonts w:ascii="Roboto Mono" w:hAnsi="Roboto Mono"/>
        </w:rPr>
      </w:pPr>
      <w:r w:rsidRPr="0062290A">
        <w:rPr>
          <w:rFonts w:ascii="Roboto Mono" w:hAnsi="Roboto Mono"/>
        </w:rPr>
        <w:pict w14:anchorId="1514B714">
          <v:rect id="_x0000_i1073" style="width:0;height:1.5pt" o:hralign="center" o:hrstd="t" o:hr="t" fillcolor="#a0a0a0" stroked="f"/>
        </w:pict>
      </w:r>
    </w:p>
    <w:p w14:paraId="6C6051F0" w14:textId="77777777" w:rsidR="0062290A" w:rsidRPr="0062290A" w:rsidRDefault="0062290A" w:rsidP="0062290A">
      <w:pPr>
        <w:rPr>
          <w:rFonts w:ascii="Roboto Mono" w:hAnsi="Roboto Mono"/>
        </w:rPr>
      </w:pPr>
    </w:p>
    <w:sectPr w:rsidR="0062290A" w:rsidRPr="006229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303"/>
    <w:rsid w:val="000E4EC9"/>
    <w:rsid w:val="002D1F4F"/>
    <w:rsid w:val="00422CDC"/>
    <w:rsid w:val="00536ACE"/>
    <w:rsid w:val="0062290A"/>
    <w:rsid w:val="006F4080"/>
    <w:rsid w:val="00711B4D"/>
    <w:rsid w:val="008952B3"/>
    <w:rsid w:val="00A70480"/>
    <w:rsid w:val="00BA3303"/>
    <w:rsid w:val="00E268FF"/>
    <w:rsid w:val="00EA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8F102"/>
  <w15:chartTrackingRefBased/>
  <w15:docId w15:val="{73B7E6F4-7EEA-4D7C-AAC3-ABBB1795C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3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3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3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3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33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3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3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3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3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3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3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3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607</Words>
  <Characters>3463</Characters>
  <Application>Microsoft Office Word</Application>
  <DocSecurity>0</DocSecurity>
  <Lines>28</Lines>
  <Paragraphs>8</Paragraphs>
  <ScaleCrop>false</ScaleCrop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2026-04-01T15:05:00Z</dcterms:created>
  <dcterms:modified xsi:type="dcterms:W3CDTF">2026-04-01T15:55:00Z</dcterms:modified>
</cp:coreProperties>
</file>