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906F" w14:textId="16199A14" w:rsidR="00A70480" w:rsidRDefault="00BF5993" w:rsidP="00BF5993">
      <w:pPr>
        <w:pStyle w:val="Heading1"/>
      </w:pPr>
      <w:r>
        <w:t>E</w:t>
      </w:r>
      <w:r w:rsidRPr="00BF5993">
        <w:t>nvironment</w:t>
      </w:r>
    </w:p>
    <w:p w14:paraId="5804F25E" w14:textId="6EF49123" w:rsidR="00BF5993" w:rsidRPr="004F751B" w:rsidRDefault="00BF5993" w:rsidP="00BF5993">
      <w:pPr>
        <w:pStyle w:val="Heading2"/>
      </w:pPr>
      <w:r w:rsidRPr="004F751B">
        <w:t>What Is Environment?</w:t>
      </w:r>
    </w:p>
    <w:p w14:paraId="75E0BA62" w14:textId="50D2D6D7" w:rsidR="00BF5993" w:rsidRDefault="00BF5993" w:rsidP="00BF5993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BF6E87" w14:textId="2CCDFFF2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An </w:t>
      </w:r>
      <w:r w:rsidRPr="00BF5993">
        <w:rPr>
          <w:rFonts w:ascii="Roboto Mono" w:hAnsi="Roboto Mono" w:eastAsia="Roboto Mono"/>
          <w:b/>
          <w:bCs/>
        </w:rPr>
        <w:t>environment</w:t>
      </w:r>
      <w:r w:rsidRPr="00BF5993">
        <w:rPr>
          <w:rFonts w:ascii="Roboto Mono" w:hAnsi="Roboto Mono" w:eastAsia="Roboto Mono"/>
        </w:rPr>
        <w:t xml:space="preserve"> in software and IT is basically the </w:t>
      </w:r>
      <w:r w:rsidRPr="00BF5993">
        <w:rPr>
          <w:rFonts w:ascii="Roboto Mono" w:hAnsi="Roboto Mono" w:eastAsia="Roboto Mono"/>
          <w:b/>
          <w:bCs/>
        </w:rPr>
        <w:t>context or setting where an application runs</w:t>
      </w:r>
      <w:r w:rsidRPr="00BF5993">
        <w:rPr>
          <w:rFonts w:ascii="Roboto Mono" w:hAnsi="Roboto Mono" w:eastAsia="Roboto Mono"/>
        </w:rPr>
        <w:t>.</w:t>
      </w:r>
    </w:p>
    <w:p w14:paraId="78FFEBDC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It defines </w:t>
      </w:r>
      <w:r w:rsidRPr="00BF5993">
        <w:rPr>
          <w:rFonts w:ascii="Roboto Mono" w:hAnsi="Roboto Mono" w:eastAsia="Roboto Mono"/>
          <w:b/>
          <w:bCs/>
        </w:rPr>
        <w:t>all the conditions, configurations, and resources</w:t>
      </w:r>
      <w:r w:rsidRPr="00BF5993">
        <w:rPr>
          <w:rFonts w:ascii="Roboto Mono" w:hAnsi="Roboto Mono" w:eastAsia="Roboto Mono"/>
        </w:rPr>
        <w:t xml:space="preserve"> that the software depends on to work properly.</w:t>
      </w:r>
    </w:p>
    <w:p w14:paraId="0D084751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pict w14:anchorId="39AC8D39">
          <v:rect id="_x0000_i1097" style="width:0;height:1.5pt" o:hralign="center" o:hrstd="t" o:hr="t" fillcolor="#a0a0a0" stroked="f"/>
        </w:pict>
      </w:r>
    </w:p>
    <w:p w14:paraId="11A4B396" w14:textId="77777777" w:rsidR="00BF5993" w:rsidRDefault="00BF5993" w:rsidP="00E1337B">
      <w:pPr>
        <w:pStyle w:val="Heading2"/>
      </w:pPr>
      <w:r w:rsidRPr="00BF5993">
        <w:t>Key points about an environment</w:t>
      </w:r>
    </w:p>
    <w:p w14:paraId="6758D89F" w14:textId="567B2AEB" w:rsidR="00E1337B" w:rsidRPr="00E1337B" w:rsidRDefault="00E1337B" w:rsidP="00E133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8A4E11" w14:textId="77777777" w:rsidR="00BF5993" w:rsidRPr="00BF5993" w:rsidRDefault="00BF5993" w:rsidP="00BF5993">
      <w:pPr>
        <w:numPr>
          <w:ilvl w:val="0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It’s </w:t>
      </w:r>
      <w:r w:rsidRPr="00BF5993">
        <w:rPr>
          <w:rFonts w:ascii="Roboto Mono" w:hAnsi="Roboto Mono" w:eastAsia="Roboto Mono"/>
          <w:b/>
          <w:bCs/>
        </w:rPr>
        <w:t>not the code itself</w:t>
      </w:r>
      <w:r w:rsidRPr="00BF5993">
        <w:rPr>
          <w:rFonts w:ascii="Roboto Mono" w:hAnsi="Roboto Mono" w:eastAsia="Roboto Mono"/>
        </w:rPr>
        <w:t>, but where the code executes.</w:t>
      </w:r>
    </w:p>
    <w:p w14:paraId="32E1D471" w14:textId="77777777" w:rsidR="00BF5993" w:rsidRPr="00BF5993" w:rsidRDefault="00BF5993" w:rsidP="00BF5993">
      <w:pPr>
        <w:numPr>
          <w:ilvl w:val="0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Includes things like:</w:t>
      </w:r>
    </w:p>
    <w:p w14:paraId="1C9FCD0B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Operating system (Windows, Linux, macOS)</w:t>
      </w:r>
    </w:p>
    <w:p w14:paraId="3989D83E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Hardware or virtual machines</w:t>
      </w:r>
    </w:p>
    <w:p w14:paraId="783993AB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Databases, caches, APIs</w:t>
      </w:r>
    </w:p>
    <w:p w14:paraId="53E2FC75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Environment variables and settings</w:t>
      </w:r>
    </w:p>
    <w:p w14:paraId="45FBFFBA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Security credentials</w:t>
      </w:r>
    </w:p>
    <w:p w14:paraId="6F8E59A2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pict w14:anchorId="2BB28592">
          <v:rect id="_x0000_i1098" style="width:0;height:1.5pt" o:hralign="center" o:hrstd="t" o:hr="t" fillcolor="#a0a0a0" stroked="f"/>
        </w:pict>
      </w:r>
    </w:p>
    <w:p w14:paraId="43119E9A" w14:textId="77777777" w:rsidR="00BF5993" w:rsidRDefault="00BF5993" w:rsidP="00E1337B">
      <w:pPr>
        <w:pStyle w:val="Heading2"/>
      </w:pPr>
      <w:r w:rsidRPr="00BF5993">
        <w:t>Examples of environments</w:t>
      </w:r>
    </w:p>
    <w:p w14:paraId="13D8161A" w14:textId="63D493C6" w:rsidR="00E1337B" w:rsidRPr="00E1337B" w:rsidRDefault="00E1337B" w:rsidP="00E133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FE5270" w14:textId="77777777" w:rsidR="00BF5993" w:rsidRPr="00BF5993" w:rsidRDefault="00BF5993" w:rsidP="00BF5993">
      <w:pPr>
        <w:numPr>
          <w:ilvl w:val="0"/>
          <w:numId w:val="5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  <w:b/>
          <w:bCs/>
        </w:rPr>
        <w:t>Development environment</w:t>
      </w:r>
      <w:r w:rsidRPr="00BF5993">
        <w:rPr>
          <w:rFonts w:ascii="Roboto Mono" w:hAnsi="Roboto Mono" w:eastAsia="Roboto Mono"/>
        </w:rPr>
        <w:t xml:space="preserve"> – where developers build and test features locally</w:t>
      </w:r>
    </w:p>
    <w:p w14:paraId="58AD5A05" w14:textId="77777777" w:rsidR="00BF5993" w:rsidRPr="00BF5993" w:rsidRDefault="00BF5993" w:rsidP="00BF5993">
      <w:pPr>
        <w:numPr>
          <w:ilvl w:val="0"/>
          <w:numId w:val="5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  <w:b/>
          <w:bCs/>
        </w:rPr>
        <w:t>Testing/QA environment</w:t>
      </w:r>
      <w:r w:rsidRPr="00BF5993">
        <w:rPr>
          <w:rFonts w:ascii="Roboto Mono" w:hAnsi="Roboto Mono" w:eastAsia="Roboto Mono"/>
        </w:rPr>
        <w:t xml:space="preserve"> – where software is checked for bugs</w:t>
      </w:r>
    </w:p>
    <w:p w14:paraId="0D6348A9" w14:textId="77777777" w:rsidR="00BF5993" w:rsidRPr="00BF5993" w:rsidRDefault="00BF5993" w:rsidP="00BF5993">
      <w:pPr>
        <w:numPr>
          <w:ilvl w:val="0"/>
          <w:numId w:val="5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  <w:b/>
          <w:bCs/>
        </w:rPr>
        <w:t>Staging environment</w:t>
      </w:r>
      <w:r w:rsidRPr="00BF5993">
        <w:rPr>
          <w:rFonts w:ascii="Roboto Mono" w:hAnsi="Roboto Mono" w:eastAsia="Roboto Mono"/>
        </w:rPr>
        <w:t xml:space="preserve"> – pre-production setup to mimic production</w:t>
      </w:r>
    </w:p>
    <w:p w14:paraId="34E742E1" w14:textId="77777777" w:rsidR="00BF5993" w:rsidRPr="00BF5993" w:rsidRDefault="00BF5993" w:rsidP="00BF5993">
      <w:pPr>
        <w:numPr>
          <w:ilvl w:val="0"/>
          <w:numId w:val="5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  <w:b/>
          <w:bCs/>
        </w:rPr>
        <w:lastRenderedPageBreak/>
        <w:t>Production environment</w:t>
      </w:r>
      <w:r w:rsidRPr="00BF5993">
        <w:rPr>
          <w:rFonts w:ascii="Roboto Mono" w:hAnsi="Roboto Mono" w:eastAsia="Roboto Mono"/>
        </w:rPr>
        <w:t xml:space="preserve"> – the live system used by real users</w:t>
      </w:r>
    </w:p>
    <w:p w14:paraId="26FD7028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pict w14:anchorId="7ABAFEEA">
          <v:rect id="_x0000_i1099" style="width:0;height:1.5pt" o:hralign="center" o:hrstd="t" o:hr="t" fillcolor="#a0a0a0" stroked="f"/>
        </w:pict>
      </w:r>
    </w:p>
    <w:p w14:paraId="63C46DC5" w14:textId="77777777" w:rsidR="00BF5993" w:rsidRDefault="00BF5993" w:rsidP="00E1337B">
      <w:pPr>
        <w:pStyle w:val="Heading2"/>
      </w:pPr>
      <w:r w:rsidRPr="00BF5993">
        <w:t>Simple analogy</w:t>
      </w:r>
    </w:p>
    <w:p w14:paraId="14D5280F" w14:textId="506E7A2D" w:rsidR="00E1337B" w:rsidRPr="00E1337B" w:rsidRDefault="00E1337B" w:rsidP="00E133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B40419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Think of an environment like a </w:t>
      </w:r>
      <w:r w:rsidRPr="00BF5993">
        <w:rPr>
          <w:rFonts w:ascii="Roboto Mono" w:hAnsi="Roboto Mono" w:eastAsia="Roboto Mono"/>
          <w:b/>
          <w:bCs/>
        </w:rPr>
        <w:t>kitchen</w:t>
      </w:r>
      <w:r w:rsidRPr="00BF5993">
        <w:rPr>
          <w:rFonts w:ascii="Roboto Mono" w:hAnsi="Roboto Mono" w:eastAsia="Roboto Mono"/>
        </w:rPr>
        <w:t>:</w:t>
      </w:r>
    </w:p>
    <w:p w14:paraId="720DEB47" w14:textId="77777777" w:rsidR="00BF5993" w:rsidRPr="00BF5993" w:rsidRDefault="00BF5993" w:rsidP="00BF5993">
      <w:pPr>
        <w:numPr>
          <w:ilvl w:val="0"/>
          <w:numId w:val="6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The </w:t>
      </w:r>
      <w:r w:rsidRPr="00BF5993">
        <w:rPr>
          <w:rFonts w:ascii="Roboto Mono" w:hAnsi="Roboto Mono" w:eastAsia="Roboto Mono"/>
          <w:b/>
          <w:bCs/>
        </w:rPr>
        <w:t>recipe (code)</w:t>
      </w:r>
      <w:r w:rsidRPr="00BF5993">
        <w:rPr>
          <w:rFonts w:ascii="Roboto Mono" w:hAnsi="Roboto Mono" w:eastAsia="Roboto Mono"/>
        </w:rPr>
        <w:t xml:space="preserve"> stays the same,</w:t>
      </w:r>
    </w:p>
    <w:p w14:paraId="1B07E57A" w14:textId="77777777" w:rsidR="00BF5993" w:rsidRPr="00BF5993" w:rsidRDefault="00BF5993" w:rsidP="00BF5993">
      <w:pPr>
        <w:numPr>
          <w:ilvl w:val="0"/>
          <w:numId w:val="6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But the </w:t>
      </w:r>
      <w:r w:rsidRPr="00BF5993">
        <w:rPr>
          <w:rFonts w:ascii="Roboto Mono" w:hAnsi="Roboto Mono" w:eastAsia="Roboto Mono"/>
          <w:b/>
          <w:bCs/>
        </w:rPr>
        <w:t>kitchen setup (environment)</w:t>
      </w:r>
      <w:r w:rsidRPr="00BF5993">
        <w:rPr>
          <w:rFonts w:ascii="Roboto Mono" w:hAnsi="Roboto Mono" w:eastAsia="Roboto Mono"/>
        </w:rPr>
        <w:t xml:space="preserve"> — ovens, ingredients, utensils — can change.</w:t>
      </w:r>
      <w:r w:rsidRPr="00BF5993">
        <w:rPr>
          <w:rFonts w:ascii="Roboto Mono" w:hAnsi="Roboto Mono" w:eastAsia="Roboto Mono"/>
        </w:rPr>
        <w:br/>
        <w:t>A recipe might work perfectly in one kitchen but fail in another if the setup is different.</w:t>
      </w:r>
    </w:p>
    <w:p w14:paraId="6F47EE53" w14:textId="2275A7F1" w:rsidR="00BF5993" w:rsidRPr="00BF5993" w:rsidRDefault="00BF5993" w:rsidP="00E1337B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pict w14:anchorId="72D23EC8">
          <v:rect id="_x0000_i1100" style="width:0;height:1.5pt" o:hralign="center" o:hrstd="t" o:hr="t" fillcolor="#a0a0a0" stroked="f"/>
        </w:pict>
      </w:r>
    </w:p>
    <w:sectPr w:rsidR="00BF5993" w:rsidRPr="00BF5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E88"/>
    <w:multiLevelType w:val="multilevel"/>
    <w:tmpl w:val="738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976A8"/>
    <w:multiLevelType w:val="multilevel"/>
    <w:tmpl w:val="D91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A23E9"/>
    <w:multiLevelType w:val="multilevel"/>
    <w:tmpl w:val="8FBE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B7E3D"/>
    <w:multiLevelType w:val="multilevel"/>
    <w:tmpl w:val="73C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C20F2"/>
    <w:multiLevelType w:val="multilevel"/>
    <w:tmpl w:val="212C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42F31"/>
    <w:multiLevelType w:val="multilevel"/>
    <w:tmpl w:val="6CFC7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70116">
    <w:abstractNumId w:val="0"/>
  </w:num>
  <w:num w:numId="2" w16cid:durableId="46337867">
    <w:abstractNumId w:val="2"/>
  </w:num>
  <w:num w:numId="3" w16cid:durableId="1542669906">
    <w:abstractNumId w:val="3"/>
  </w:num>
  <w:num w:numId="4" w16cid:durableId="1924289974">
    <w:abstractNumId w:val="4"/>
  </w:num>
  <w:num w:numId="5" w16cid:durableId="204610164">
    <w:abstractNumId w:val="5"/>
  </w:num>
  <w:num w:numId="6" w16cid:durableId="1905485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97"/>
    <w:rsid w:val="001135F1"/>
    <w:rsid w:val="002D1F4F"/>
    <w:rsid w:val="00711B4D"/>
    <w:rsid w:val="008952B3"/>
    <w:rsid w:val="00A70480"/>
    <w:rsid w:val="00BF5993"/>
    <w:rsid w:val="00E1337B"/>
    <w:rsid w:val="00EA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6E1F"/>
  <w15:chartTrackingRefBased/>
  <w15:docId w15:val="{DF5FCDC2-CBC0-409B-8809-F0D697D8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2026-02-01T19:14:00Z</dcterms:created>
  <dcterms:modified xsi:type="dcterms:W3CDTF">2026-02-01T19:17:00Z</dcterms:modified>
</cp:coreProperties>
</file>