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po9pjdwffj5" w:id="0"/>
      <w:bookmarkEnd w:id="0"/>
      <w:r w:rsidDel="00000000" w:rsidR="00000000" w:rsidRPr="00000000">
        <w:rPr>
          <w:rtl w:val="0"/>
        </w:rPr>
        <w:t xml:space="preserve">Builds a Structure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5tb7vwkqgvcw" w:id="1"/>
      <w:bookmarkEnd w:id="1"/>
      <w:r w:rsidDel="00000000" w:rsidR="00000000" w:rsidRPr="00000000">
        <w:rPr>
          <w:rtl w:val="0"/>
        </w:rPr>
        <w:t xml:space="preserve">🔧 What Does a Parser Do? → Builds a Structure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One of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core responsibilities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a parser is to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build a structural representation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the input code — this structure is typically a: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Parse Tree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(full, detailed structure)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or an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Abstract Syntax Tree (AST)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(simplified, essential structure)</w:t>
        <w:br w:type="textWrapping"/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280" w:lineRule="auto"/>
        <w:rPr/>
      </w:pPr>
      <w:bookmarkStart w:colFirst="0" w:colLast="0" w:name="_uqelixn8r6n6" w:id="2"/>
      <w:bookmarkEnd w:id="2"/>
      <w:r w:rsidDel="00000000" w:rsidR="00000000" w:rsidRPr="00000000">
        <w:rPr>
          <w:rtl w:val="0"/>
        </w:rPr>
        <w:t xml:space="preserve">🧱 1. Parse Tree (Concrete Syntax Tree)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parse tree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shows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every single step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the grammar takes to derive the input. It includes all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non-terminals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terminals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rules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1336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40" w:before="240" w:lineRule="auto"/>
        <w:rPr>
          <w:rFonts w:ascii="Roboto Mono" w:cs="Roboto Mono" w:eastAsia="Roboto Mono" w:hAnsi="Roboto Mono"/>
          <w:color w:val="188038"/>
        </w:rPr>
      </w:pPr>
      <w:bookmarkStart w:colFirst="0" w:colLast="0" w:name="_ax0i5udhgtpr" w:id="3"/>
      <w:bookmarkEnd w:id="3"/>
      <w:r w:rsidDel="00000000" w:rsidR="00000000" w:rsidRPr="00000000">
        <w:rPr>
          <w:color w:val="000000"/>
          <w:rtl w:val="0"/>
        </w:rPr>
        <w:t xml:space="preserve">Example: Input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b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098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Expr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 Expr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└── Term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    └── Factor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        └── 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 +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└── Term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└── Factor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└── b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Detailed structure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showing how rules expand from the start symbol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wbw3k09ny889" w:id="4"/>
      <w:bookmarkEnd w:id="4"/>
      <w:r w:rsidDel="00000000" w:rsidR="00000000" w:rsidRPr="00000000">
        <w:rPr>
          <w:rtl w:val="0"/>
        </w:rPr>
        <w:t xml:space="preserve">🪵 2. Abstract Syntax Tree (AST)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AST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strips away the grammar rules and focuses on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essential meaning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the code — it's more compact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closer to what the compiler actually uses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for execution.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40" w:before="240" w:lineRule="auto"/>
        <w:rPr/>
      </w:pPr>
      <w:bookmarkStart w:colFirst="0" w:colLast="0" w:name="_rn373h6t7xw8" w:id="5"/>
      <w:bookmarkEnd w:id="5"/>
      <w:r w:rsidDel="00000000" w:rsidR="00000000" w:rsidRPr="00000000">
        <w:rPr>
          <w:rtl w:val="0"/>
        </w:rPr>
        <w:t xml:space="preserve">AST for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795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+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/ \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a   b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Minimal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representation: no extra symbols, just core expressions and operators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before="280" w:lineRule="auto"/>
        <w:rPr/>
      </w:pPr>
      <w:bookmarkStart w:colFirst="0" w:colLast="0" w:name="_nfol208sby9v" w:id="6"/>
      <w:bookmarkEnd w:id="6"/>
      <w:r w:rsidDel="00000000" w:rsidR="00000000" w:rsidRPr="00000000">
        <w:rPr>
          <w:rtl w:val="0"/>
        </w:rPr>
        <w:t xml:space="preserve">🤔 Why Build a Structure?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383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7055"/>
        <w:tblGridChange w:id="0">
          <w:tblGrid>
            <w:gridCol w:w="2195"/>
            <w:gridCol w:w="70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Reason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The tree makes the structure of the code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explicit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Code generation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Later stages of a compiler walk this tree to generate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machine code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Optimization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Trees allow compilers to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restructure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and optimize code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Error checking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Helps detect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syntax errors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such as missing operators or wrong nesting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280" w:lineRule="auto"/>
        <w:rPr/>
      </w:pPr>
      <w:bookmarkStart w:colFirst="0" w:colLast="0" w:name="_msmsc51jpoi6" w:id="7"/>
      <w:bookmarkEnd w:id="7"/>
      <w:r w:rsidDel="00000000" w:rsidR="00000000" w:rsidRPr="00000000">
        <w:rPr>
          <w:rtl w:val="0"/>
        </w:rPr>
        <w:t xml:space="preserve">⚙️ Built During Syntax Analysis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 structure is built by applying grammar rules — for example, if the grammar includes: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0922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Expr → Expr + Term | Term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Term → Factor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Factor → a | b | c | (Expr)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The parser will match input to these rules and build a tree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as it goes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either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top-down (LL)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bottom-up (LR)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p66vd33kq7sx" w:id="8"/>
      <w:bookmarkEnd w:id="8"/>
      <w:r w:rsidDel="00000000" w:rsidR="00000000" w:rsidRPr="00000000">
        <w:rPr>
          <w:rtl w:val="0"/>
        </w:rPr>
        <w:t xml:space="preserve">Real code example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Perfect! Let's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build an Abstract Syntax Tree (AST)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for a real code example — step by step —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visualize it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80" w:lineRule="auto"/>
        <w:rPr>
          <w:rFonts w:ascii="Roboto Mono" w:cs="Roboto Mono" w:eastAsia="Roboto Mono" w:hAnsi="Roboto Mono"/>
          <w:color w:val="188038"/>
        </w:rPr>
      </w:pPr>
      <w:bookmarkStart w:colFirst="0" w:colLast="0" w:name="_8ioxzlubqui6" w:id="9"/>
      <w:bookmarkEnd w:id="9"/>
      <w:r w:rsidDel="00000000" w:rsidR="00000000" w:rsidRPr="00000000">
        <w:rPr>
          <w:rtl w:val="0"/>
        </w:rPr>
        <w:t xml:space="preserve">🧪 Input Example: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b * c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This is a simple arithmetic expression.</w:t>
        <w:br w:type="textWrapping"/>
        <w:t xml:space="preserve"> We’ll assume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standard operator precedence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Multiplication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 has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higher precedence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than addition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after="80" w:lineRule="auto"/>
        <w:rPr/>
      </w:pPr>
      <w:bookmarkStart w:colFirst="0" w:colLast="0" w:name="_f5mfjdse62q" w:id="10"/>
      <w:bookmarkEnd w:id="10"/>
      <w:r w:rsidDel="00000000" w:rsidR="00000000" w:rsidRPr="00000000">
        <w:rPr>
          <w:rtl w:val="0"/>
        </w:rPr>
        <w:t xml:space="preserve">📦 Step 1: Token Stream (from Lexical Analysis)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985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[IDENTIFIER: a], [PLUS: +], [IDENTIFIER: b], [MULTIPLY: *], [IDENTIFIER: c]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80" w:lineRule="auto"/>
        <w:rPr/>
      </w:pPr>
      <w:bookmarkStart w:colFirst="0" w:colLast="0" w:name="_nb01l5kdw491" w:id="11"/>
      <w:bookmarkEnd w:id="11"/>
      <w:r w:rsidDel="00000000" w:rsidR="00000000" w:rsidRPr="00000000">
        <w:rPr>
          <w:rtl w:val="0"/>
        </w:rPr>
        <w:t xml:space="preserve">🌳 Step 2: Build the AST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We apply grammar rules and precedence:</w:t>
      </w:r>
    </w:p>
    <w:p w:rsidR="00000000" w:rsidDel="00000000" w:rsidP="00000000" w:rsidRDefault="00000000" w:rsidRPr="00000000" w14:paraId="00000051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(b * c)</w:t>
      </w:r>
    </w:p>
    <w:p w:rsidR="00000000" w:rsidDel="00000000" w:rsidP="00000000" w:rsidRDefault="00000000" w:rsidRPr="00000000" w14:paraId="00000052">
      <w:pPr>
        <w:pStyle w:val="Heading4"/>
        <w:keepNext w:val="0"/>
        <w:keepLines w:val="0"/>
        <w:spacing w:before="280" w:lineRule="auto"/>
        <w:rPr/>
      </w:pPr>
      <w:bookmarkStart w:colFirst="0" w:colLast="0" w:name="_pwsdhlx974hg" w:id="12"/>
      <w:bookmarkEnd w:id="12"/>
      <w:r w:rsidDel="00000000" w:rsidR="00000000" w:rsidRPr="00000000">
        <w:rPr>
          <w:rtl w:val="0"/>
        </w:rPr>
        <w:t xml:space="preserve">🔨 AST Structure: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73200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+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/ \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a   *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/ \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b   c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after="80" w:lineRule="auto"/>
        <w:rPr/>
      </w:pPr>
      <w:bookmarkStart w:colFirst="0" w:colLast="0" w:name="_65div3yz2hzg" w:id="13"/>
      <w:bookmarkEnd w:id="13"/>
      <w:r w:rsidDel="00000000" w:rsidR="00000000" w:rsidRPr="00000000">
        <w:rPr>
          <w:rtl w:val="0"/>
        </w:rPr>
        <w:t xml:space="preserve">📌 Explanation of AST Nodes: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6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5"/>
        <w:gridCol w:w="5585"/>
        <w:tblGridChange w:id="0">
          <w:tblGrid>
            <w:gridCol w:w="905"/>
            <w:gridCol w:w="5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Node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+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root operator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, combining two expressions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Left operand (identifier)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*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Sub-expression: multiplication happens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before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addition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Operands of the multiplication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after="80" w:lineRule="auto"/>
        <w:rPr/>
      </w:pPr>
      <w:bookmarkStart w:colFirst="0" w:colLast="0" w:name="_kw6iyoquig4a" w:id="14"/>
      <w:bookmarkEnd w:id="14"/>
      <w:r w:rsidDel="00000000" w:rsidR="00000000" w:rsidRPr="00000000">
        <w:rPr>
          <w:rtl w:val="0"/>
        </w:rPr>
        <w:t xml:space="preserve">🎨 Visual Diagram (Text-Based)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47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+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/ \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a     *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  / \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b     c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after="80" w:lineRule="auto"/>
        <w:rPr/>
      </w:pPr>
      <w:bookmarkStart w:colFirst="0" w:colLast="0" w:name="_7j57l3r3cccn" w:id="15"/>
      <w:bookmarkEnd w:id="15"/>
      <w:r w:rsidDel="00000000" w:rsidR="00000000" w:rsidRPr="00000000">
        <w:rPr>
          <w:rtl w:val="0"/>
        </w:rPr>
        <w:t xml:space="preserve">🛠️ Code Implementation (Python Example)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0005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class ASTNode: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def __init__(self, value, left=None, right=None):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self.value = value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self.left = left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self.right = right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def print_ast(node, indent=""):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if node is not None: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print_ast(node.right, indent + "   ")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print(f"{indent}{node.value}")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  print_ast(node.left, indent + "   ")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# Build AST for: a + b * c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# Inner multiplication first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mul_node = ASTNode("*", ASTNode("b"), ASTNode("c"))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# Then the outer addition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root = ASTNode("+", ASTNode("a"), mul_node)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print_ast(root)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✅ Output: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4478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c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*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b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+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a</w: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before="280" w:lineRule="auto"/>
        <w:rPr/>
      </w:pPr>
      <w:bookmarkStart w:colFirst="0" w:colLast="0" w:name="_fvmae3deu1z" w:id="16"/>
      <w:bookmarkEnd w:id="16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097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6.751592356688"/>
        <w:gridCol w:w="5460"/>
        <w:gridCol w:w="2613.248407643312"/>
        <w:tblGridChange w:id="0">
          <w:tblGrid>
            <w:gridCol w:w="1286.751592356688"/>
            <w:gridCol w:w="5460"/>
            <w:gridCol w:w="2613.24840764331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Structure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Built By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 Tree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Parser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Full derivation from grammar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AST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Parser (or AST builder)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Essential logic only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Why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To allow deeper understanding, error checking, and code generation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7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