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5A8D" w14:textId="77777777" w:rsidR="00C46EA8" w:rsidRDefault="00C46EA8" w:rsidP="006C14D9">
      <w:pPr>
        <w:pStyle w:val="Heading1"/>
      </w:pPr>
      <w:r>
        <w:t>Risk</w:t>
      </w:r>
    </w:p>
    <w:p w14:paraId="7888C7E2" w14:textId="77777777" w:rsidR="00C46EA8" w:rsidRDefault="00C46EA8" w:rsidP="006C14D9">
      <w:pPr>
        <w:pStyle w:val="Heading2"/>
        <w:keepNext w:val="0"/>
        <w:keepLines w:val="0"/>
      </w:pPr>
      <w:bookmarkStart w:id="0" w:name="_16oo3w9hv1f4" w:colFirst="0" w:colLast="0"/>
      <w:bookmarkEnd w:id="0"/>
      <w:r>
        <w:t>📌 General Definition</w:t>
      </w:r>
    </w:p>
    <w:p w14:paraId="32692243" w14:textId="77777777" w:rsidR="00C46EA8" w:rsidRDefault="00C46EA8" w:rsidP="006C14D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0654333E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risk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potential problem or uncertain event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i/>
        </w:rPr>
        <w:t>might</w:t>
      </w:r>
      <w:r>
        <w:rPr>
          <w:rFonts w:ascii="Roboto Mono" w:eastAsia="Roboto Mono" w:hAnsi="Roboto Mono" w:cs="Roboto Mono"/>
        </w:rPr>
        <w:t xml:space="preserve"> happen in the future and, if it occurs, could have a </w:t>
      </w:r>
      <w:r>
        <w:rPr>
          <w:rFonts w:ascii="Roboto Mono" w:eastAsia="Roboto Mono" w:hAnsi="Roboto Mono" w:cs="Roboto Mono"/>
          <w:b/>
        </w:rPr>
        <w:t>negative impact</w:t>
      </w:r>
      <w:r>
        <w:rPr>
          <w:rFonts w:ascii="Roboto Mono" w:eastAsia="Roboto Mono" w:hAnsi="Roboto Mono" w:cs="Roboto Mono"/>
        </w:rPr>
        <w:t xml:space="preserve"> on objectives (time, cost, quality, or scope).</w:t>
      </w:r>
    </w:p>
    <w:p w14:paraId="673E8F43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Risk = Probability of something going wrong × Impact if it happens.</w:t>
      </w:r>
    </w:p>
    <w:p w14:paraId="660AF0F4" w14:textId="77777777" w:rsidR="00C46EA8" w:rsidRDefault="00C46EA8" w:rsidP="006C14D9">
      <w:r>
        <w:pict w14:anchorId="3C6477B1">
          <v:rect id="_x0000_i1025" style="width:0;height:1.5pt" o:hralign="center" o:hrstd="t" o:hr="t" fillcolor="#a0a0a0" stroked="f"/>
        </w:pict>
      </w:r>
    </w:p>
    <w:p w14:paraId="4CCAA4E5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1" w:name="_urifog869m0y" w:colFirst="0" w:colLast="0"/>
      <w:bookmarkEnd w:id="1"/>
      <w:r>
        <w:t>🖥️ In Software Testing</w:t>
      </w:r>
    </w:p>
    <w:p w14:paraId="1524C062" w14:textId="77777777" w:rsidR="00C46EA8" w:rsidRDefault="00C46EA8" w:rsidP="006C14D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DF52540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testing, </w:t>
      </w:r>
      <w:r>
        <w:rPr>
          <w:rFonts w:ascii="Roboto Mono" w:eastAsia="Roboto Mono" w:hAnsi="Roboto Mono" w:cs="Roboto Mono"/>
          <w:b/>
        </w:rPr>
        <w:t>risk</w:t>
      </w:r>
      <w:r>
        <w:rPr>
          <w:rFonts w:ascii="Roboto Mono" w:eastAsia="Roboto Mono" w:hAnsi="Roboto Mono" w:cs="Roboto Mono"/>
        </w:rPr>
        <w:t xml:space="preserve"> is anything that could:</w:t>
      </w:r>
    </w:p>
    <w:p w14:paraId="00A2E431" w14:textId="77777777" w:rsidR="00C46EA8" w:rsidRDefault="00C46EA8" w:rsidP="00C46EA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Cause the software to fail,</w:t>
      </w:r>
      <w:r>
        <w:rPr>
          <w:rFonts w:ascii="Roboto Mono" w:eastAsia="Roboto Mono" w:hAnsi="Roboto Mono" w:cs="Roboto Mono"/>
        </w:rPr>
        <w:br/>
      </w:r>
    </w:p>
    <w:p w14:paraId="0418DA69" w14:textId="77777777" w:rsidR="00C46EA8" w:rsidRDefault="00C46EA8" w:rsidP="00C46EA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its quality,</w:t>
      </w:r>
      <w:r>
        <w:rPr>
          <w:rFonts w:ascii="Roboto Mono" w:eastAsia="Roboto Mono" w:hAnsi="Roboto Mono" w:cs="Roboto Mono"/>
        </w:rPr>
        <w:br/>
      </w:r>
    </w:p>
    <w:p w14:paraId="487FA0DF" w14:textId="77777777" w:rsidR="00C46EA8" w:rsidRDefault="00C46EA8" w:rsidP="00C46EA8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Delay delivery,</w:t>
      </w:r>
      <w:r>
        <w:rPr>
          <w:rFonts w:ascii="Roboto Mono" w:eastAsia="Roboto Mono" w:hAnsi="Roboto Mono" w:cs="Roboto Mono"/>
        </w:rPr>
        <w:br/>
      </w:r>
    </w:p>
    <w:p w14:paraId="634B6F39" w14:textId="77777777" w:rsidR="00C46EA8" w:rsidRDefault="00C46EA8" w:rsidP="00C46EA8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 cause customer dissatisfaction.</w:t>
      </w:r>
      <w:r>
        <w:rPr>
          <w:rFonts w:ascii="Roboto Mono" w:eastAsia="Roboto Mono" w:hAnsi="Roboto Mono" w:cs="Roboto Mono"/>
        </w:rPr>
        <w:br/>
      </w:r>
    </w:p>
    <w:p w14:paraId="5FF6C0FC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about </w:t>
      </w:r>
      <w:r>
        <w:rPr>
          <w:rFonts w:ascii="Roboto Mono" w:eastAsia="Roboto Mono" w:hAnsi="Roboto Mono" w:cs="Roboto Mono"/>
          <w:b/>
        </w:rPr>
        <w:t>uncertainty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possible negative outcomes</w:t>
      </w:r>
      <w:r>
        <w:rPr>
          <w:rFonts w:ascii="Roboto Mono" w:eastAsia="Roboto Mono" w:hAnsi="Roboto Mono" w:cs="Roboto Mono"/>
        </w:rPr>
        <w:t>.</w:t>
      </w:r>
    </w:p>
    <w:p w14:paraId="1856773D" w14:textId="77777777" w:rsidR="00C46EA8" w:rsidRDefault="00C46EA8" w:rsidP="006C14D9">
      <w:r>
        <w:pict w14:anchorId="7550870E">
          <v:rect id="_x0000_i1026" style="width:0;height:1.5pt" o:hralign="center" o:hrstd="t" o:hr="t" fillcolor="#a0a0a0" stroked="f"/>
        </w:pict>
      </w:r>
    </w:p>
    <w:p w14:paraId="48292405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2" w:name="_bm5p4abgfmml" w:colFirst="0" w:colLast="0"/>
      <w:bookmarkEnd w:id="2"/>
      <w:r>
        <w:t>🎯 Types of Risks in Software Testing</w:t>
      </w:r>
    </w:p>
    <w:p w14:paraId="6D57AAE1" w14:textId="77777777" w:rsidR="00C46EA8" w:rsidRDefault="00C46EA8" w:rsidP="006C14D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57437C7D" w14:textId="77777777" w:rsidR="00C46EA8" w:rsidRDefault="00C46EA8" w:rsidP="00C46EA8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(related to management &amp; resources)</w:t>
      </w:r>
      <w:r>
        <w:rPr>
          <w:rFonts w:ascii="Roboto Mono" w:eastAsia="Roboto Mono" w:hAnsi="Roboto Mono" w:cs="Roboto Mono"/>
        </w:rPr>
        <w:br/>
      </w:r>
    </w:p>
    <w:p w14:paraId="530B9FE6" w14:textId="77777777" w:rsidR="00C46EA8" w:rsidRDefault="00C46EA8" w:rsidP="00C46EA8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Not enough testers available → delays in test execution.</w:t>
      </w:r>
      <w:r>
        <w:rPr>
          <w:rFonts w:ascii="Nova Mono" w:eastAsia="Nova Mono" w:hAnsi="Nova Mono" w:cs="Nova Mono"/>
          <w:i/>
        </w:rPr>
        <w:br/>
      </w:r>
    </w:p>
    <w:p w14:paraId="00022841" w14:textId="77777777" w:rsidR="00C46EA8" w:rsidRDefault="00C46EA8" w:rsidP="00C46EA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Risks</w:t>
      </w:r>
      <w:r>
        <w:rPr>
          <w:rFonts w:ascii="Roboto Mono" w:eastAsia="Roboto Mono" w:hAnsi="Roboto Mono" w:cs="Roboto Mono"/>
        </w:rPr>
        <w:t xml:space="preserve"> (related to the software quality)</w:t>
      </w:r>
      <w:r>
        <w:rPr>
          <w:rFonts w:ascii="Roboto Mono" w:eastAsia="Roboto Mono" w:hAnsi="Roboto Mono" w:cs="Roboto Mono"/>
        </w:rPr>
        <w:br/>
      </w:r>
    </w:p>
    <w:p w14:paraId="6DCEF617" w14:textId="77777777" w:rsidR="00C46EA8" w:rsidRDefault="00C46EA8" w:rsidP="00C46EA8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Login feature may not work for all browsers → security issue.</w:t>
      </w:r>
      <w:r>
        <w:rPr>
          <w:rFonts w:ascii="Nova Mono" w:eastAsia="Nova Mono" w:hAnsi="Nova Mono" w:cs="Nova Mono"/>
          <w:i/>
        </w:rPr>
        <w:br/>
      </w:r>
    </w:p>
    <w:p w14:paraId="37C3BE34" w14:textId="77777777" w:rsidR="00C46EA8" w:rsidRDefault="00C46EA8" w:rsidP="00C46EA8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Risks</w:t>
      </w:r>
      <w:r>
        <w:rPr>
          <w:rFonts w:ascii="Roboto Mono" w:eastAsia="Roboto Mono" w:hAnsi="Roboto Mono" w:cs="Roboto Mono"/>
        </w:rPr>
        <w:t xml:space="preserve"> (related to value &amp; customer impact)</w:t>
      </w:r>
      <w:r>
        <w:rPr>
          <w:rFonts w:ascii="Roboto Mono" w:eastAsia="Roboto Mono" w:hAnsi="Roboto Mono" w:cs="Roboto Mono"/>
        </w:rPr>
        <w:br/>
      </w:r>
    </w:p>
    <w:p w14:paraId="6B649D3D" w14:textId="77777777" w:rsidR="00C46EA8" w:rsidRDefault="00C46EA8" w:rsidP="00C46EA8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Payment feature fails → company loses revenue.</w:t>
      </w:r>
      <w:r>
        <w:rPr>
          <w:rFonts w:ascii="Nova Mono" w:eastAsia="Nova Mono" w:hAnsi="Nova Mono" w:cs="Nova Mono"/>
          <w:i/>
        </w:rPr>
        <w:br/>
      </w:r>
    </w:p>
    <w:p w14:paraId="0DF130E3" w14:textId="77777777" w:rsidR="00C46EA8" w:rsidRDefault="00C46EA8" w:rsidP="00C46EA8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  <w:b/>
        </w:rPr>
        <w:br/>
      </w:r>
    </w:p>
    <w:p w14:paraId="78ED3486" w14:textId="77777777" w:rsidR="00C46EA8" w:rsidRDefault="00C46EA8" w:rsidP="00C46EA8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Automation tool may not support mobile testing.</w:t>
      </w:r>
      <w:r>
        <w:rPr>
          <w:rFonts w:ascii="Roboto Mono" w:eastAsia="Roboto Mono" w:hAnsi="Roboto Mono" w:cs="Roboto Mono"/>
          <w:i/>
        </w:rPr>
        <w:br/>
      </w:r>
    </w:p>
    <w:p w14:paraId="3F05047F" w14:textId="77777777" w:rsidR="00C46EA8" w:rsidRDefault="00C46EA8" w:rsidP="00C46EA8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  <w:b/>
        </w:rPr>
        <w:br/>
      </w:r>
    </w:p>
    <w:p w14:paraId="3E8A53E1" w14:textId="77777777" w:rsidR="00C46EA8" w:rsidRDefault="00C46EA8" w:rsidP="00C46EA8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Regulatory changes may require redesign of compliance features.</w:t>
      </w:r>
      <w:r>
        <w:rPr>
          <w:rFonts w:ascii="Roboto Mono" w:eastAsia="Roboto Mono" w:hAnsi="Roboto Mono" w:cs="Roboto Mono"/>
          <w:i/>
        </w:rPr>
        <w:br/>
      </w:r>
    </w:p>
    <w:p w14:paraId="5BC0AD1D" w14:textId="77777777" w:rsidR="00C46EA8" w:rsidRDefault="00C46EA8" w:rsidP="006C14D9">
      <w:r>
        <w:pict w14:anchorId="2D5A2869">
          <v:rect id="_x0000_i1027" style="width:0;height:1.5pt" o:hralign="center" o:hrstd="t" o:hr="t" fillcolor="#a0a0a0" stroked="f"/>
        </w:pict>
      </w:r>
    </w:p>
    <w:p w14:paraId="09BE0B3A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3" w:name="_8sq5l3r51mj9" w:colFirst="0" w:colLast="0"/>
      <w:bookmarkEnd w:id="3"/>
      <w:r>
        <w:t>🛠️ Formula of Risk</w:t>
      </w:r>
    </w:p>
    <w:p w14:paraId="5AC173CE" w14:textId="77777777" w:rsidR="00C46EA8" w:rsidRDefault="00C46EA8" w:rsidP="006C14D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4A848778" w14:textId="77777777" w:rsidR="00C46EA8" w:rsidRDefault="00C46EA8" w:rsidP="006C14D9">
      <w:r>
        <w:rPr>
          <w:noProof/>
        </w:rPr>
        <w:drawing>
          <wp:inline distT="114300" distB="114300" distL="114300" distR="114300" wp14:anchorId="7D64402A" wp14:editId="09FE79A1">
            <wp:extent cx="4943475" cy="3905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4DD412" w14:textId="77777777" w:rsidR="00C46EA8" w:rsidRDefault="00C46EA8" w:rsidP="006C14D9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Exposure=Probability of Occurrence×Impact of Consequence\text{Risk Exposure} = \text{Probability of Occurrence} \times \text{Impact of Consequence}</w:t>
      </w:r>
    </w:p>
    <w:p w14:paraId="19CD8956" w14:textId="77777777" w:rsidR="00C46EA8" w:rsidRDefault="00C46EA8" w:rsidP="006C14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Example:</w:t>
      </w:r>
    </w:p>
    <w:p w14:paraId="7D1A7710" w14:textId="77777777" w:rsidR="00C46EA8" w:rsidRDefault="00C46EA8" w:rsidP="00C46EA8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Risk: </w:t>
      </w:r>
      <w:r>
        <w:rPr>
          <w:rFonts w:ascii="Roboto Mono" w:eastAsia="Roboto Mono" w:hAnsi="Roboto Mono" w:cs="Roboto Mono"/>
          <w:i/>
        </w:rPr>
        <w:t>Payment gateway may fail under high load.</w:t>
      </w:r>
      <w:r>
        <w:rPr>
          <w:rFonts w:ascii="Roboto Mono" w:eastAsia="Roboto Mono" w:hAnsi="Roboto Mono" w:cs="Roboto Mono"/>
          <w:i/>
        </w:rPr>
        <w:br/>
      </w:r>
    </w:p>
    <w:p w14:paraId="7B56A44F" w14:textId="77777777" w:rsidR="00C46EA8" w:rsidRDefault="00C46EA8" w:rsidP="00C46EA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Probability: 70%</w:t>
      </w:r>
      <w:r>
        <w:rPr>
          <w:rFonts w:ascii="Roboto Mono" w:eastAsia="Roboto Mono" w:hAnsi="Roboto Mono" w:cs="Roboto Mono"/>
        </w:rPr>
        <w:br/>
      </w:r>
    </w:p>
    <w:p w14:paraId="45EA6282" w14:textId="77777777" w:rsidR="00C46EA8" w:rsidRDefault="00C46EA8" w:rsidP="00C46EA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Impact: Very High (loss of money &amp; reputation)</w:t>
      </w:r>
      <w:r>
        <w:rPr>
          <w:rFonts w:ascii="Roboto Mono" w:eastAsia="Roboto Mono" w:hAnsi="Roboto Mono" w:cs="Roboto Mono"/>
        </w:rPr>
        <w:br/>
      </w:r>
    </w:p>
    <w:p w14:paraId="4BD20026" w14:textId="77777777" w:rsidR="00C46EA8" w:rsidRDefault="00C46EA8" w:rsidP="00C46EA8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→ Critical Risk</w:t>
      </w:r>
      <w:r>
        <w:rPr>
          <w:rFonts w:ascii="Nova Mono" w:eastAsia="Nova Mono" w:hAnsi="Nova Mono" w:cs="Nova Mono"/>
        </w:rPr>
        <w:br/>
      </w:r>
    </w:p>
    <w:p w14:paraId="525C935C" w14:textId="77777777" w:rsidR="00C46EA8" w:rsidRDefault="00C46EA8" w:rsidP="006C14D9">
      <w:r>
        <w:pict w14:anchorId="76CD1597">
          <v:rect id="_x0000_i1028" style="width:0;height:1.5pt" o:hralign="center" o:hrstd="t" o:hr="t" fillcolor="#a0a0a0" stroked="f"/>
        </w:pict>
      </w:r>
    </w:p>
    <w:p w14:paraId="448E1D4B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4" w:name="_bht08nen9uon" w:colFirst="0" w:colLast="0"/>
      <w:bookmarkEnd w:id="4"/>
      <w:r>
        <w:rPr>
          <w:rFonts w:ascii="Arial Unicode MS" w:eastAsia="Arial Unicode MS" w:hAnsi="Arial Unicode MS" w:cs="Arial Unicode MS"/>
        </w:rPr>
        <w:t>✅ Example in Testing</w:t>
      </w:r>
    </w:p>
    <w:p w14:paraId="1B069D2A" w14:textId="77777777" w:rsidR="00C46EA8" w:rsidRDefault="00C46EA8" w:rsidP="006C14D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67C822B5" w14:textId="77777777" w:rsidR="00C46EA8" w:rsidRDefault="00C46EA8" w:rsidP="00C46EA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Risk:</w:t>
      </w:r>
      <w:r>
        <w:rPr>
          <w:rFonts w:ascii="Roboto Mono" w:eastAsia="Roboto Mono" w:hAnsi="Roboto Mono" w:cs="Roboto Mono"/>
        </w:rPr>
        <w:t xml:space="preserve"> “Test environment might not be ready on time.”</w:t>
      </w:r>
      <w:r>
        <w:rPr>
          <w:rFonts w:ascii="Roboto Mono" w:eastAsia="Roboto Mono" w:hAnsi="Roboto Mono" w:cs="Roboto Mono"/>
        </w:rPr>
        <w:br/>
      </w:r>
    </w:p>
    <w:p w14:paraId="03E85A6A" w14:textId="77777777" w:rsidR="00C46EA8" w:rsidRDefault="00C46EA8" w:rsidP="00C46EA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Probability:</w:t>
      </w:r>
      <w:r>
        <w:rPr>
          <w:rFonts w:ascii="Roboto Mono" w:eastAsia="Roboto Mono" w:hAnsi="Roboto Mono" w:cs="Roboto Mono"/>
        </w:rPr>
        <w:t xml:space="preserve"> High</w:t>
      </w:r>
      <w:r>
        <w:rPr>
          <w:rFonts w:ascii="Roboto Mono" w:eastAsia="Roboto Mono" w:hAnsi="Roboto Mono" w:cs="Roboto Mono"/>
        </w:rPr>
        <w:br/>
      </w:r>
    </w:p>
    <w:p w14:paraId="03E15420" w14:textId="77777777" w:rsidR="00C46EA8" w:rsidRDefault="00C46EA8" w:rsidP="00C46EA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Impact:</w:t>
      </w:r>
      <w:r>
        <w:rPr>
          <w:rFonts w:ascii="Roboto Mono" w:eastAsia="Roboto Mono" w:hAnsi="Roboto Mono" w:cs="Roboto Mono"/>
        </w:rPr>
        <w:t xml:space="preserve"> High (testing delayed, release late)</w:t>
      </w:r>
      <w:r>
        <w:rPr>
          <w:rFonts w:ascii="Roboto Mono" w:eastAsia="Roboto Mono" w:hAnsi="Roboto Mono" w:cs="Roboto Mono"/>
        </w:rPr>
        <w:br/>
      </w:r>
    </w:p>
    <w:p w14:paraId="76650B44" w14:textId="77777777" w:rsidR="00C46EA8" w:rsidRDefault="00C46EA8" w:rsidP="00C46EA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Mitigation:</w:t>
      </w:r>
      <w:r>
        <w:rPr>
          <w:rFonts w:ascii="Roboto Mono" w:eastAsia="Roboto Mono" w:hAnsi="Roboto Mono" w:cs="Roboto Mono"/>
        </w:rPr>
        <w:t xml:space="preserve"> Request environment setup early.</w:t>
      </w:r>
      <w:r>
        <w:rPr>
          <w:rFonts w:ascii="Roboto Mono" w:eastAsia="Roboto Mono" w:hAnsi="Roboto Mono" w:cs="Roboto Mono"/>
        </w:rPr>
        <w:br/>
      </w:r>
    </w:p>
    <w:p w14:paraId="1D6E2006" w14:textId="77777777" w:rsidR="00C46EA8" w:rsidRDefault="00C46EA8" w:rsidP="00C46EA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Contingency:</w:t>
      </w:r>
      <w:r>
        <w:rPr>
          <w:rFonts w:ascii="Roboto Mono" w:eastAsia="Roboto Mono" w:hAnsi="Roboto Mono" w:cs="Roboto Mono"/>
        </w:rPr>
        <w:t xml:space="preserve"> Use backup cloud environment.</w:t>
      </w:r>
      <w:r>
        <w:br/>
      </w:r>
    </w:p>
    <w:p w14:paraId="24CF4472" w14:textId="77777777" w:rsidR="00C46EA8" w:rsidRDefault="00C46EA8" w:rsidP="006C14D9">
      <w:r>
        <w:pict w14:anchorId="34C22CB4">
          <v:rect id="_x0000_i1029" style="width:0;height:1.5pt" o:hralign="center" o:hrstd="t" o:hr="t" fillcolor="#a0a0a0" stroked="f"/>
        </w:pict>
      </w:r>
    </w:p>
    <w:p w14:paraId="3E81A115" w14:textId="77777777" w:rsidR="00C46EA8" w:rsidRDefault="00C46EA8" w:rsidP="006C14D9">
      <w:pPr>
        <w:pStyle w:val="Heading2"/>
        <w:keepNext w:val="0"/>
        <w:keepLines w:val="0"/>
        <w:spacing w:before="480"/>
      </w:pPr>
      <w:bookmarkStart w:id="5" w:name="_josxsomrz0ix" w:colFirst="0" w:colLast="0"/>
      <w:bookmarkEnd w:id="5"/>
      <w:r>
        <w:t>🔑 Summary</w:t>
      </w:r>
    </w:p>
    <w:p w14:paraId="0E0D6A0A" w14:textId="77777777" w:rsidR="00C46EA8" w:rsidRDefault="00C46EA8" w:rsidP="006C14D9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3A9B915" w14:textId="77777777" w:rsidR="00C46EA8" w:rsidRDefault="00C46EA8" w:rsidP="00C46EA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= Possible future problem (uncertain, not guaranteed).</w:t>
      </w:r>
      <w:r>
        <w:rPr>
          <w:rFonts w:ascii="Roboto Mono" w:eastAsia="Roboto Mono" w:hAnsi="Roboto Mono" w:cs="Roboto Mono"/>
          <w:b/>
        </w:rPr>
        <w:br/>
      </w:r>
    </w:p>
    <w:p w14:paraId="112E1DFE" w14:textId="77777777" w:rsidR="00C46EA8" w:rsidRDefault="00C46EA8" w:rsidP="00C46EA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testing, risks help prioritize </w:t>
      </w:r>
      <w:r>
        <w:rPr>
          <w:rFonts w:ascii="Roboto Mono" w:eastAsia="Roboto Mono" w:hAnsi="Roboto Mono" w:cs="Roboto Mono"/>
          <w:b/>
        </w:rPr>
        <w:t>where to test more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how to prepare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415811" w14:textId="77777777" w:rsidR="00C46EA8" w:rsidRDefault="00C46EA8" w:rsidP="00C46EA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Managing risks = </w:t>
      </w:r>
      <w:r>
        <w:rPr>
          <w:rFonts w:ascii="Roboto Mono" w:eastAsia="Roboto Mono" w:hAnsi="Roboto Mono" w:cs="Roboto Mono"/>
          <w:b/>
        </w:rPr>
        <w:t>Risk Analysis + Risk Register + Risk Mitigation.</w:t>
      </w:r>
      <w:r>
        <w:rPr>
          <w:rFonts w:ascii="Roboto Mono" w:eastAsia="Roboto Mono" w:hAnsi="Roboto Mono" w:cs="Roboto Mono"/>
          <w:b/>
        </w:rPr>
        <w:br/>
      </w:r>
    </w:p>
    <w:p w14:paraId="32DC3FE5" w14:textId="77777777" w:rsidR="00C46EA8" w:rsidRDefault="00C46EA8" w:rsidP="006C14D9">
      <w:r>
        <w:pict w14:anchorId="1839D022">
          <v:rect id="_x0000_i1030" style="width:0;height:1.5pt" o:hralign="center" o:hrstd="t" o:hr="t" fillcolor="#a0a0a0" stroked="f"/>
        </w:pict>
      </w:r>
    </w:p>
    <w:p w14:paraId="468C051D" w14:textId="77777777" w:rsidR="00C46EA8" w:rsidRDefault="00C46EA8" w:rsidP="006C14D9"/>
    <w:p w14:paraId="04AD09F9" w14:textId="77777777" w:rsidR="00C46EA8" w:rsidRDefault="00C46EA8"/>
    <w:p w14:paraId="63BFB8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6A79"/>
    <w:multiLevelType w:val="multilevel"/>
    <w:tmpl w:val="EA3CA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FF4DC3"/>
    <w:multiLevelType w:val="multilevel"/>
    <w:tmpl w:val="F5405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4937EA"/>
    <w:multiLevelType w:val="multilevel"/>
    <w:tmpl w:val="8D2E8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947F8A"/>
    <w:multiLevelType w:val="multilevel"/>
    <w:tmpl w:val="E2709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0A474B"/>
    <w:multiLevelType w:val="multilevel"/>
    <w:tmpl w:val="781EB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3418516">
    <w:abstractNumId w:val="3"/>
  </w:num>
  <w:num w:numId="2" w16cid:durableId="637490559">
    <w:abstractNumId w:val="2"/>
  </w:num>
  <w:num w:numId="3" w16cid:durableId="221251993">
    <w:abstractNumId w:val="4"/>
  </w:num>
  <w:num w:numId="4" w16cid:durableId="1979845157">
    <w:abstractNumId w:val="1"/>
  </w:num>
  <w:num w:numId="5" w16cid:durableId="69142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A8"/>
    <w:rsid w:val="002D1F4F"/>
    <w:rsid w:val="003F6F46"/>
    <w:rsid w:val="00711B4D"/>
    <w:rsid w:val="008952B3"/>
    <w:rsid w:val="00A70480"/>
    <w:rsid w:val="00C4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C973"/>
  <w15:chartTrackingRefBased/>
  <w15:docId w15:val="{59CCB1A6-90C1-46C1-BC72-EB1BB496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