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05A7" w14:textId="77777777" w:rsidR="00605ECB" w:rsidRDefault="00605ECB">
      <w:pPr>
        <w:pStyle w:val="Heading1"/>
        <w:spacing w:before="240" w:after="240"/>
      </w:pPr>
      <w:bookmarkStart w:id="0" w:name="_qtfv82te4tb1" w:colFirst="0" w:colLast="0"/>
      <w:bookmarkEnd w:id="0"/>
      <w:r>
        <w:t>Cloud-based DBMS</w:t>
      </w:r>
    </w:p>
    <w:p w14:paraId="3BB577E3" w14:textId="77777777" w:rsidR="00605ECB" w:rsidRDefault="00605ECB">
      <w:pPr>
        <w:pStyle w:val="Heading2"/>
        <w:keepNext w:val="0"/>
        <w:keepLines w:val="0"/>
        <w:spacing w:before="280"/>
      </w:pPr>
      <w:bookmarkStart w:id="1" w:name="_s7fytqtj1hrv" w:colFirst="0" w:colLast="0"/>
      <w:bookmarkEnd w:id="1"/>
      <w:r>
        <w:t>☁️ What Is a Cloud-Based DBMS?</w:t>
      </w:r>
    </w:p>
    <w:p w14:paraId="3BC51D5A" w14:textId="77777777" w:rsidR="00605ECB" w:rsidRDefault="00605EC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403E708" w14:textId="77777777" w:rsidR="00605ECB" w:rsidRDefault="00605ECB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Cloud-Based DBMS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database management system</w:t>
      </w:r>
      <w:r>
        <w:rPr>
          <w:rFonts w:ascii="Roboto Mono" w:eastAsia="Roboto Mono" w:hAnsi="Roboto Mono"/>
        </w:rPr>
        <w:t xml:space="preserve"> that runs on </w:t>
      </w:r>
      <w:r>
        <w:rPr>
          <w:rFonts w:ascii="Roboto Mono" w:eastAsia="Roboto Mono" w:hAnsi="Roboto Mono"/>
          <w:b/>
          <w:bCs/>
        </w:rPr>
        <w:t>cloud infrastructure</w:t>
      </w:r>
      <w:r>
        <w:rPr>
          <w:rFonts w:ascii="Roboto Mono" w:eastAsia="Roboto Mono" w:hAnsi="Roboto Mono"/>
        </w:rPr>
        <w:t>, rather than being installed and managed on your own local server or data center.</w:t>
      </w:r>
    </w:p>
    <w:p w14:paraId="74C2CF82" w14:textId="77777777" w:rsidR="00605ECB" w:rsidRDefault="00605ECB">
      <w:pPr>
        <w:spacing w:before="240" w:after="240"/>
      </w:pPr>
      <w:r>
        <w:rPr>
          <w:rFonts w:ascii="Roboto Mono" w:eastAsia="Roboto Mono" w:hAnsi="Roboto Mono"/>
        </w:rPr>
        <w:t xml:space="preserve">It provides all the features of a traditional DBMS, </w:t>
      </w:r>
      <w:r>
        <w:rPr>
          <w:rFonts w:ascii="Roboto Mono" w:eastAsia="Roboto Mono" w:hAnsi="Roboto Mono"/>
          <w:b/>
          <w:bCs/>
        </w:rPr>
        <w:t>but hosted and managed in the cloud</w:t>
      </w:r>
      <w:r>
        <w:rPr>
          <w:rFonts w:ascii="Roboto Mono" w:eastAsia="Roboto Mono" w:hAnsi="Roboto Mono"/>
        </w:rPr>
        <w:t xml:space="preserve">, often by providers like </w:t>
      </w:r>
      <w:r>
        <w:rPr>
          <w:rFonts w:ascii="Roboto Mono" w:eastAsia="Roboto Mono" w:hAnsi="Roboto Mono"/>
          <w:b/>
          <w:bCs/>
        </w:rPr>
        <w:t>Amazon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Microsoft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Google</w:t>
      </w:r>
      <w:r>
        <w:rPr>
          <w:rFonts w:ascii="Roboto Mono" w:eastAsia="Roboto Mono" w:hAnsi="Roboto Mono"/>
        </w:rPr>
        <w:t>.</w:t>
      </w:r>
    </w:p>
    <w:p w14:paraId="709F9181" w14:textId="77777777" w:rsidR="00605ECB" w:rsidRDefault="00605ECB">
      <w:r>
        <w:rPr>
          <w:rFonts w:ascii="Roboto Mono" w:eastAsia="Roboto Mono" w:hAnsi="Roboto Mono"/>
        </w:rPr>
        <w:pict w14:anchorId="5A8473BD">
          <v:rect id="_x0000_i1025" style="width:0;height:1.5pt" o:hralign="center" o:hrstd="t" o:hr="t" fillcolor="#a0a0a0" stroked="f"/>
        </w:pict>
      </w:r>
    </w:p>
    <w:p w14:paraId="349DF5A1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9hiklbhgi5dy" w:colFirst="0" w:colLast="0"/>
      <w:bookmarkEnd w:id="2"/>
      <w:r>
        <w:rPr>
          <w:b/>
          <w:bCs/>
          <w:sz w:val="34"/>
          <w:szCs w:val="34"/>
        </w:rPr>
        <w:t>🔍 Key Characteristics</w:t>
      </w:r>
    </w:p>
    <w:p w14:paraId="2AE4ED64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B73EF3E" w14:textId="77777777" w:rsidR="00605ECB" w:rsidRDefault="00605ECB">
      <w:r>
        <w:rPr>
          <w:noProof/>
        </w:rPr>
        <w:drawing>
          <wp:inline distT="114300" distB="114300" distL="114300" distR="114300" wp14:anchorId="22F31289" wp14:editId="621AD19B">
            <wp:extent cx="5943600" cy="2311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20"/>
      </w:tblGrid>
      <w:tr w:rsidR="00605ECB" w14:paraId="6A07CFA4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F62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7E87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5ECB" w14:paraId="1CE4139A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B52C" w14:textId="77777777" w:rsidR="00605ECB" w:rsidRDefault="00605ECB">
            <w:r>
              <w:rPr>
                <w:rFonts w:ascii="Roboto Mono" w:eastAsia="Roboto Mono" w:hAnsi="Roboto Mono"/>
              </w:rPr>
              <w:t xml:space="preserve">☁️ </w:t>
            </w:r>
            <w:r>
              <w:rPr>
                <w:rFonts w:ascii="Roboto Mono" w:eastAsia="Roboto Mono" w:hAnsi="Roboto Mono"/>
                <w:b/>
                <w:bCs/>
              </w:rPr>
              <w:t>Hosted in Cloud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36B7" w14:textId="77777777" w:rsidR="00605ECB" w:rsidRDefault="00605ECB">
            <w:r>
              <w:rPr>
                <w:rFonts w:ascii="Roboto Mono" w:eastAsia="Roboto Mono" w:hAnsi="Roboto Mono"/>
              </w:rPr>
              <w:t>Runs on cloud servers (not on your physical machine)</w:t>
            </w:r>
          </w:p>
        </w:tc>
      </w:tr>
      <w:tr w:rsidR="00605ECB" w14:paraId="763D4513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BE01" w14:textId="77777777" w:rsidR="00605ECB" w:rsidRDefault="00605ECB">
            <w:r>
              <w:rPr>
                <w:rFonts w:ascii="Roboto Mono" w:eastAsia="Roboto Mono" w:hAnsi="Roboto Mono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</w:rPr>
              <w:t>Fully Managed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1C03" w14:textId="77777777" w:rsidR="00605ECB" w:rsidRDefault="00605ECB">
            <w:r>
              <w:rPr>
                <w:rFonts w:ascii="Roboto Mono" w:eastAsia="Roboto Mono" w:hAnsi="Roboto Mono"/>
              </w:rPr>
              <w:t>The cloud provider handles setup, scaling, backups, and updates</w:t>
            </w:r>
          </w:p>
        </w:tc>
      </w:tr>
      <w:tr w:rsidR="00605ECB" w14:paraId="15C17BAE" w14:textId="77777777">
        <w:trPr>
          <w:trHeight w:val="8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EDA1" w14:textId="77777777" w:rsidR="00605ECB" w:rsidRDefault="00605ECB">
            <w:r>
              <w:rPr>
                <w:rFonts w:ascii="Roboto Mono" w:eastAsia="Roboto Mono" w:hAnsi="Roboto Mono"/>
              </w:rPr>
              <w:t xml:space="preserve">🌍 </w:t>
            </w:r>
            <w:r>
              <w:rPr>
                <w:rFonts w:ascii="Roboto Mono" w:eastAsia="Roboto Mono" w:hAnsi="Roboto Mono"/>
                <w:b/>
                <w:bCs/>
              </w:rPr>
              <w:t>Accessible Remotely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F98D" w14:textId="77777777" w:rsidR="00605ECB" w:rsidRDefault="00605ECB">
            <w:r>
              <w:rPr>
                <w:rFonts w:ascii="Roboto Mono" w:eastAsia="Roboto Mono" w:hAnsi="Roboto Mono"/>
              </w:rPr>
              <w:t>Connect from anywhere with internet</w:t>
            </w:r>
          </w:p>
        </w:tc>
      </w:tr>
      <w:tr w:rsidR="00605ECB" w14:paraId="7EE57B57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7371" w14:textId="77777777" w:rsidR="00605ECB" w:rsidRDefault="00605ECB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Scalable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67D" w14:textId="77777777" w:rsidR="00605ECB" w:rsidRDefault="00605ECB">
            <w:r>
              <w:rPr>
                <w:rFonts w:ascii="Roboto Mono" w:eastAsia="Roboto Mono" w:hAnsi="Roboto Mono"/>
              </w:rPr>
              <w:t>Easily increase storage, memory, or processing power</w:t>
            </w:r>
          </w:p>
        </w:tc>
      </w:tr>
      <w:tr w:rsidR="00605ECB" w14:paraId="62ED9B82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A208" w14:textId="77777777" w:rsidR="00605ECB" w:rsidRDefault="00605ECB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Data Persistence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D643" w14:textId="77777777" w:rsidR="00605ECB" w:rsidRDefault="00605ECB">
            <w:r>
              <w:rPr>
                <w:rFonts w:ascii="Roboto Mono" w:eastAsia="Roboto Mono" w:hAnsi="Roboto Mono"/>
              </w:rPr>
              <w:t>Data is stored securely and persistently in cloud storage</w:t>
            </w:r>
          </w:p>
        </w:tc>
      </w:tr>
      <w:tr w:rsidR="00605ECB" w14:paraId="19E77474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BBE4" w14:textId="77777777" w:rsidR="00605ECB" w:rsidRDefault="00605ECB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Security Controls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08BA" w14:textId="77777777" w:rsidR="00605ECB" w:rsidRDefault="00605ECB">
            <w:r>
              <w:rPr>
                <w:rFonts w:ascii="Roboto Mono" w:eastAsia="Roboto Mono" w:hAnsi="Roboto Mono"/>
              </w:rPr>
              <w:t>Includes encryption, firewalls, access control, and automatic backups</w:t>
            </w:r>
          </w:p>
        </w:tc>
      </w:tr>
    </w:tbl>
    <w:p w14:paraId="5F6B586A" w14:textId="77777777" w:rsidR="00605ECB" w:rsidRDefault="00605ECB">
      <w:r>
        <w:rPr>
          <w:rFonts w:ascii="Roboto Mono" w:eastAsia="Roboto Mono" w:hAnsi="Roboto Mono"/>
        </w:rPr>
        <w:pict w14:anchorId="26590D93">
          <v:rect id="_x0000_i1026" style="width:0;height:1.5pt" o:hralign="center" o:hrstd="t" o:hr="t" fillcolor="#a0a0a0" stroked="f"/>
        </w:pict>
      </w:r>
    </w:p>
    <w:p w14:paraId="342BB5EC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b1amxe38jtiv" w:colFirst="0" w:colLast="0"/>
      <w:bookmarkEnd w:id="3"/>
      <w:r>
        <w:rPr>
          <w:b/>
          <w:bCs/>
          <w:sz w:val="34"/>
          <w:szCs w:val="34"/>
        </w:rPr>
        <w:t>🧰 Examples of Cloud-Based DBMSs</w:t>
      </w:r>
    </w:p>
    <w:p w14:paraId="0BEEE94B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7788B74" w14:textId="77777777" w:rsidR="00605ECB" w:rsidRDefault="00605ECB">
      <w:r>
        <w:rPr>
          <w:noProof/>
        </w:rPr>
        <w:drawing>
          <wp:inline distT="114300" distB="114300" distL="114300" distR="114300" wp14:anchorId="39E81E38" wp14:editId="18DC2E4D">
            <wp:extent cx="5943600" cy="2692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2"/>
        <w:gridCol w:w="3000"/>
        <w:gridCol w:w="4318"/>
      </w:tblGrid>
      <w:tr w:rsidR="00605ECB" w14:paraId="7D90B82D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DD99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Cloud Provider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051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Service Name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C46F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Supported DBMS Type</w:t>
            </w:r>
          </w:p>
        </w:tc>
      </w:tr>
      <w:tr w:rsidR="00605ECB" w14:paraId="1815755D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9F18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Amazon AWS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223B" w14:textId="77777777" w:rsidR="00605ECB" w:rsidRDefault="00605ECB">
            <w:r>
              <w:rPr>
                <w:rFonts w:ascii="Roboto Mono" w:eastAsia="Roboto Mono" w:hAnsi="Roboto Mono"/>
              </w:rPr>
              <w:t>Amazon RDS, Aurora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E1FC" w14:textId="77777777" w:rsidR="00605ECB" w:rsidRDefault="00605ECB">
            <w:r>
              <w:rPr>
                <w:rFonts w:ascii="Roboto Mono" w:eastAsia="Roboto Mono" w:hAnsi="Roboto Mono"/>
              </w:rPr>
              <w:t>MySQL, PostgreSQL, Oracle, SQL Server</w:t>
            </w:r>
          </w:p>
        </w:tc>
      </w:tr>
      <w:tr w:rsidR="00605ECB" w14:paraId="792FCB5B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2B15" w14:textId="77777777" w:rsidR="00605ECB" w:rsidRDefault="00605ECB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843D" w14:textId="77777777" w:rsidR="00605ECB" w:rsidRDefault="00605ECB">
            <w:r>
              <w:rPr>
                <w:rFonts w:ascii="Roboto Mono" w:eastAsia="Roboto Mono" w:hAnsi="Roboto Mono"/>
              </w:rPr>
              <w:t>DynamoDB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2088" w14:textId="77777777" w:rsidR="00605ECB" w:rsidRDefault="00605ECB">
            <w:r>
              <w:rPr>
                <w:rFonts w:ascii="Roboto Mono" w:eastAsia="Roboto Mono" w:hAnsi="Roboto Mono"/>
              </w:rPr>
              <w:t>NoSQL (key-value, document)</w:t>
            </w:r>
          </w:p>
        </w:tc>
      </w:tr>
      <w:tr w:rsidR="00605ECB" w14:paraId="20571FB0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6CFA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Google Cloud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83AB" w14:textId="77777777" w:rsidR="00605ECB" w:rsidRDefault="00605ECB">
            <w:r>
              <w:rPr>
                <w:rFonts w:ascii="Roboto Mono" w:eastAsia="Roboto Mono" w:hAnsi="Roboto Mono"/>
              </w:rPr>
              <w:t>Cloud SQL, BigQuery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1097" w14:textId="77777777" w:rsidR="00605ECB" w:rsidRDefault="00605ECB">
            <w:r>
              <w:rPr>
                <w:rFonts w:ascii="Roboto Mono" w:eastAsia="Roboto Mono" w:hAnsi="Roboto Mono"/>
              </w:rPr>
              <w:t>MySQL, PostgreSQL, analytics</w:t>
            </w:r>
          </w:p>
        </w:tc>
      </w:tr>
      <w:tr w:rsidR="00605ECB" w14:paraId="29430237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6A92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Microsoft Azure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2F65" w14:textId="77777777" w:rsidR="00605ECB" w:rsidRDefault="00605ECB">
            <w:r>
              <w:rPr>
                <w:rFonts w:ascii="Roboto Mono" w:eastAsia="Roboto Mono" w:hAnsi="Roboto Mono"/>
              </w:rPr>
              <w:t>Azure SQL Database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ECB1" w14:textId="77777777" w:rsidR="00605ECB" w:rsidRDefault="00605ECB">
            <w:r>
              <w:rPr>
                <w:rFonts w:ascii="Roboto Mono" w:eastAsia="Roboto Mono" w:hAnsi="Roboto Mono"/>
              </w:rPr>
              <w:t>SQL Server (PaaS)</w:t>
            </w:r>
          </w:p>
        </w:tc>
      </w:tr>
      <w:tr w:rsidR="00605ECB" w14:paraId="518DAE91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CF80" w14:textId="77777777" w:rsidR="00605ECB" w:rsidRDefault="00605ECB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1AF8" w14:textId="77777777" w:rsidR="00605ECB" w:rsidRDefault="00605ECB">
            <w:r>
              <w:rPr>
                <w:rFonts w:ascii="Roboto Mono" w:eastAsia="Roboto Mono" w:hAnsi="Roboto Mono"/>
              </w:rPr>
              <w:t>Cosmos 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8224" w14:textId="77777777" w:rsidR="00605ECB" w:rsidRDefault="00605ECB">
            <w:r>
              <w:rPr>
                <w:rFonts w:ascii="Roboto Mono" w:eastAsia="Roboto Mono" w:hAnsi="Roboto Mono"/>
              </w:rPr>
              <w:t>Multi-model NoSQL</w:t>
            </w:r>
          </w:p>
        </w:tc>
      </w:tr>
      <w:tr w:rsidR="00605ECB" w14:paraId="48813FF5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C485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MongoDB Atlas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05F9" w14:textId="77777777" w:rsidR="00605ECB" w:rsidRDefault="00605ECB">
            <w:r>
              <w:rPr>
                <w:rFonts w:ascii="Roboto Mono" w:eastAsia="Roboto Mono" w:hAnsi="Roboto Mono"/>
              </w:rPr>
              <w:t>Managed MongoDB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EB43" w14:textId="77777777" w:rsidR="00605ECB" w:rsidRDefault="00605ECB">
            <w:r>
              <w:rPr>
                <w:rFonts w:ascii="Roboto Mono" w:eastAsia="Roboto Mono" w:hAnsi="Roboto Mono"/>
              </w:rPr>
              <w:t>NoSQL (document-based)</w:t>
            </w:r>
          </w:p>
        </w:tc>
      </w:tr>
      <w:tr w:rsidR="00605ECB" w14:paraId="039F7C64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72F2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Firebase (Google)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78B2" w14:textId="77777777" w:rsidR="00605ECB" w:rsidRDefault="00605ECB">
            <w:r>
              <w:rPr>
                <w:rFonts w:ascii="Roboto Mono" w:eastAsia="Roboto Mono" w:hAnsi="Roboto Mono"/>
              </w:rPr>
              <w:t>Firestore, Realtime Database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02C8" w14:textId="77777777" w:rsidR="00605ECB" w:rsidRDefault="00605ECB">
            <w:r>
              <w:rPr>
                <w:rFonts w:ascii="Roboto Mono" w:eastAsia="Roboto Mono" w:hAnsi="Roboto Mono"/>
              </w:rPr>
              <w:t>NoSQL (for mobile/web apps)</w:t>
            </w:r>
          </w:p>
        </w:tc>
      </w:tr>
    </w:tbl>
    <w:p w14:paraId="1873B19E" w14:textId="77777777" w:rsidR="00605ECB" w:rsidRDefault="00605ECB">
      <w:r>
        <w:rPr>
          <w:rFonts w:ascii="Roboto Mono" w:eastAsia="Roboto Mono" w:hAnsi="Roboto Mono"/>
        </w:rPr>
        <w:pict w14:anchorId="416A9A2B">
          <v:rect id="_x0000_i1027" style="width:0;height:1.5pt" o:hralign="center" o:hrstd="t" o:hr="t" fillcolor="#a0a0a0" stroked="f"/>
        </w:pict>
      </w:r>
    </w:p>
    <w:p w14:paraId="2971B119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skwfaqy6nehx" w:colFirst="0" w:colLast="0"/>
      <w:bookmarkEnd w:id="4"/>
      <w:r>
        <w:rPr>
          <w:b/>
          <w:bCs/>
          <w:sz w:val="34"/>
          <w:szCs w:val="34"/>
        </w:rPr>
        <w:t>🧪 Use Case Scenarios</w:t>
      </w:r>
    </w:p>
    <w:p w14:paraId="09A3D67D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D683B0B" w14:textId="77777777" w:rsidR="00605ECB" w:rsidRDefault="00605ECB">
      <w:r>
        <w:rPr>
          <w:noProof/>
        </w:rPr>
        <w:drawing>
          <wp:inline distT="114300" distB="114300" distL="114300" distR="114300" wp14:anchorId="51E8FF49" wp14:editId="72968003">
            <wp:extent cx="5943600" cy="194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235"/>
      </w:tblGrid>
      <w:tr w:rsidR="00605ECB" w14:paraId="6EBA8A3A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19B1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8F83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Cloud DBMS Is Ideal</w:t>
            </w:r>
          </w:p>
        </w:tc>
      </w:tr>
      <w:tr w:rsidR="00605ECB" w14:paraId="76E942A0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B3CF" w14:textId="77777777" w:rsidR="00605ECB" w:rsidRDefault="00605ECB">
            <w:r>
              <w:rPr>
                <w:rFonts w:ascii="Roboto Mono" w:eastAsia="Roboto Mono" w:hAnsi="Roboto Mono" w:cs="Arial Unicode MS"/>
              </w:rPr>
              <w:t>✅ Web or mobile apps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AC7E" w14:textId="77777777" w:rsidR="00605ECB" w:rsidRDefault="00605ECB">
            <w:r>
              <w:rPr>
                <w:rFonts w:ascii="Roboto Mono" w:eastAsia="Roboto Mono" w:hAnsi="Roboto Mono"/>
              </w:rPr>
              <w:t>Easy to scale with user growth</w:t>
            </w:r>
          </w:p>
        </w:tc>
      </w:tr>
      <w:tr w:rsidR="00605ECB" w14:paraId="7369E76A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E0B2" w14:textId="77777777" w:rsidR="00605ECB" w:rsidRDefault="00605ECB">
            <w:r>
              <w:rPr>
                <w:rFonts w:ascii="Roboto Mono" w:eastAsia="Roboto Mono" w:hAnsi="Roboto Mono" w:cs="Arial Unicode MS"/>
              </w:rPr>
              <w:t>✅ Global teams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EE25" w14:textId="77777777" w:rsidR="00605ECB" w:rsidRDefault="00605ECB">
            <w:r>
              <w:rPr>
                <w:rFonts w:ascii="Roboto Mono" w:eastAsia="Roboto Mono" w:hAnsi="Roboto Mono"/>
              </w:rPr>
              <w:t>Access database from anywhere</w:t>
            </w:r>
          </w:p>
        </w:tc>
      </w:tr>
      <w:tr w:rsidR="00605ECB" w14:paraId="7D3184DA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D5E1" w14:textId="77777777" w:rsidR="00605ECB" w:rsidRDefault="00605ECB">
            <w:r>
              <w:rPr>
                <w:rFonts w:ascii="Roboto Mono" w:eastAsia="Roboto Mono" w:hAnsi="Roboto Mono" w:cs="Arial Unicode MS"/>
              </w:rPr>
              <w:t>✅ No DBA available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E2B1" w14:textId="77777777" w:rsidR="00605ECB" w:rsidRDefault="00605ECB">
            <w:r>
              <w:rPr>
                <w:rFonts w:ascii="Roboto Mono" w:eastAsia="Roboto Mono" w:hAnsi="Roboto Mono"/>
              </w:rPr>
              <w:t>Let the provider manage infrastructure</w:t>
            </w:r>
          </w:p>
        </w:tc>
      </w:tr>
      <w:tr w:rsidR="00605ECB" w14:paraId="22E06B3F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9641" w14:textId="77777777" w:rsidR="00605ECB" w:rsidRDefault="00605ECB">
            <w:r>
              <w:rPr>
                <w:rFonts w:ascii="Roboto Mono" w:eastAsia="Roboto Mono" w:hAnsi="Roboto Mono" w:cs="Arial Unicode MS"/>
              </w:rPr>
              <w:t>✅ Fast deployment needed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2D95" w14:textId="77777777" w:rsidR="00605ECB" w:rsidRDefault="00605ECB">
            <w:r>
              <w:rPr>
                <w:rFonts w:ascii="Roboto Mono" w:eastAsia="Roboto Mono" w:hAnsi="Roboto Mono"/>
              </w:rPr>
              <w:t>No setup hassle — ready in minutes</w:t>
            </w:r>
          </w:p>
        </w:tc>
      </w:tr>
      <w:tr w:rsidR="00605ECB" w14:paraId="081DB36D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199E" w14:textId="77777777" w:rsidR="00605ECB" w:rsidRDefault="00605ECB">
            <w:r>
              <w:rPr>
                <w:rFonts w:ascii="Roboto Mono" w:eastAsia="Roboto Mono" w:hAnsi="Roboto Mono" w:cs="Arial Unicode MS"/>
              </w:rPr>
              <w:t>✅ High availability required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920D" w14:textId="77777777" w:rsidR="00605ECB" w:rsidRDefault="00605ECB">
            <w:r>
              <w:rPr>
                <w:rFonts w:ascii="Roboto Mono" w:eastAsia="Roboto Mono" w:hAnsi="Roboto Mono"/>
              </w:rPr>
              <w:t>Built-in backups, failover, and replication</w:t>
            </w:r>
          </w:p>
        </w:tc>
      </w:tr>
    </w:tbl>
    <w:p w14:paraId="767900A3" w14:textId="77777777" w:rsidR="00605ECB" w:rsidRDefault="00605ECB">
      <w:r>
        <w:rPr>
          <w:rFonts w:ascii="Roboto Mono" w:eastAsia="Roboto Mono" w:hAnsi="Roboto Mono"/>
        </w:rPr>
        <w:pict w14:anchorId="31A92E53">
          <v:rect id="_x0000_i1028" style="width:0;height:1.5pt" o:hralign="center" o:hrstd="t" o:hr="t" fillcolor="#a0a0a0" stroked="f"/>
        </w:pict>
      </w:r>
    </w:p>
    <w:p w14:paraId="1B1A5538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l9j0at48ysmv" w:colFirst="0" w:colLast="0"/>
      <w:bookmarkEnd w:id="5"/>
      <w:r>
        <w:rPr>
          <w:b/>
          <w:bCs/>
          <w:sz w:val="34"/>
          <w:szCs w:val="34"/>
        </w:rPr>
        <w:t>⚖️ Pros and Cons</w:t>
      </w:r>
    </w:p>
    <w:p w14:paraId="5C43FD50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759DA34" w14:textId="77777777" w:rsidR="00605ECB" w:rsidRDefault="00605ECB">
      <w:r>
        <w:rPr>
          <w:noProof/>
        </w:rPr>
        <w:drawing>
          <wp:inline distT="114300" distB="114300" distL="114300" distR="114300" wp14:anchorId="12B9F3E5" wp14:editId="02CE54F6">
            <wp:extent cx="5943600" cy="1663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3935"/>
      </w:tblGrid>
      <w:tr w:rsidR="00605ECB" w14:paraId="0DE16A49" w14:textId="77777777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C533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Pros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F3DD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Cons</w:t>
            </w:r>
          </w:p>
        </w:tc>
      </w:tr>
      <w:tr w:rsidR="00605ECB" w14:paraId="763F55E8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35E2" w14:textId="77777777" w:rsidR="00605ECB" w:rsidRDefault="00605ECB">
            <w:r>
              <w:rPr>
                <w:rFonts w:ascii="Roboto Mono" w:eastAsia="Roboto Mono" w:hAnsi="Roboto Mono"/>
              </w:rPr>
              <w:t>No server maintenance required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DDE4" w14:textId="77777777" w:rsidR="00605ECB" w:rsidRDefault="00605ECB">
            <w:r>
              <w:rPr>
                <w:rFonts w:ascii="Roboto Mono" w:eastAsia="Roboto Mono" w:hAnsi="Roboto Mono"/>
              </w:rPr>
              <w:t>Depends on internet access</w:t>
            </w:r>
          </w:p>
        </w:tc>
      </w:tr>
      <w:tr w:rsidR="00605ECB" w14:paraId="0CD2CE53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9C90" w14:textId="77777777" w:rsidR="00605ECB" w:rsidRDefault="00605ECB">
            <w:r>
              <w:rPr>
                <w:rFonts w:ascii="Roboto Mono" w:eastAsia="Roboto Mono" w:hAnsi="Roboto Mono"/>
              </w:rPr>
              <w:t>Auto-scaling and easy backups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471D" w14:textId="77777777" w:rsidR="00605ECB" w:rsidRDefault="00605ECB">
            <w:r>
              <w:rPr>
                <w:rFonts w:ascii="Roboto Mono" w:eastAsia="Roboto Mono" w:hAnsi="Roboto Mono"/>
              </w:rPr>
              <w:t>Can be more expensive over time</w:t>
            </w:r>
          </w:p>
        </w:tc>
      </w:tr>
      <w:tr w:rsidR="00605ECB" w14:paraId="2B2A6F24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EEC4" w14:textId="77777777" w:rsidR="00605ECB" w:rsidRDefault="00605ECB">
            <w:r>
              <w:rPr>
                <w:rFonts w:ascii="Roboto Mono" w:eastAsia="Roboto Mono" w:hAnsi="Roboto Mono"/>
              </w:rPr>
              <w:t>Global availability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99EA" w14:textId="77777777" w:rsidR="00605ECB" w:rsidRDefault="00605ECB">
            <w:r>
              <w:rPr>
                <w:rFonts w:ascii="Roboto Mono" w:eastAsia="Roboto Mono" w:hAnsi="Roboto Mono"/>
              </w:rPr>
              <w:t>Vendor lock-in possible</w:t>
            </w:r>
          </w:p>
        </w:tc>
      </w:tr>
      <w:tr w:rsidR="00605ECB" w14:paraId="0E4465A0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7659" w14:textId="77777777" w:rsidR="00605ECB" w:rsidRDefault="00605ECB">
            <w:r>
              <w:rPr>
                <w:rFonts w:ascii="Roboto Mono" w:eastAsia="Roboto Mono" w:hAnsi="Roboto Mono"/>
              </w:rPr>
              <w:t>Fast setup, high reliability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E5A3" w14:textId="77777777" w:rsidR="00605ECB" w:rsidRDefault="00605ECB">
            <w:r>
              <w:rPr>
                <w:rFonts w:ascii="Roboto Mono" w:eastAsia="Roboto Mono" w:hAnsi="Roboto Mono"/>
              </w:rPr>
              <w:t>Limited control over OS and hardware</w:t>
            </w:r>
          </w:p>
        </w:tc>
      </w:tr>
    </w:tbl>
    <w:p w14:paraId="70FB6292" w14:textId="77777777" w:rsidR="00605ECB" w:rsidRDefault="00605ECB">
      <w:r>
        <w:rPr>
          <w:rFonts w:ascii="Roboto Mono" w:eastAsia="Roboto Mono" w:hAnsi="Roboto Mono"/>
        </w:rPr>
        <w:pict w14:anchorId="426303AA">
          <v:rect id="_x0000_i1029" style="width:0;height:1.5pt" o:hralign="center" o:hrstd="t" o:hr="t" fillcolor="#a0a0a0" stroked="f"/>
        </w:pict>
      </w:r>
    </w:p>
    <w:p w14:paraId="770164C3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7vehy34a18hp" w:colFirst="0" w:colLast="0"/>
      <w:bookmarkEnd w:id="6"/>
      <w:r>
        <w:rPr>
          <w:b/>
          <w:bCs/>
          <w:sz w:val="34"/>
          <w:szCs w:val="34"/>
        </w:rPr>
        <w:t>🧭 On-Premise vs Cloud-Based DBMS</w:t>
      </w:r>
    </w:p>
    <w:p w14:paraId="0B837212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CBBDF4D" w14:textId="77777777" w:rsidR="00605ECB" w:rsidRDefault="00605ECB">
      <w:r>
        <w:rPr>
          <w:noProof/>
        </w:rPr>
        <w:drawing>
          <wp:inline distT="114300" distB="114300" distL="114300" distR="114300" wp14:anchorId="409E20C2" wp14:editId="0D5B7F95">
            <wp:extent cx="5943600" cy="1968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480"/>
        <w:gridCol w:w="3545"/>
      </w:tblGrid>
      <w:tr w:rsidR="00605ECB" w14:paraId="01065D3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60BE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35B5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On-Premise DBMS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550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Cloud-Based DBMS</w:t>
            </w:r>
          </w:p>
        </w:tc>
      </w:tr>
      <w:tr w:rsidR="00605ECB" w14:paraId="60D4A1A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C99F" w14:textId="77777777" w:rsidR="00605ECB" w:rsidRDefault="00605ECB">
            <w:r>
              <w:rPr>
                <w:rFonts w:ascii="Roboto Mono" w:eastAsia="Roboto Mono" w:hAnsi="Roboto Mono"/>
              </w:rPr>
              <w:t>Hosting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B826" w14:textId="77777777" w:rsidR="00605ECB" w:rsidRDefault="00605ECB">
            <w:r>
              <w:rPr>
                <w:rFonts w:ascii="Roboto Mono" w:eastAsia="Roboto Mono" w:hAnsi="Roboto Mono"/>
              </w:rPr>
              <w:t>Your own servers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51AA" w14:textId="77777777" w:rsidR="00605ECB" w:rsidRDefault="00605ECB">
            <w:r>
              <w:rPr>
                <w:rFonts w:ascii="Roboto Mono" w:eastAsia="Roboto Mono" w:hAnsi="Roboto Mono"/>
              </w:rPr>
              <w:t>Cloud provider</w:t>
            </w:r>
          </w:p>
        </w:tc>
      </w:tr>
      <w:tr w:rsidR="00605ECB" w14:paraId="4DA7A73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54AA" w14:textId="77777777" w:rsidR="00605ECB" w:rsidRDefault="00605ECB">
            <w:r>
              <w:rPr>
                <w:rFonts w:ascii="Roboto Mono" w:eastAsia="Roboto Mono" w:hAnsi="Roboto Mono"/>
              </w:rPr>
              <w:t>Maintenance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E529" w14:textId="77777777" w:rsidR="00605ECB" w:rsidRDefault="00605ECB">
            <w:r>
              <w:rPr>
                <w:rFonts w:ascii="Roboto Mono" w:eastAsia="Roboto Mono" w:hAnsi="Roboto Mono"/>
              </w:rPr>
              <w:t>Handled by you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22D9" w14:textId="77777777" w:rsidR="00605ECB" w:rsidRDefault="00605ECB">
            <w:r>
              <w:rPr>
                <w:rFonts w:ascii="Roboto Mono" w:eastAsia="Roboto Mono" w:hAnsi="Roboto Mono"/>
              </w:rPr>
              <w:t>Handled by provider</w:t>
            </w:r>
          </w:p>
        </w:tc>
      </w:tr>
      <w:tr w:rsidR="00605ECB" w14:paraId="04AB422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AE4A" w14:textId="77777777" w:rsidR="00605ECB" w:rsidRDefault="00605ECB">
            <w:r>
              <w:rPr>
                <w:rFonts w:ascii="Roboto Mono" w:eastAsia="Roboto Mono" w:hAnsi="Roboto Mono"/>
              </w:rPr>
              <w:t>Scalability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2765" w14:textId="77777777" w:rsidR="00605ECB" w:rsidRDefault="00605ECB">
            <w:r>
              <w:rPr>
                <w:rFonts w:ascii="Roboto Mono" w:eastAsia="Roboto Mono" w:hAnsi="Roboto Mono"/>
              </w:rPr>
              <w:t>Manual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37B7" w14:textId="77777777" w:rsidR="00605ECB" w:rsidRDefault="00605ECB">
            <w:r>
              <w:rPr>
                <w:rFonts w:ascii="Roboto Mono" w:eastAsia="Roboto Mono" w:hAnsi="Roboto Mono"/>
              </w:rPr>
              <w:t>Automatic or one-click</w:t>
            </w:r>
          </w:p>
        </w:tc>
      </w:tr>
      <w:tr w:rsidR="00605ECB" w14:paraId="2395E1B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570A" w14:textId="77777777" w:rsidR="00605ECB" w:rsidRDefault="00605ECB">
            <w:r>
              <w:rPr>
                <w:rFonts w:ascii="Roboto Mono" w:eastAsia="Roboto Mono" w:hAnsi="Roboto Mono"/>
              </w:rPr>
              <w:t>Cost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ED0F" w14:textId="77777777" w:rsidR="00605ECB" w:rsidRDefault="00605ECB">
            <w:r>
              <w:rPr>
                <w:rFonts w:ascii="Roboto Mono" w:eastAsia="Roboto Mono" w:hAnsi="Roboto Mono"/>
              </w:rPr>
              <w:t>Hardware + admin cost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0470" w14:textId="77777777" w:rsidR="00605ECB" w:rsidRDefault="00605ECB">
            <w:r>
              <w:rPr>
                <w:rFonts w:ascii="Roboto Mono" w:eastAsia="Roboto Mono" w:hAnsi="Roboto Mono"/>
              </w:rPr>
              <w:t>Subscription or pay-as-you-go</w:t>
            </w:r>
          </w:p>
        </w:tc>
      </w:tr>
      <w:tr w:rsidR="00605ECB" w14:paraId="3E3DEA4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9CE2" w14:textId="77777777" w:rsidR="00605ECB" w:rsidRDefault="00605ECB">
            <w:r>
              <w:rPr>
                <w:rFonts w:ascii="Roboto Mono" w:eastAsia="Roboto Mono" w:hAnsi="Roboto Mono"/>
              </w:rPr>
              <w:t>Availability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6746" w14:textId="77777777" w:rsidR="00605ECB" w:rsidRDefault="00605ECB">
            <w:r>
              <w:rPr>
                <w:rFonts w:ascii="Roboto Mono" w:eastAsia="Roboto Mono" w:hAnsi="Roboto Mono"/>
              </w:rPr>
              <w:t>Depends on your setup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D06E" w14:textId="77777777" w:rsidR="00605ECB" w:rsidRDefault="00605ECB">
            <w:r>
              <w:rPr>
                <w:rFonts w:ascii="Roboto Mono" w:eastAsia="Roboto Mono" w:hAnsi="Roboto Mono"/>
              </w:rPr>
              <w:t>High (usually 99.9% uptime SLA)</w:t>
            </w:r>
          </w:p>
        </w:tc>
      </w:tr>
    </w:tbl>
    <w:p w14:paraId="68523362" w14:textId="77777777" w:rsidR="00605ECB" w:rsidRDefault="00605ECB">
      <w:r>
        <w:rPr>
          <w:rFonts w:ascii="Roboto Mono" w:eastAsia="Roboto Mono" w:hAnsi="Roboto Mono"/>
        </w:rPr>
        <w:pict w14:anchorId="6B905E9B">
          <v:rect id="_x0000_i1030" style="width:0;height:1.5pt" o:hralign="center" o:hrstd="t" o:hr="t" fillcolor="#a0a0a0" stroked="f"/>
        </w:pict>
      </w:r>
    </w:p>
    <w:p w14:paraId="348A2546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l2g6z9j7ucck" w:colFirst="0" w:colLast="0"/>
      <w:bookmarkEnd w:id="7"/>
      <w:r>
        <w:rPr>
          <w:b/>
          <w:bCs/>
          <w:sz w:val="34"/>
          <w:szCs w:val="34"/>
        </w:rPr>
        <w:t>📌 Summary</w:t>
      </w:r>
    </w:p>
    <w:p w14:paraId="32C4ACC5" w14:textId="77777777" w:rsidR="00605ECB" w:rsidRDefault="00605ECB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E24E034" w14:textId="77777777" w:rsidR="00605ECB" w:rsidRDefault="00605ECB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Cloud-Based DBMS</w:t>
      </w:r>
      <w:r>
        <w:rPr>
          <w:rFonts w:ascii="Roboto Mono" w:eastAsia="Roboto Mono" w:hAnsi="Roboto Mono"/>
        </w:rPr>
        <w:t xml:space="preserve"> is a modern solution that </w:t>
      </w:r>
      <w:r>
        <w:rPr>
          <w:rFonts w:ascii="Roboto Mono" w:eastAsia="Roboto Mono" w:hAnsi="Roboto Mono"/>
          <w:b/>
          <w:bCs/>
        </w:rPr>
        <w:t>runs your database in the cloud</w:t>
      </w:r>
      <w:r>
        <w:rPr>
          <w:rFonts w:ascii="Roboto Mono" w:eastAsia="Roboto Mono" w:hAnsi="Roboto Mono"/>
        </w:rPr>
        <w:t xml:space="preserve">, allowing you to </w:t>
      </w:r>
      <w:r>
        <w:rPr>
          <w:rFonts w:ascii="Roboto Mono" w:eastAsia="Roboto Mono" w:hAnsi="Roboto Mono"/>
          <w:b/>
          <w:bCs/>
        </w:rPr>
        <w:t>focus on your app, not the infrastructure</w:t>
      </w:r>
      <w:r>
        <w:rPr>
          <w:rFonts w:ascii="Roboto Mono" w:eastAsia="Roboto Mono" w:hAnsi="Roboto Mono"/>
        </w:rPr>
        <w:t>. It's perfect for scalability, remote access, and ease of use.</w:t>
      </w:r>
      <w:r>
        <w:rPr>
          <w:rFonts w:ascii="Roboto Mono" w:eastAsia="Roboto Mono" w:hAnsi="Roboto Mono"/>
        </w:rPr>
        <w:pict w14:anchorId="1C8A55F3">
          <v:rect id="_x0000_i1031" style="width:0;height:1.5pt" o:hralign="center" o:hrstd="t" o:hr="t" fillcolor="#a0a0a0" stroked="f"/>
        </w:pict>
      </w:r>
    </w:p>
    <w:p w14:paraId="27B9EE2E" w14:textId="77777777" w:rsidR="00605ECB" w:rsidRDefault="00605ECB"/>
    <w:p w14:paraId="6D2612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B"/>
    <w:rsid w:val="002D1F4F"/>
    <w:rsid w:val="00605ECB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ED94"/>
  <w15:chartTrackingRefBased/>
  <w15:docId w15:val="{A5204F21-A9AB-47EA-8D3C-839A03E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