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C7D27" w14:textId="77777777" w:rsidR="00692307" w:rsidRDefault="00692307" w:rsidP="00692307">
      <w:pPr>
        <w:pStyle w:val="Heading1"/>
      </w:pPr>
      <w:r w:rsidRPr="00027342">
        <w:t>RSA</w:t>
      </w:r>
    </w:p>
    <w:p w14:paraId="6C7A4B55" w14:textId="77777777" w:rsidR="00692307" w:rsidRPr="00027342" w:rsidRDefault="00692307" w:rsidP="0069230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2AA8F9FC" w14:textId="77777777" w:rsidR="00692307" w:rsidRPr="00027342" w:rsidRDefault="00692307" w:rsidP="00692307">
      <w:p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RSA</w:t>
      </w:r>
      <w:r w:rsidRPr="00027342">
        <w:rPr>
          <w:rFonts w:ascii="Roboto Mono" w:hAnsi="Roboto Mono"/>
        </w:rPr>
        <w:t xml:space="preserve"> is one of the most widely used </w:t>
      </w:r>
      <w:r w:rsidRPr="00027342">
        <w:rPr>
          <w:rFonts w:ascii="Roboto Mono" w:hAnsi="Roboto Mono"/>
          <w:b/>
          <w:bCs/>
        </w:rPr>
        <w:t>asymmetric encryption algorithms</w:t>
      </w:r>
      <w:r w:rsidRPr="00027342">
        <w:rPr>
          <w:rFonts w:ascii="Roboto Mono" w:hAnsi="Roboto Mono"/>
        </w:rPr>
        <w:t xml:space="preserve">, named after its creators </w:t>
      </w:r>
      <w:r w:rsidRPr="00027342">
        <w:rPr>
          <w:rFonts w:ascii="Roboto Mono" w:hAnsi="Roboto Mono"/>
          <w:b/>
          <w:bCs/>
        </w:rPr>
        <w:t>Rivest, Shamir, and Adleman</w:t>
      </w:r>
      <w:r w:rsidRPr="00027342">
        <w:rPr>
          <w:rFonts w:ascii="Roboto Mono" w:hAnsi="Roboto Mono"/>
        </w:rPr>
        <w:t xml:space="preserve">. Unlike symmetric encryption (one key), RSA uses </w:t>
      </w:r>
      <w:r w:rsidRPr="00027342">
        <w:rPr>
          <w:rFonts w:ascii="Roboto Mono" w:hAnsi="Roboto Mono"/>
          <w:b/>
          <w:bCs/>
        </w:rPr>
        <w:t>two keys</w:t>
      </w:r>
      <w:r w:rsidRPr="00027342">
        <w:rPr>
          <w:rFonts w:ascii="Roboto Mono" w:hAnsi="Roboto Mono"/>
        </w:rPr>
        <w:t xml:space="preserve">: a </w:t>
      </w:r>
      <w:r w:rsidRPr="00027342">
        <w:rPr>
          <w:rFonts w:ascii="Roboto Mono" w:hAnsi="Roboto Mono"/>
          <w:b/>
          <w:bCs/>
        </w:rPr>
        <w:t>public key</w:t>
      </w:r>
      <w:r w:rsidRPr="00027342">
        <w:rPr>
          <w:rFonts w:ascii="Roboto Mono" w:hAnsi="Roboto Mono"/>
        </w:rPr>
        <w:t xml:space="preserve"> and a </w:t>
      </w:r>
      <w:r w:rsidRPr="00027342">
        <w:rPr>
          <w:rFonts w:ascii="Roboto Mono" w:hAnsi="Roboto Mono"/>
          <w:b/>
          <w:bCs/>
        </w:rPr>
        <w:t>private key</w:t>
      </w:r>
      <w:r w:rsidRPr="00027342">
        <w:rPr>
          <w:rFonts w:ascii="Roboto Mono" w:hAnsi="Roboto Mono"/>
        </w:rPr>
        <w:t>.</w:t>
      </w:r>
    </w:p>
    <w:p w14:paraId="2F8B0700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154B1447">
          <v:rect id="_x0000_i1025" style="width:0;height:1.5pt" o:hralign="center" o:hrstd="t" o:hr="t" fillcolor="#a0a0a0" stroked="f"/>
        </w:pict>
      </w:r>
    </w:p>
    <w:p w14:paraId="0398454C" w14:textId="77777777" w:rsidR="00692307" w:rsidRDefault="00692307" w:rsidP="00692307">
      <w:pPr>
        <w:pStyle w:val="Heading2"/>
      </w:pPr>
      <w:r w:rsidRPr="00027342">
        <w:t>Key Features of RSA</w:t>
      </w:r>
    </w:p>
    <w:p w14:paraId="03A7343A" w14:textId="77777777" w:rsidR="00692307" w:rsidRPr="00027342" w:rsidRDefault="00692307" w:rsidP="0069230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408B50B7" w14:textId="77777777" w:rsidR="00692307" w:rsidRPr="00027342" w:rsidRDefault="00692307" w:rsidP="00692307">
      <w:pPr>
        <w:numPr>
          <w:ilvl w:val="0"/>
          <w:numId w:val="1"/>
        </w:num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Type:</w:t>
      </w:r>
      <w:r w:rsidRPr="00027342">
        <w:rPr>
          <w:rFonts w:ascii="Roboto Mono" w:hAnsi="Roboto Mono"/>
        </w:rPr>
        <w:t xml:space="preserve"> Asymmetric encryption (public &amp; private key)</w:t>
      </w:r>
    </w:p>
    <w:p w14:paraId="3BA4466F" w14:textId="77777777" w:rsidR="00692307" w:rsidRPr="00027342" w:rsidRDefault="00692307" w:rsidP="00692307">
      <w:pPr>
        <w:numPr>
          <w:ilvl w:val="0"/>
          <w:numId w:val="1"/>
        </w:num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Key sizes:</w:t>
      </w:r>
      <w:r w:rsidRPr="00027342">
        <w:rPr>
          <w:rFonts w:ascii="Roboto Mono" w:hAnsi="Roboto Mono"/>
        </w:rPr>
        <w:t xml:space="preserve"> Usually </w:t>
      </w:r>
      <w:r w:rsidRPr="00027342">
        <w:rPr>
          <w:rFonts w:ascii="Roboto Mono" w:hAnsi="Roboto Mono"/>
          <w:b/>
          <w:bCs/>
        </w:rPr>
        <w:t>1024, 2048, or 4096 bits</w:t>
      </w:r>
      <w:r w:rsidRPr="00027342">
        <w:rPr>
          <w:rFonts w:ascii="Roboto Mono" w:hAnsi="Roboto Mono"/>
        </w:rPr>
        <w:t xml:space="preserve"> (longer keys = more secure)</w:t>
      </w:r>
    </w:p>
    <w:p w14:paraId="282EF4E1" w14:textId="77777777" w:rsidR="00692307" w:rsidRPr="00027342" w:rsidRDefault="00692307" w:rsidP="00692307">
      <w:pPr>
        <w:numPr>
          <w:ilvl w:val="0"/>
          <w:numId w:val="1"/>
        </w:num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Security:</w:t>
      </w:r>
      <w:r w:rsidRPr="00027342">
        <w:rPr>
          <w:rFonts w:ascii="Roboto Mono" w:hAnsi="Roboto Mono"/>
        </w:rPr>
        <w:t xml:space="preserve"> Based on the </w:t>
      </w:r>
      <w:r w:rsidRPr="00027342">
        <w:rPr>
          <w:rFonts w:ascii="Roboto Mono" w:hAnsi="Roboto Mono"/>
          <w:b/>
          <w:bCs/>
        </w:rPr>
        <w:t>difficulty of factoring large prime numbers</w:t>
      </w:r>
    </w:p>
    <w:p w14:paraId="2C752C70" w14:textId="77777777" w:rsidR="00692307" w:rsidRPr="00027342" w:rsidRDefault="00692307" w:rsidP="00692307">
      <w:pPr>
        <w:numPr>
          <w:ilvl w:val="0"/>
          <w:numId w:val="1"/>
        </w:num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Use cases:</w:t>
      </w:r>
      <w:r w:rsidRPr="00027342">
        <w:rPr>
          <w:rFonts w:ascii="Roboto Mono" w:hAnsi="Roboto Mono"/>
        </w:rPr>
        <w:t xml:space="preserve"> Encrypting small data, secure key exchange, digital signatures</w:t>
      </w:r>
    </w:p>
    <w:p w14:paraId="26369038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7C55B6FD">
          <v:rect id="_x0000_i1026" style="width:0;height:1.5pt" o:hralign="center" o:hrstd="t" o:hr="t" fillcolor="#a0a0a0" stroked="f"/>
        </w:pict>
      </w:r>
    </w:p>
    <w:p w14:paraId="16476B6B" w14:textId="77777777" w:rsidR="00692307" w:rsidRDefault="00692307" w:rsidP="00692307">
      <w:pPr>
        <w:pStyle w:val="Heading2"/>
      </w:pPr>
      <w:r w:rsidRPr="00027342">
        <w:t>How RSA works (simplified)</w:t>
      </w:r>
    </w:p>
    <w:p w14:paraId="4CF0AEC1" w14:textId="77777777" w:rsidR="00692307" w:rsidRPr="00027342" w:rsidRDefault="00692307" w:rsidP="0069230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486CF582" w14:textId="77777777" w:rsidR="00692307" w:rsidRPr="00027342" w:rsidRDefault="00692307" w:rsidP="00692307">
      <w:pPr>
        <w:rPr>
          <w:rFonts w:ascii="Roboto Mono" w:hAnsi="Roboto Mono"/>
          <w:b/>
          <w:bCs/>
        </w:rPr>
      </w:pPr>
      <w:r w:rsidRPr="00027342">
        <w:rPr>
          <w:rFonts w:ascii="Roboto Mono" w:hAnsi="Roboto Mono"/>
          <w:b/>
          <w:bCs/>
        </w:rPr>
        <w:t>Encryption</w:t>
      </w:r>
    </w:p>
    <w:p w14:paraId="17135C70" w14:textId="77777777" w:rsidR="00692307" w:rsidRPr="00027342" w:rsidRDefault="00692307" w:rsidP="00692307">
      <w:pPr>
        <w:numPr>
          <w:ilvl w:val="0"/>
          <w:numId w:val="2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The sender gets the receiver’s </w:t>
      </w:r>
      <w:r w:rsidRPr="00027342">
        <w:rPr>
          <w:rFonts w:ascii="Roboto Mono" w:hAnsi="Roboto Mono"/>
          <w:b/>
          <w:bCs/>
        </w:rPr>
        <w:t>public key</w:t>
      </w:r>
    </w:p>
    <w:p w14:paraId="5CCDF0DA" w14:textId="77777777" w:rsidR="00692307" w:rsidRPr="00027342" w:rsidRDefault="00692307" w:rsidP="00692307">
      <w:pPr>
        <w:numPr>
          <w:ilvl w:val="0"/>
          <w:numId w:val="2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Encrypts the message using the public key:</w:t>
      </w:r>
    </w:p>
    <w:p w14:paraId="639DD5ED" w14:textId="77777777" w:rsidR="00692307" w:rsidRPr="00027342" w:rsidRDefault="00692307" w:rsidP="00692307">
      <w:pPr>
        <w:numPr>
          <w:ilvl w:val="0"/>
          <w:numId w:val="2"/>
        </w:numPr>
        <w:tabs>
          <w:tab w:val="clear" w:pos="720"/>
        </w:tabs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Plaintext </w:t>
      </w:r>
      <w:r w:rsidRPr="00027342">
        <w:rPr>
          <w:rFonts w:ascii="Arial" w:hAnsi="Arial" w:cs="Arial"/>
        </w:rPr>
        <w:t>→</w:t>
      </w:r>
      <w:r w:rsidRPr="00027342">
        <w:rPr>
          <w:rFonts w:ascii="Roboto Mono" w:hAnsi="Roboto Mono"/>
        </w:rPr>
        <w:t xml:space="preserve"> (Receiver</w:t>
      </w:r>
      <w:r w:rsidRPr="00027342">
        <w:rPr>
          <w:rFonts w:ascii="Roboto Mono" w:hAnsi="Roboto Mono" w:cs="Roboto Mono"/>
        </w:rPr>
        <w:t>’</w:t>
      </w:r>
      <w:r w:rsidRPr="00027342">
        <w:rPr>
          <w:rFonts w:ascii="Roboto Mono" w:hAnsi="Roboto Mono"/>
        </w:rPr>
        <w:t xml:space="preserve">s Public Key) </w:t>
      </w:r>
      <w:r w:rsidRPr="00027342">
        <w:rPr>
          <w:rFonts w:ascii="Arial" w:hAnsi="Arial" w:cs="Arial"/>
        </w:rPr>
        <w:t>→</w:t>
      </w:r>
      <w:r w:rsidRPr="00027342">
        <w:rPr>
          <w:rFonts w:ascii="Roboto Mono" w:hAnsi="Roboto Mono"/>
        </w:rPr>
        <w:t xml:space="preserve"> Ciphertext</w:t>
      </w:r>
    </w:p>
    <w:p w14:paraId="3924D32B" w14:textId="77777777" w:rsidR="00692307" w:rsidRPr="00027342" w:rsidRDefault="00692307" w:rsidP="00692307">
      <w:pPr>
        <w:rPr>
          <w:rFonts w:ascii="Roboto Mono" w:hAnsi="Roboto Mono"/>
          <w:b/>
          <w:bCs/>
        </w:rPr>
      </w:pPr>
      <w:r w:rsidRPr="00027342">
        <w:rPr>
          <w:rFonts w:ascii="Roboto Mono" w:hAnsi="Roboto Mono"/>
          <w:b/>
          <w:bCs/>
        </w:rPr>
        <w:t>Decryption</w:t>
      </w:r>
    </w:p>
    <w:p w14:paraId="54C5EBF1" w14:textId="77777777" w:rsidR="00692307" w:rsidRPr="00027342" w:rsidRDefault="00692307" w:rsidP="00692307">
      <w:pPr>
        <w:numPr>
          <w:ilvl w:val="0"/>
          <w:numId w:val="3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Receiver uses their </w:t>
      </w:r>
      <w:r w:rsidRPr="00027342">
        <w:rPr>
          <w:rFonts w:ascii="Roboto Mono" w:hAnsi="Roboto Mono"/>
          <w:b/>
          <w:bCs/>
        </w:rPr>
        <w:t>private key</w:t>
      </w:r>
      <w:r w:rsidRPr="00027342">
        <w:rPr>
          <w:rFonts w:ascii="Roboto Mono" w:hAnsi="Roboto Mono"/>
        </w:rPr>
        <w:t xml:space="preserve"> to decrypt:</w:t>
      </w:r>
    </w:p>
    <w:p w14:paraId="47F955CA" w14:textId="77777777" w:rsidR="00692307" w:rsidRPr="00027342" w:rsidRDefault="00692307" w:rsidP="00692307">
      <w:pPr>
        <w:numPr>
          <w:ilvl w:val="0"/>
          <w:numId w:val="3"/>
        </w:numPr>
        <w:tabs>
          <w:tab w:val="clear" w:pos="720"/>
        </w:tabs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Ciphertext </w:t>
      </w:r>
      <w:r w:rsidRPr="00027342">
        <w:rPr>
          <w:rFonts w:ascii="Arial" w:hAnsi="Arial" w:cs="Arial"/>
        </w:rPr>
        <w:t>→</w:t>
      </w:r>
      <w:r w:rsidRPr="00027342">
        <w:rPr>
          <w:rFonts w:ascii="Roboto Mono" w:hAnsi="Roboto Mono"/>
        </w:rPr>
        <w:t xml:space="preserve"> (Receiver</w:t>
      </w:r>
      <w:r w:rsidRPr="00027342">
        <w:rPr>
          <w:rFonts w:ascii="Roboto Mono" w:hAnsi="Roboto Mono" w:cs="Roboto Mono"/>
        </w:rPr>
        <w:t>’</w:t>
      </w:r>
      <w:r w:rsidRPr="00027342">
        <w:rPr>
          <w:rFonts w:ascii="Roboto Mono" w:hAnsi="Roboto Mono"/>
        </w:rPr>
        <w:t xml:space="preserve">s Private Key) </w:t>
      </w:r>
      <w:r w:rsidRPr="00027342">
        <w:rPr>
          <w:rFonts w:ascii="Arial" w:hAnsi="Arial" w:cs="Arial"/>
        </w:rPr>
        <w:t>→</w:t>
      </w:r>
      <w:r w:rsidRPr="00027342">
        <w:rPr>
          <w:rFonts w:ascii="Roboto Mono" w:hAnsi="Roboto Mono"/>
        </w:rPr>
        <w:t xml:space="preserve"> Plaintext</w:t>
      </w:r>
    </w:p>
    <w:p w14:paraId="435D0D09" w14:textId="77777777" w:rsidR="00692307" w:rsidRPr="00027342" w:rsidRDefault="00692307" w:rsidP="00692307">
      <w:p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Important:</w:t>
      </w:r>
    </w:p>
    <w:p w14:paraId="63C9E643" w14:textId="77777777" w:rsidR="00692307" w:rsidRPr="00027342" w:rsidRDefault="00692307" w:rsidP="00692307">
      <w:pPr>
        <w:numPr>
          <w:ilvl w:val="0"/>
          <w:numId w:val="4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Public key can be shared openly</w:t>
      </w:r>
    </w:p>
    <w:p w14:paraId="539389EE" w14:textId="77777777" w:rsidR="00692307" w:rsidRPr="00027342" w:rsidRDefault="00692307" w:rsidP="00692307">
      <w:pPr>
        <w:numPr>
          <w:ilvl w:val="0"/>
          <w:numId w:val="4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Private key must remain secret</w:t>
      </w:r>
    </w:p>
    <w:p w14:paraId="5E1F5763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7F5A07E2">
          <v:rect id="_x0000_i1027" style="width:0;height:1.5pt" o:hralign="center" o:hrstd="t" o:hr="t" fillcolor="#a0a0a0" stroked="f"/>
        </w:pict>
      </w:r>
    </w:p>
    <w:p w14:paraId="73684854" w14:textId="77777777" w:rsidR="00692307" w:rsidRDefault="00692307" w:rsidP="00692307">
      <w:pPr>
        <w:pStyle w:val="Heading2"/>
      </w:pPr>
      <w:r w:rsidRPr="00027342">
        <w:t>Key Points</w:t>
      </w:r>
    </w:p>
    <w:p w14:paraId="02ABB6C8" w14:textId="77777777" w:rsidR="00692307" w:rsidRPr="00027342" w:rsidRDefault="00692307" w:rsidP="0069230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108FB84D" w14:textId="77777777" w:rsidR="00692307" w:rsidRPr="00027342" w:rsidRDefault="00692307" w:rsidP="00692307">
      <w:pPr>
        <w:numPr>
          <w:ilvl w:val="0"/>
          <w:numId w:val="5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Can </w:t>
      </w:r>
      <w:r w:rsidRPr="00027342">
        <w:rPr>
          <w:rFonts w:ascii="Roboto Mono" w:hAnsi="Roboto Mono"/>
          <w:b/>
          <w:bCs/>
        </w:rPr>
        <w:t>encrypt data</w:t>
      </w:r>
      <w:r w:rsidRPr="00027342">
        <w:rPr>
          <w:rFonts w:ascii="Roboto Mono" w:hAnsi="Roboto Mono"/>
        </w:rPr>
        <w:t xml:space="preserve"> and </w:t>
      </w:r>
      <w:r w:rsidRPr="00027342">
        <w:rPr>
          <w:rFonts w:ascii="Roboto Mono" w:hAnsi="Roboto Mono"/>
          <w:b/>
          <w:bCs/>
        </w:rPr>
        <w:t>verify authenticity</w:t>
      </w:r>
      <w:r w:rsidRPr="00027342">
        <w:rPr>
          <w:rFonts w:ascii="Roboto Mono" w:hAnsi="Roboto Mono"/>
        </w:rPr>
        <w:t xml:space="preserve"> (digital signatures)</w:t>
      </w:r>
    </w:p>
    <w:p w14:paraId="749E2ACD" w14:textId="77777777" w:rsidR="00692307" w:rsidRPr="00027342" w:rsidRDefault="00692307" w:rsidP="00692307">
      <w:pPr>
        <w:numPr>
          <w:ilvl w:val="0"/>
          <w:numId w:val="5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Slower than symmetric algorithms, so usually used to </w:t>
      </w:r>
      <w:r w:rsidRPr="00027342">
        <w:rPr>
          <w:rFonts w:ascii="Roboto Mono" w:hAnsi="Roboto Mono"/>
          <w:b/>
          <w:bCs/>
        </w:rPr>
        <w:t>encrypt keys</w:t>
      </w:r>
      <w:r w:rsidRPr="00027342">
        <w:rPr>
          <w:rFonts w:ascii="Roboto Mono" w:hAnsi="Roboto Mono"/>
        </w:rPr>
        <w:t xml:space="preserve"> rather than large files</w:t>
      </w:r>
    </w:p>
    <w:p w14:paraId="72DD0097" w14:textId="77777777" w:rsidR="00692307" w:rsidRPr="00027342" w:rsidRDefault="00692307" w:rsidP="00692307">
      <w:pPr>
        <w:numPr>
          <w:ilvl w:val="0"/>
          <w:numId w:val="5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Very secure if </w:t>
      </w:r>
      <w:r w:rsidRPr="00027342">
        <w:rPr>
          <w:rFonts w:ascii="Roboto Mono" w:hAnsi="Roboto Mono"/>
          <w:b/>
          <w:bCs/>
        </w:rPr>
        <w:t>key length is long enough</w:t>
      </w:r>
    </w:p>
    <w:p w14:paraId="236CA674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3BED7298">
          <v:rect id="_x0000_i1028" style="width:0;height:1.5pt" o:hralign="center" o:hrstd="t" o:hr="t" fillcolor="#a0a0a0" stroked="f"/>
        </w:pict>
      </w:r>
    </w:p>
    <w:p w14:paraId="1A3A84E3" w14:textId="77777777" w:rsidR="00692307" w:rsidRDefault="00692307" w:rsidP="00692307">
      <w:pPr>
        <w:pStyle w:val="Heading2"/>
      </w:pPr>
      <w:r w:rsidRPr="00027342">
        <w:t>Real-life analogy</w:t>
      </w:r>
    </w:p>
    <w:p w14:paraId="5208BCA6" w14:textId="77777777" w:rsidR="00692307" w:rsidRPr="00027342" w:rsidRDefault="00692307" w:rsidP="0069230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343A1162" w14:textId="77777777" w:rsidR="00692307" w:rsidRPr="00027342" w:rsidRDefault="00692307" w:rsidP="00692307">
      <w:pPr>
        <w:numPr>
          <w:ilvl w:val="0"/>
          <w:numId w:val="6"/>
        </w:num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Mailbox analogy:</w:t>
      </w:r>
    </w:p>
    <w:p w14:paraId="32B9B7B7" w14:textId="77777777" w:rsidR="00692307" w:rsidRPr="00027342" w:rsidRDefault="00692307" w:rsidP="00692307">
      <w:pPr>
        <w:numPr>
          <w:ilvl w:val="1"/>
          <w:numId w:val="6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Public key = mailbox slot (anyone can put mail in)</w:t>
      </w:r>
    </w:p>
    <w:p w14:paraId="19C9BC87" w14:textId="77777777" w:rsidR="00692307" w:rsidRPr="00027342" w:rsidRDefault="00692307" w:rsidP="00692307">
      <w:pPr>
        <w:numPr>
          <w:ilvl w:val="1"/>
          <w:numId w:val="6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Private key = mailbox key (only owner can open it and read)</w:t>
      </w:r>
    </w:p>
    <w:p w14:paraId="6B5240BC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1F52170C">
          <v:rect id="_x0000_i1029" style="width:0;height:1.5pt" o:hralign="center" o:hrstd="t" o:hr="t" fillcolor="#a0a0a0" stroked="f"/>
        </w:pict>
      </w:r>
    </w:p>
    <w:p w14:paraId="4D8A6741" w14:textId="77777777" w:rsidR="00692307" w:rsidRDefault="00692307" w:rsidP="00692307">
      <w:pPr>
        <w:pStyle w:val="Heading2"/>
      </w:pPr>
      <w:r w:rsidRPr="00027342">
        <w:t>Where RSA is used</w:t>
      </w:r>
    </w:p>
    <w:p w14:paraId="51A8054C" w14:textId="77777777" w:rsidR="00692307" w:rsidRPr="00027342" w:rsidRDefault="00692307" w:rsidP="0069230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35E028E6" w14:textId="77777777" w:rsidR="00692307" w:rsidRPr="00027342" w:rsidRDefault="00692307" w:rsidP="00692307">
      <w:pPr>
        <w:numPr>
          <w:ilvl w:val="0"/>
          <w:numId w:val="7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Secure websites (HTTPS/TLS)</w:t>
      </w:r>
    </w:p>
    <w:p w14:paraId="738DD5CB" w14:textId="77777777" w:rsidR="00692307" w:rsidRPr="00027342" w:rsidRDefault="00692307" w:rsidP="00692307">
      <w:pPr>
        <w:numPr>
          <w:ilvl w:val="0"/>
          <w:numId w:val="7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Email encryption (PGP/GPG)</w:t>
      </w:r>
    </w:p>
    <w:p w14:paraId="234FCF93" w14:textId="77777777" w:rsidR="00692307" w:rsidRPr="00027342" w:rsidRDefault="00692307" w:rsidP="00692307">
      <w:pPr>
        <w:numPr>
          <w:ilvl w:val="0"/>
          <w:numId w:val="7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Digital signatures for software and documents</w:t>
      </w:r>
    </w:p>
    <w:p w14:paraId="47DAF393" w14:textId="77777777" w:rsidR="00692307" w:rsidRPr="00027342" w:rsidRDefault="00692307" w:rsidP="00692307">
      <w:pPr>
        <w:numPr>
          <w:ilvl w:val="0"/>
          <w:numId w:val="7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Secure key exchange in hybrid encryption systems</w:t>
      </w:r>
    </w:p>
    <w:p w14:paraId="35BF1895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2B4AFB6E">
          <v:rect id="_x0000_i1030" style="width:0;height:1.5pt" o:hralign="center" o:hrstd="t" o:hr="t" fillcolor="#a0a0a0" stroked="f"/>
        </w:pict>
      </w:r>
    </w:p>
    <w:p w14:paraId="0A6848A0" w14:textId="77777777" w:rsidR="00A70480" w:rsidRPr="00692307" w:rsidRDefault="00A70480" w:rsidP="00692307"/>
    <w:sectPr w:rsidR="00A70480" w:rsidRPr="00692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2B84"/>
    <w:multiLevelType w:val="multilevel"/>
    <w:tmpl w:val="5958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76C58"/>
    <w:multiLevelType w:val="multilevel"/>
    <w:tmpl w:val="75DC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92B16"/>
    <w:multiLevelType w:val="multilevel"/>
    <w:tmpl w:val="4272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B2114"/>
    <w:multiLevelType w:val="multilevel"/>
    <w:tmpl w:val="5DF6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D712C"/>
    <w:multiLevelType w:val="multilevel"/>
    <w:tmpl w:val="D56E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4168F"/>
    <w:multiLevelType w:val="multilevel"/>
    <w:tmpl w:val="5442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E1B32"/>
    <w:multiLevelType w:val="multilevel"/>
    <w:tmpl w:val="FA4A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097618">
    <w:abstractNumId w:val="3"/>
  </w:num>
  <w:num w:numId="2" w16cid:durableId="1662732529">
    <w:abstractNumId w:val="6"/>
  </w:num>
  <w:num w:numId="3" w16cid:durableId="860700784">
    <w:abstractNumId w:val="1"/>
  </w:num>
  <w:num w:numId="4" w16cid:durableId="198443712">
    <w:abstractNumId w:val="5"/>
  </w:num>
  <w:num w:numId="5" w16cid:durableId="1627159153">
    <w:abstractNumId w:val="4"/>
  </w:num>
  <w:num w:numId="6" w16cid:durableId="1015957515">
    <w:abstractNumId w:val="2"/>
  </w:num>
  <w:num w:numId="7" w16cid:durableId="82366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07"/>
    <w:rsid w:val="002D1F4F"/>
    <w:rsid w:val="00692307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F93F"/>
  <w15:chartTrackingRefBased/>
  <w15:docId w15:val="{40EC4543-9282-44D2-A043-74FB96C4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307"/>
  </w:style>
  <w:style w:type="paragraph" w:styleId="Heading1">
    <w:name w:val="heading 1"/>
    <w:basedOn w:val="Normal"/>
    <w:next w:val="Normal"/>
    <w:link w:val="Heading1Char"/>
    <w:uiPriority w:val="9"/>
    <w:qFormat/>
    <w:rsid w:val="0069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