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7934" w14:textId="77777777" w:rsidR="000D28F2" w:rsidRDefault="000D28F2" w:rsidP="00BE0956">
      <w:pPr>
        <w:pStyle w:val="Heading1"/>
      </w:pPr>
      <w:bookmarkStart w:id="0" w:name="_muxk4wz0p4pk" w:colFirst="0" w:colLast="0"/>
      <w:bookmarkEnd w:id="0"/>
      <w:r>
        <w:t>Risk Prioritization and Risk Scoring</w:t>
      </w:r>
    </w:p>
    <w:p w14:paraId="72148678" w14:textId="77777777" w:rsidR="000D28F2" w:rsidRDefault="000D28F2" w:rsidP="00BE0956">
      <w:pPr>
        <w:pStyle w:val="Heading2"/>
      </w:pPr>
      <w:bookmarkStart w:id="1" w:name="_kltk20jvq6d0" w:colFirst="0" w:colLast="0"/>
      <w:bookmarkEnd w:id="1"/>
      <w:r>
        <w:t>1-Risk Prioritization</w:t>
      </w:r>
    </w:p>
    <w:p w14:paraId="1877ADD8" w14:textId="77777777" w:rsidR="000D28F2" w:rsidRDefault="000D28F2" w:rsidP="00BE0956">
      <w:pPr>
        <w:pStyle w:val="Heading3"/>
        <w:keepNext w:val="0"/>
        <w:keepLines w:val="0"/>
        <w:spacing w:before="280"/>
      </w:pPr>
      <w:bookmarkStart w:id="2" w:name="_9bcsvvthly8n" w:colFirst="0" w:colLast="0"/>
      <w:bookmarkEnd w:id="2"/>
      <w:r>
        <w:t>🔹 Definition</w:t>
      </w:r>
    </w:p>
    <w:p w14:paraId="425501DF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35B003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Prioritization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ranking identified risks based on their potential impact and probability</w:t>
      </w:r>
      <w:r>
        <w:rPr>
          <w:rFonts w:ascii="Roboto Mono" w:eastAsia="Roboto Mono" w:hAnsi="Roboto Mono" w:cs="Roboto Mono"/>
        </w:rPr>
        <w:t xml:space="preserve"> in order to focus on the most critical risks first.</w:t>
      </w:r>
    </w:p>
    <w:p w14:paraId="70AE416C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the project team </w:t>
      </w:r>
      <w:r>
        <w:rPr>
          <w:rFonts w:ascii="Roboto Mono" w:eastAsia="Roboto Mono" w:hAnsi="Roboto Mono" w:cs="Roboto Mono"/>
          <w:b/>
        </w:rPr>
        <w:t>decide which risks need immediate attention and resources</w:t>
      </w:r>
      <w:r>
        <w:rPr>
          <w:rFonts w:ascii="Roboto Mono" w:eastAsia="Roboto Mono" w:hAnsi="Roboto Mono" w:cs="Roboto Mono"/>
        </w:rPr>
        <w:t>.</w:t>
      </w:r>
    </w:p>
    <w:p w14:paraId="6810C05F" w14:textId="77777777" w:rsidR="000D28F2" w:rsidRDefault="000D28F2" w:rsidP="00BE0956">
      <w:r>
        <w:pict w14:anchorId="5B42AF6C">
          <v:rect id="_x0000_i1025" style="width:0;height:1.5pt" o:hralign="center" o:hrstd="t" o:hr="t" fillcolor="#a0a0a0" stroked="f"/>
        </w:pict>
      </w:r>
    </w:p>
    <w:p w14:paraId="65B0EB54" w14:textId="77777777" w:rsidR="000D28F2" w:rsidRDefault="000D28F2" w:rsidP="00BE0956">
      <w:pPr>
        <w:pStyle w:val="Heading3"/>
        <w:keepNext w:val="0"/>
        <w:keepLines w:val="0"/>
      </w:pPr>
      <w:bookmarkStart w:id="3" w:name="_qe5g9izaeic" w:colFirst="0" w:colLast="0"/>
      <w:bookmarkEnd w:id="3"/>
      <w:r>
        <w:t>🛠️ Objectives of Risk Prioritization</w:t>
      </w:r>
    </w:p>
    <w:p w14:paraId="4F40E828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71CED" w14:textId="77777777" w:rsidR="000D28F2" w:rsidRDefault="000D28F2" w:rsidP="000D28F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high-priority risks</w:t>
      </w:r>
      <w:r>
        <w:rPr>
          <w:rFonts w:ascii="Roboto Mono" w:eastAsia="Roboto Mono" w:hAnsi="Roboto Mono" w:cs="Roboto Mono"/>
        </w:rPr>
        <w:t xml:space="preserve"> that could severely affect the project.</w:t>
      </w:r>
      <w:r>
        <w:rPr>
          <w:rFonts w:ascii="Roboto Mono" w:eastAsia="Roboto Mono" w:hAnsi="Roboto Mono" w:cs="Roboto Mono"/>
        </w:rPr>
        <w:br/>
      </w:r>
    </w:p>
    <w:p w14:paraId="79BD7421" w14:textId="77777777" w:rsidR="000D28F2" w:rsidRDefault="000D28F2" w:rsidP="000D28F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Allocate </w:t>
      </w:r>
      <w:r>
        <w:rPr>
          <w:rFonts w:ascii="Roboto Mono" w:eastAsia="Roboto Mono" w:hAnsi="Roboto Mono" w:cs="Roboto Mono"/>
          <w:b/>
        </w:rPr>
        <w:t>resources efficiently</w:t>
      </w:r>
      <w:r>
        <w:rPr>
          <w:rFonts w:ascii="Roboto Mono" w:eastAsia="Roboto Mono" w:hAnsi="Roboto Mono" w:cs="Roboto Mono"/>
        </w:rPr>
        <w:t xml:space="preserve"> to mitigate the most critical risks.</w:t>
      </w:r>
      <w:r>
        <w:rPr>
          <w:rFonts w:ascii="Roboto Mono" w:eastAsia="Roboto Mono" w:hAnsi="Roboto Mono" w:cs="Roboto Mono"/>
        </w:rPr>
        <w:br/>
      </w:r>
    </w:p>
    <w:p w14:paraId="741D137E" w14:textId="77777777" w:rsidR="000D28F2" w:rsidRDefault="000D28F2" w:rsidP="000D28F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risk response planning</w:t>
      </w:r>
      <w:r>
        <w:rPr>
          <w:rFonts w:ascii="Roboto Mono" w:eastAsia="Roboto Mono" w:hAnsi="Roboto Mono" w:cs="Roboto Mono"/>
        </w:rPr>
        <w:t xml:space="preserve"> and decision-making.</w:t>
      </w:r>
      <w:r>
        <w:rPr>
          <w:rFonts w:ascii="Roboto Mono" w:eastAsia="Roboto Mono" w:hAnsi="Roboto Mono" w:cs="Roboto Mono"/>
        </w:rPr>
        <w:br/>
      </w:r>
    </w:p>
    <w:p w14:paraId="1A81AC35" w14:textId="77777777" w:rsidR="000D28F2" w:rsidRDefault="000D28F2" w:rsidP="000D28F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proactive management</w:t>
      </w:r>
      <w:r>
        <w:rPr>
          <w:rFonts w:ascii="Roboto Mono" w:eastAsia="Roboto Mono" w:hAnsi="Roboto Mono" w:cs="Roboto Mono"/>
        </w:rPr>
        <w:t xml:space="preserve"> of risks rather than reactive handling.</w:t>
      </w:r>
      <w:r>
        <w:rPr>
          <w:rFonts w:ascii="Roboto Mono" w:eastAsia="Roboto Mono" w:hAnsi="Roboto Mono" w:cs="Roboto Mono"/>
        </w:rPr>
        <w:br/>
      </w:r>
    </w:p>
    <w:p w14:paraId="7BB8223A" w14:textId="77777777" w:rsidR="000D28F2" w:rsidRDefault="000D28F2" w:rsidP="00BE0956">
      <w:r>
        <w:pict w14:anchorId="28509EB3">
          <v:rect id="_x0000_i1026" style="width:0;height:1.5pt" o:hralign="center" o:hrstd="t" o:hr="t" fillcolor="#a0a0a0" stroked="f"/>
        </w:pict>
      </w:r>
    </w:p>
    <w:p w14:paraId="6205F504" w14:textId="77777777" w:rsidR="000D28F2" w:rsidRDefault="000D28F2" w:rsidP="00BE0956">
      <w:pPr>
        <w:pStyle w:val="Heading3"/>
        <w:keepNext w:val="0"/>
        <w:keepLines w:val="0"/>
      </w:pPr>
      <w:bookmarkStart w:id="4" w:name="_a0wajh7tdbu5" w:colFirst="0" w:colLast="0"/>
      <w:bookmarkEnd w:id="4"/>
      <w:r>
        <w:t>🔹 Factors Considered in Risk Prioritization</w:t>
      </w:r>
    </w:p>
    <w:p w14:paraId="199594AA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74FB0D" w14:textId="77777777" w:rsidR="000D28F2" w:rsidRDefault="000D28F2" w:rsidP="000D28F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Probability / Likelihood</w:t>
      </w:r>
      <w:r>
        <w:rPr>
          <w:rFonts w:ascii="Roboto Mono" w:eastAsia="Roboto Mono" w:hAnsi="Roboto Mono" w:cs="Roboto Mono"/>
          <w:b/>
        </w:rPr>
        <w:br/>
      </w:r>
    </w:p>
    <w:p w14:paraId="14CFEB88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likely the risk is to occur.</w:t>
      </w:r>
      <w:r>
        <w:rPr>
          <w:rFonts w:ascii="Roboto Mono" w:eastAsia="Roboto Mono" w:hAnsi="Roboto Mono" w:cs="Roboto Mono"/>
        </w:rPr>
        <w:br/>
      </w:r>
    </w:p>
    <w:p w14:paraId="078B70AA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Scale: Low, Medium, High or 0–100%.</w:t>
      </w:r>
      <w:r>
        <w:rPr>
          <w:rFonts w:ascii="Roboto Mono" w:eastAsia="Roboto Mono" w:hAnsi="Roboto Mono" w:cs="Roboto Mono"/>
        </w:rPr>
        <w:br/>
      </w:r>
    </w:p>
    <w:p w14:paraId="0B6DDC57" w14:textId="77777777" w:rsidR="000D28F2" w:rsidRDefault="000D28F2" w:rsidP="000D28F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/ Severity</w:t>
      </w:r>
      <w:r>
        <w:rPr>
          <w:rFonts w:ascii="Roboto Mono" w:eastAsia="Roboto Mono" w:hAnsi="Roboto Mono" w:cs="Roboto Mono"/>
          <w:b/>
        </w:rPr>
        <w:br/>
      </w:r>
    </w:p>
    <w:p w14:paraId="10AA9A06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effect on the project if the risk occurs.</w:t>
      </w:r>
      <w:r>
        <w:rPr>
          <w:rFonts w:ascii="Roboto Mono" w:eastAsia="Roboto Mono" w:hAnsi="Roboto Mono" w:cs="Roboto Mono"/>
        </w:rPr>
        <w:br/>
      </w:r>
    </w:p>
    <w:p w14:paraId="7BE3964B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Scale: Low, Medium, High or numeric values.</w:t>
      </w:r>
      <w:r>
        <w:rPr>
          <w:rFonts w:ascii="Roboto Mono" w:eastAsia="Roboto Mono" w:hAnsi="Roboto Mono" w:cs="Roboto Mono"/>
        </w:rPr>
        <w:br/>
      </w:r>
    </w:p>
    <w:p w14:paraId="6509AB56" w14:textId="77777777" w:rsidR="000D28F2" w:rsidRDefault="000D28F2" w:rsidP="000D28F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Score / Risk Index</w:t>
      </w:r>
      <w:r>
        <w:rPr>
          <w:rFonts w:ascii="Roboto Mono" w:eastAsia="Roboto Mono" w:hAnsi="Roboto Mono" w:cs="Roboto Mono"/>
          <w:b/>
        </w:rPr>
        <w:br/>
      </w:r>
    </w:p>
    <w:p w14:paraId="3EFEF841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Combines probability and impact to quantify risk priority.</w:t>
      </w:r>
      <w:r>
        <w:rPr>
          <w:rFonts w:ascii="Roboto Mono" w:eastAsia="Roboto Mono" w:hAnsi="Roboto Mono" w:cs="Roboto Mono"/>
        </w:rPr>
        <w:br/>
      </w:r>
    </w:p>
    <w:p w14:paraId="5686B2AC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 (common method):</w:t>
      </w:r>
      <w:r>
        <w:rPr>
          <w:rFonts w:ascii="Roboto Mono" w:eastAsia="Roboto Mono" w:hAnsi="Roboto Mono" w:cs="Roboto Mono"/>
        </w:rPr>
        <w:br/>
        <w:t xml:space="preserve"> Risk Score=Probability×Impact\text{Risk Score} = \text{Probability} \times \text{Impact}</w:t>
      </w:r>
    </w:p>
    <w:p w14:paraId="08816141" w14:textId="77777777" w:rsidR="000D28F2" w:rsidRDefault="000D28F2" w:rsidP="000D28F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Urgency / Time Sensitivity</w:t>
      </w:r>
      <w:r>
        <w:rPr>
          <w:rFonts w:ascii="Roboto Mono" w:eastAsia="Roboto Mono" w:hAnsi="Roboto Mono" w:cs="Roboto Mono"/>
          <w:b/>
        </w:rPr>
        <w:br/>
      </w:r>
    </w:p>
    <w:p w14:paraId="667CBC40" w14:textId="77777777" w:rsidR="000D28F2" w:rsidRDefault="000D28F2" w:rsidP="000D28F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soon the risk may occur.</w:t>
      </w:r>
      <w:r>
        <w:rPr>
          <w:rFonts w:ascii="Roboto Mono" w:eastAsia="Roboto Mono" w:hAnsi="Roboto Mono" w:cs="Roboto Mono"/>
        </w:rPr>
        <w:br/>
      </w:r>
    </w:p>
    <w:p w14:paraId="5A4EC195" w14:textId="77777777" w:rsidR="000D28F2" w:rsidRDefault="000D28F2" w:rsidP="000D28F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Detectability / Early Warning</w:t>
      </w:r>
      <w:r>
        <w:rPr>
          <w:rFonts w:ascii="Roboto Mono" w:eastAsia="Roboto Mono" w:hAnsi="Roboto Mono" w:cs="Roboto Mono"/>
          <w:b/>
        </w:rPr>
        <w:br/>
      </w:r>
    </w:p>
    <w:p w14:paraId="1A656545" w14:textId="77777777" w:rsidR="000D28F2" w:rsidRDefault="000D28F2" w:rsidP="000D28F2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easily the risk can be detected before it causes problems.</w:t>
      </w:r>
      <w:r>
        <w:rPr>
          <w:rFonts w:ascii="Roboto Mono" w:eastAsia="Roboto Mono" w:hAnsi="Roboto Mono" w:cs="Roboto Mono"/>
        </w:rPr>
        <w:br/>
      </w:r>
    </w:p>
    <w:p w14:paraId="3EEAD05F" w14:textId="77777777" w:rsidR="000D28F2" w:rsidRDefault="000D28F2" w:rsidP="00BE0956">
      <w:r>
        <w:pict w14:anchorId="37E4F20C">
          <v:rect id="_x0000_i1027" style="width:0;height:1.5pt" o:hralign="center" o:hrstd="t" o:hr="t" fillcolor="#a0a0a0" stroked="f"/>
        </w:pict>
      </w:r>
    </w:p>
    <w:p w14:paraId="5148B137" w14:textId="77777777" w:rsidR="000D28F2" w:rsidRDefault="000D28F2" w:rsidP="00BE0956">
      <w:pPr>
        <w:pStyle w:val="Heading3"/>
        <w:keepNext w:val="0"/>
        <w:keepLines w:val="0"/>
      </w:pPr>
      <w:bookmarkStart w:id="5" w:name="_s64qh7ei44c5" w:colFirst="0" w:colLast="0"/>
      <w:bookmarkEnd w:id="5"/>
      <w:r>
        <w:t>🔹 Techniques for Risk Prioritization</w:t>
      </w:r>
    </w:p>
    <w:p w14:paraId="6CC3699D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B795B0" w14:textId="77777777" w:rsidR="000D28F2" w:rsidRDefault="000D28F2" w:rsidP="000D28F2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Matrix / Probability-Impact Matrix</w:t>
      </w:r>
      <w:r>
        <w:rPr>
          <w:rFonts w:ascii="Roboto Mono" w:eastAsia="Roboto Mono" w:hAnsi="Roboto Mono" w:cs="Roboto Mono"/>
          <w:b/>
        </w:rPr>
        <w:br/>
      </w:r>
    </w:p>
    <w:p w14:paraId="60F638E8" w14:textId="77777777" w:rsidR="000D28F2" w:rsidRDefault="000D28F2" w:rsidP="000D28F2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Plot risks on a grid of </w:t>
      </w:r>
      <w:r>
        <w:rPr>
          <w:rFonts w:ascii="Roboto Mono" w:eastAsia="Roboto Mono" w:hAnsi="Roboto Mono" w:cs="Roboto Mono"/>
          <w:b/>
        </w:rPr>
        <w:t>probability vs impact</w:t>
      </w:r>
      <w:r>
        <w:rPr>
          <w:rFonts w:ascii="Roboto Mono" w:eastAsia="Roboto Mono" w:hAnsi="Roboto Mono" w:cs="Roboto Mono"/>
        </w:rPr>
        <w:t xml:space="preserve"> to visualize priority.</w:t>
      </w:r>
      <w:r>
        <w:rPr>
          <w:rFonts w:ascii="Roboto Mono" w:eastAsia="Roboto Mono" w:hAnsi="Roboto Mono" w:cs="Roboto Mono"/>
        </w:rPr>
        <w:br/>
      </w:r>
    </w:p>
    <w:p w14:paraId="60F2106B" w14:textId="77777777" w:rsidR="000D28F2" w:rsidRDefault="000D28F2" w:rsidP="000D28F2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Scoring or Rating Method</w:t>
      </w:r>
      <w:r>
        <w:rPr>
          <w:rFonts w:ascii="Roboto Mono" w:eastAsia="Roboto Mono" w:hAnsi="Roboto Mono" w:cs="Roboto Mono"/>
          <w:b/>
        </w:rPr>
        <w:br/>
      </w:r>
    </w:p>
    <w:p w14:paraId="416CC78A" w14:textId="77777777" w:rsidR="000D28F2" w:rsidRDefault="000D28F2" w:rsidP="000D28F2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numerical values for probability and impact, then calculate risk score.</w:t>
      </w:r>
      <w:r>
        <w:rPr>
          <w:rFonts w:ascii="Roboto Mono" w:eastAsia="Roboto Mono" w:hAnsi="Roboto Mono" w:cs="Roboto Mono"/>
        </w:rPr>
        <w:br/>
      </w:r>
    </w:p>
    <w:p w14:paraId="052FDDD7" w14:textId="77777777" w:rsidR="000D28F2" w:rsidRDefault="000D28F2" w:rsidP="000D28F2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  <w:b/>
        </w:rPr>
        <w:br/>
      </w:r>
    </w:p>
    <w:p w14:paraId="185E3961" w14:textId="77777777" w:rsidR="000D28F2" w:rsidRDefault="000D28F2" w:rsidP="000D28F2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insights from experienced team members to rank risks.</w:t>
      </w:r>
      <w:r>
        <w:rPr>
          <w:rFonts w:ascii="Roboto Mono" w:eastAsia="Roboto Mono" w:hAnsi="Roboto Mono" w:cs="Roboto Mono"/>
        </w:rPr>
        <w:br/>
      </w:r>
    </w:p>
    <w:p w14:paraId="71CC0185" w14:textId="77777777" w:rsidR="000D28F2" w:rsidRDefault="000D28F2" w:rsidP="000D28F2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Pareto Analysis (80/20 Rule)</w:t>
      </w:r>
      <w:r>
        <w:rPr>
          <w:rFonts w:ascii="Roboto Mono" w:eastAsia="Roboto Mono" w:hAnsi="Roboto Mono" w:cs="Roboto Mono"/>
          <w:b/>
        </w:rPr>
        <w:br/>
      </w:r>
    </w:p>
    <w:p w14:paraId="3A634FDD" w14:textId="77777777" w:rsidR="000D28F2" w:rsidRDefault="000D28F2" w:rsidP="000D28F2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on the </w:t>
      </w:r>
      <w:r>
        <w:rPr>
          <w:rFonts w:ascii="Roboto Mono" w:eastAsia="Roboto Mono" w:hAnsi="Roboto Mono" w:cs="Roboto Mono"/>
          <w:b/>
        </w:rPr>
        <w:t>20% of risks</w:t>
      </w:r>
      <w:r>
        <w:rPr>
          <w:rFonts w:ascii="Roboto Mono" w:eastAsia="Roboto Mono" w:hAnsi="Roboto Mono" w:cs="Roboto Mono"/>
        </w:rPr>
        <w:t xml:space="preserve"> that may cause </w:t>
      </w:r>
      <w:r>
        <w:rPr>
          <w:rFonts w:ascii="Roboto Mono" w:eastAsia="Roboto Mono" w:hAnsi="Roboto Mono" w:cs="Roboto Mono"/>
          <w:b/>
        </w:rPr>
        <w:t>80% of potential problems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FBB791" w14:textId="77777777" w:rsidR="000D28F2" w:rsidRDefault="000D28F2" w:rsidP="00BE0956">
      <w:r>
        <w:pict w14:anchorId="652698F7">
          <v:rect id="_x0000_i1028" style="width:0;height:1.5pt" o:hralign="center" o:hrstd="t" o:hr="t" fillcolor="#a0a0a0" stroked="f"/>
        </w:pict>
      </w:r>
    </w:p>
    <w:p w14:paraId="69BDE6D4" w14:textId="77777777" w:rsidR="000D28F2" w:rsidRDefault="000D28F2" w:rsidP="00BE0956">
      <w:pPr>
        <w:pStyle w:val="Heading3"/>
        <w:keepNext w:val="0"/>
        <w:keepLines w:val="0"/>
      </w:pPr>
      <w:bookmarkStart w:id="6" w:name="_kx55l8fz7jy4" w:colFirst="0" w:colLast="0"/>
      <w:bookmarkEnd w:id="6"/>
      <w:r>
        <w:t>📊 Example Scenario</w:t>
      </w:r>
    </w:p>
    <w:p w14:paraId="354D32DA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494E2" w14:textId="77777777" w:rsidR="000D28F2" w:rsidRDefault="000D28F2" w:rsidP="00BE0956">
      <w:r>
        <w:rPr>
          <w:noProof/>
        </w:rPr>
        <w:drawing>
          <wp:inline distT="114300" distB="114300" distL="114300" distR="114300" wp14:anchorId="2DA2DB77" wp14:editId="5BCA25DE">
            <wp:extent cx="5943600" cy="144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4"/>
        <w:gridCol w:w="3520"/>
        <w:gridCol w:w="1329"/>
        <w:gridCol w:w="926"/>
        <w:gridCol w:w="1272"/>
        <w:gridCol w:w="1329"/>
      </w:tblGrid>
      <w:tr w:rsidR="000D28F2" w14:paraId="13FDD4E4" w14:textId="77777777" w:rsidTr="0008183F">
        <w:trPr>
          <w:trHeight w:val="500"/>
        </w:trPr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B13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442C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37E1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A229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DB631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5197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</w:tr>
      <w:tr w:rsidR="000D28F2" w14:paraId="1AE59150" w14:textId="77777777" w:rsidTr="0008183F">
        <w:trPr>
          <w:trHeight w:val="500"/>
        </w:trPr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E9CD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F14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2F2F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EB67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9348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E1DB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(High)</w:t>
            </w:r>
          </w:p>
        </w:tc>
      </w:tr>
      <w:tr w:rsidR="000D28F2" w14:paraId="757CC7F0" w14:textId="77777777" w:rsidTr="0008183F">
        <w:trPr>
          <w:trHeight w:val="500"/>
        </w:trPr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5C30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8B21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6E31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3BA5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0DB9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3173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(Medium)</w:t>
            </w:r>
          </w:p>
        </w:tc>
      </w:tr>
      <w:tr w:rsidR="000D28F2" w14:paraId="4FD54D55" w14:textId="77777777" w:rsidTr="0008183F">
        <w:trPr>
          <w:trHeight w:val="500"/>
        </w:trPr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471C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EB65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3C96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177D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FDD0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E184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(Low)</w:t>
            </w:r>
          </w:p>
        </w:tc>
      </w:tr>
    </w:tbl>
    <w:p w14:paraId="4504A18D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5DB678BC" w14:textId="77777777" w:rsidR="000D28F2" w:rsidRDefault="000D28F2" w:rsidP="000D28F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R001 → highest priority, needs immediate mitigation.</w:t>
      </w:r>
      <w:r>
        <w:rPr>
          <w:rFonts w:ascii="Nova Mono" w:eastAsia="Nova Mono" w:hAnsi="Nova Mono" w:cs="Nova Mono"/>
        </w:rPr>
        <w:br/>
      </w:r>
    </w:p>
    <w:p w14:paraId="3C42AE52" w14:textId="77777777" w:rsidR="000D28F2" w:rsidRDefault="000D28F2" w:rsidP="000D28F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R002 → medium priority, monitor and plan.</w:t>
      </w:r>
      <w:r>
        <w:rPr>
          <w:rFonts w:ascii="Nova Mono" w:eastAsia="Nova Mono" w:hAnsi="Nova Mono" w:cs="Nova Mono"/>
        </w:rPr>
        <w:br/>
      </w:r>
    </w:p>
    <w:p w14:paraId="65265A73" w14:textId="77777777" w:rsidR="000D28F2" w:rsidRDefault="000D28F2" w:rsidP="000D28F2">
      <w:pPr>
        <w:numPr>
          <w:ilvl w:val="0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R003 → low priority, can be addressed later.</w:t>
      </w:r>
      <w:r>
        <w:br/>
      </w:r>
    </w:p>
    <w:p w14:paraId="0B68E5BE" w14:textId="77777777" w:rsidR="000D28F2" w:rsidRDefault="000D28F2" w:rsidP="00BE0956">
      <w:r>
        <w:pict w14:anchorId="14C71712">
          <v:rect id="_x0000_i1029" style="width:0;height:1.5pt" o:hralign="center" o:hrstd="t" o:hr="t" fillcolor="#a0a0a0" stroked="f"/>
        </w:pict>
      </w:r>
    </w:p>
    <w:p w14:paraId="52425615" w14:textId="77777777" w:rsidR="000D28F2" w:rsidRDefault="000D28F2" w:rsidP="00BE0956">
      <w:pPr>
        <w:pStyle w:val="Heading3"/>
        <w:keepNext w:val="0"/>
        <w:keepLines w:val="0"/>
      </w:pPr>
      <w:bookmarkStart w:id="7" w:name="_skhwsqnbcsmu" w:colFirst="0" w:colLast="0"/>
      <w:bookmarkEnd w:id="7"/>
      <w:r>
        <w:t>🔑 Importance of Risk Prioritization</w:t>
      </w:r>
    </w:p>
    <w:p w14:paraId="55ED35F9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3C8334" w14:textId="77777777" w:rsidR="000D28F2" w:rsidRDefault="000D28F2" w:rsidP="000D28F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</w:t>
      </w:r>
      <w:r>
        <w:rPr>
          <w:rFonts w:ascii="Roboto Mono" w:eastAsia="Roboto Mono" w:hAnsi="Roboto Mono" w:cs="Roboto Mono"/>
          <w:b/>
        </w:rPr>
        <w:t>time, effort, and resources</w:t>
      </w:r>
      <w:r>
        <w:rPr>
          <w:rFonts w:ascii="Roboto Mono" w:eastAsia="Roboto Mono" w:hAnsi="Roboto Mono" w:cs="Roboto Mono"/>
        </w:rPr>
        <w:t xml:space="preserve"> on critical risks.</w:t>
      </w:r>
      <w:r>
        <w:rPr>
          <w:rFonts w:ascii="Roboto Mono" w:eastAsia="Roboto Mono" w:hAnsi="Roboto Mono" w:cs="Roboto Mono"/>
        </w:rPr>
        <w:br/>
      </w:r>
    </w:p>
    <w:p w14:paraId="14820B07" w14:textId="77777777" w:rsidR="000D28F2" w:rsidRDefault="000D28F2" w:rsidP="000D28F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effective mitigation</w:t>
      </w:r>
      <w:r>
        <w:rPr>
          <w:rFonts w:ascii="Roboto Mono" w:eastAsia="Roboto Mono" w:hAnsi="Roboto Mono" w:cs="Roboto Mono"/>
        </w:rPr>
        <w:t xml:space="preserve"> for high-impact risks.</w:t>
      </w:r>
      <w:r>
        <w:rPr>
          <w:rFonts w:ascii="Roboto Mono" w:eastAsia="Roboto Mono" w:hAnsi="Roboto Mono" w:cs="Roboto Mono"/>
        </w:rPr>
        <w:br/>
      </w:r>
    </w:p>
    <w:p w14:paraId="5BEDDAAA" w14:textId="77777777" w:rsidR="000D28F2" w:rsidRDefault="000D28F2" w:rsidP="000D28F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decision-making and proactive project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EAA4C4" w14:textId="77777777" w:rsidR="000D28F2" w:rsidRDefault="000D28F2" w:rsidP="000D28F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the likelihood of </w:t>
      </w:r>
      <w:r>
        <w:rPr>
          <w:rFonts w:ascii="Roboto Mono" w:eastAsia="Roboto Mono" w:hAnsi="Roboto Mono" w:cs="Roboto Mono"/>
          <w:b/>
        </w:rPr>
        <w:t>project failure or severe disruptions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BFDA75" w14:textId="77777777" w:rsidR="000D28F2" w:rsidRDefault="000D28F2" w:rsidP="00BE0956">
      <w:r>
        <w:pict w14:anchorId="34CCD120">
          <v:rect id="_x0000_i1030" style="width:0;height:1.5pt" o:hralign="center" o:hrstd="t" o:hr="t" fillcolor="#a0a0a0" stroked="f"/>
        </w:pict>
      </w:r>
    </w:p>
    <w:p w14:paraId="4D2C7985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Prioritization = The process of ranking identified risks based on their probability, impact, and urgency so that the most critical risks are addressed first.</w:t>
      </w:r>
    </w:p>
    <w:p w14:paraId="3E3EB3F1" w14:textId="77777777" w:rsidR="000D28F2" w:rsidRDefault="000D28F2" w:rsidP="00BE0956">
      <w:r>
        <w:pict w14:anchorId="307F8C52">
          <v:rect id="_x0000_i1031" style="width:0;height:1.5pt" o:hralign="center" o:hrstd="t" o:hr="t" fillcolor="#a0a0a0" stroked="f"/>
        </w:pict>
      </w:r>
    </w:p>
    <w:p w14:paraId="0689E91D" w14:textId="77777777" w:rsidR="000D28F2" w:rsidRDefault="000D28F2" w:rsidP="00BE0956"/>
    <w:p w14:paraId="73C0B8BA" w14:textId="77777777" w:rsidR="000D28F2" w:rsidRDefault="000D28F2" w:rsidP="00BE0956"/>
    <w:p w14:paraId="437BA471" w14:textId="77777777" w:rsidR="000D28F2" w:rsidRDefault="000D28F2" w:rsidP="00BE0956"/>
    <w:p w14:paraId="79605A0A" w14:textId="77777777" w:rsidR="000D28F2" w:rsidRDefault="000D28F2" w:rsidP="00BE0956"/>
    <w:p w14:paraId="006B2D6B" w14:textId="77777777" w:rsidR="000D28F2" w:rsidRDefault="000D28F2" w:rsidP="00BE0956"/>
    <w:p w14:paraId="2ABA180C" w14:textId="77777777" w:rsidR="000D28F2" w:rsidRDefault="000D28F2" w:rsidP="00BE0956"/>
    <w:p w14:paraId="4039445A" w14:textId="77777777" w:rsidR="000D28F2" w:rsidRDefault="000D28F2" w:rsidP="00BE0956"/>
    <w:p w14:paraId="6FFFF451" w14:textId="77777777" w:rsidR="000D28F2" w:rsidRDefault="000D28F2" w:rsidP="00BE0956"/>
    <w:p w14:paraId="494CB1D3" w14:textId="77777777" w:rsidR="000D28F2" w:rsidRDefault="000D28F2" w:rsidP="00BE0956">
      <w:pPr>
        <w:pStyle w:val="Heading2"/>
      </w:pPr>
      <w:bookmarkStart w:id="8" w:name="_98s9pul75o52" w:colFirst="0" w:colLast="0"/>
      <w:bookmarkEnd w:id="8"/>
      <w:r>
        <w:t>2-Risk Scoring</w:t>
      </w:r>
    </w:p>
    <w:p w14:paraId="1E4EC2CC" w14:textId="77777777" w:rsidR="000D28F2" w:rsidRDefault="000D28F2" w:rsidP="00BE0956">
      <w:pPr>
        <w:pStyle w:val="Heading3"/>
        <w:keepNext w:val="0"/>
        <w:keepLines w:val="0"/>
        <w:spacing w:before="280"/>
      </w:pPr>
      <w:bookmarkStart w:id="9" w:name="_5yk5xw7h5zsi" w:colFirst="0" w:colLast="0"/>
      <w:bookmarkEnd w:id="9"/>
      <w:r>
        <w:t>🔹 Definition</w:t>
      </w:r>
    </w:p>
    <w:p w14:paraId="4E93C91A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96BEBE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Scoring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quantifying the severity of a risk</w:t>
      </w:r>
      <w:r>
        <w:rPr>
          <w:rFonts w:ascii="Roboto Mono" w:eastAsia="Roboto Mono" w:hAnsi="Roboto Mono" w:cs="Roboto Mono"/>
        </w:rPr>
        <w:t xml:space="preserve"> by assigning numerical values to its </w:t>
      </w:r>
      <w:r>
        <w:rPr>
          <w:rFonts w:ascii="Roboto Mono" w:eastAsia="Roboto Mono" w:hAnsi="Roboto Mono" w:cs="Roboto Mono"/>
          <w:b/>
        </w:rPr>
        <w:t>probability (likelihood) and impact (severity)</w:t>
      </w:r>
      <w:r>
        <w:rPr>
          <w:rFonts w:ascii="Roboto Mono" w:eastAsia="Roboto Mono" w:hAnsi="Roboto Mono" w:cs="Roboto Mono"/>
        </w:rPr>
        <w:t>.</w:t>
      </w:r>
    </w:p>
    <w:p w14:paraId="30203FC3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in </w:t>
      </w:r>
      <w:r>
        <w:rPr>
          <w:rFonts w:ascii="Roboto Mono" w:eastAsia="Roboto Mono" w:hAnsi="Roboto Mono" w:cs="Roboto Mono"/>
          <w:b/>
        </w:rPr>
        <w:t>prioritizing risks objectively</w:t>
      </w:r>
      <w:r>
        <w:rPr>
          <w:rFonts w:ascii="Roboto Mono" w:eastAsia="Roboto Mono" w:hAnsi="Roboto Mono" w:cs="Roboto Mono"/>
        </w:rPr>
        <w:t xml:space="preserve"> so that the most critical risks can be addressed first.</w:t>
      </w:r>
    </w:p>
    <w:p w14:paraId="603AF348" w14:textId="77777777" w:rsidR="000D28F2" w:rsidRDefault="000D28F2" w:rsidP="00BE0956">
      <w:r>
        <w:pict w14:anchorId="2836FB82">
          <v:rect id="_x0000_i1032" style="width:0;height:1.5pt" o:hralign="center" o:hrstd="t" o:hr="t" fillcolor="#a0a0a0" stroked="f"/>
        </w:pict>
      </w:r>
    </w:p>
    <w:p w14:paraId="5093EA05" w14:textId="77777777" w:rsidR="000D28F2" w:rsidRDefault="000D28F2" w:rsidP="00BE0956">
      <w:pPr>
        <w:pStyle w:val="Heading3"/>
        <w:keepNext w:val="0"/>
        <w:keepLines w:val="0"/>
      </w:pPr>
      <w:bookmarkStart w:id="10" w:name="_oc5agr22li3k" w:colFirst="0" w:colLast="0"/>
      <w:bookmarkEnd w:id="10"/>
      <w:r>
        <w:t>🛠️ Key Components of Risk Scoring</w:t>
      </w:r>
    </w:p>
    <w:p w14:paraId="5585ABFD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23F184" w14:textId="77777777" w:rsidR="000D28F2" w:rsidRDefault="000D28F2" w:rsidP="000D28F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Probability / Likelihood</w:t>
      </w:r>
      <w:r>
        <w:rPr>
          <w:rFonts w:ascii="Roboto Mono" w:eastAsia="Roboto Mono" w:hAnsi="Roboto Mono" w:cs="Roboto Mono"/>
          <w:b/>
        </w:rPr>
        <w:br/>
      </w:r>
    </w:p>
    <w:p w14:paraId="71F4F7F1" w14:textId="77777777" w:rsidR="000D28F2" w:rsidRDefault="000D28F2" w:rsidP="000D28F2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Measures how likely the risk is to occur.</w:t>
      </w:r>
      <w:r>
        <w:rPr>
          <w:rFonts w:ascii="Roboto Mono" w:eastAsia="Roboto Mono" w:hAnsi="Roboto Mono" w:cs="Roboto Mono"/>
        </w:rPr>
        <w:br/>
      </w:r>
    </w:p>
    <w:p w14:paraId="5DD8D215" w14:textId="77777777" w:rsidR="000D28F2" w:rsidRDefault="000D28F2" w:rsidP="000D28F2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Scale examples:</w:t>
      </w:r>
      <w:r>
        <w:rPr>
          <w:rFonts w:ascii="Roboto Mono" w:eastAsia="Roboto Mono" w:hAnsi="Roboto Mono" w:cs="Roboto Mono"/>
        </w:rPr>
        <w:br/>
      </w:r>
    </w:p>
    <w:p w14:paraId="62006171" w14:textId="77777777" w:rsidR="000D28F2" w:rsidRDefault="000D28F2" w:rsidP="000D28F2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Low = 1</w:t>
      </w:r>
      <w:r>
        <w:rPr>
          <w:rFonts w:ascii="Roboto Mono" w:eastAsia="Roboto Mono" w:hAnsi="Roboto Mono" w:cs="Roboto Mono"/>
        </w:rPr>
        <w:br/>
      </w:r>
    </w:p>
    <w:p w14:paraId="43A728E2" w14:textId="77777777" w:rsidR="000D28F2" w:rsidRDefault="000D28F2" w:rsidP="000D28F2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Medium = 2</w:t>
      </w:r>
      <w:r>
        <w:rPr>
          <w:rFonts w:ascii="Roboto Mono" w:eastAsia="Roboto Mono" w:hAnsi="Roboto Mono" w:cs="Roboto Mono"/>
        </w:rPr>
        <w:br/>
      </w:r>
    </w:p>
    <w:p w14:paraId="7ED8311A" w14:textId="77777777" w:rsidR="000D28F2" w:rsidRDefault="000D28F2" w:rsidP="000D28F2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= 3</w:t>
      </w:r>
      <w:r>
        <w:rPr>
          <w:rFonts w:ascii="Roboto Mono" w:eastAsia="Roboto Mono" w:hAnsi="Roboto Mono" w:cs="Roboto Mono"/>
        </w:rPr>
        <w:br/>
      </w:r>
    </w:p>
    <w:p w14:paraId="46E0ABD4" w14:textId="77777777" w:rsidR="000D28F2" w:rsidRDefault="000D28F2" w:rsidP="000D28F2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 as a percentage (0–100%).</w:t>
      </w:r>
      <w:r>
        <w:rPr>
          <w:rFonts w:ascii="Roboto Mono" w:eastAsia="Roboto Mono" w:hAnsi="Roboto Mono" w:cs="Roboto Mono"/>
        </w:rPr>
        <w:br/>
      </w:r>
    </w:p>
    <w:p w14:paraId="342CC7BF" w14:textId="77777777" w:rsidR="000D28F2" w:rsidRDefault="000D28F2" w:rsidP="000D28F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/ Severity</w:t>
      </w:r>
      <w:r>
        <w:rPr>
          <w:rFonts w:ascii="Roboto Mono" w:eastAsia="Roboto Mono" w:hAnsi="Roboto Mono" w:cs="Roboto Mono"/>
          <w:b/>
        </w:rPr>
        <w:br/>
      </w:r>
    </w:p>
    <w:p w14:paraId="34F7BB29" w14:textId="77777777" w:rsidR="000D28F2" w:rsidRDefault="000D28F2" w:rsidP="000D28F2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Measures the effect of the risk on project objectives if it occurs.</w:t>
      </w:r>
      <w:r>
        <w:rPr>
          <w:rFonts w:ascii="Roboto Mono" w:eastAsia="Roboto Mono" w:hAnsi="Roboto Mono" w:cs="Roboto Mono"/>
        </w:rPr>
        <w:br/>
      </w:r>
    </w:p>
    <w:p w14:paraId="1ED3E665" w14:textId="77777777" w:rsidR="000D28F2" w:rsidRDefault="000D28F2" w:rsidP="000D28F2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Scale examples:</w:t>
      </w:r>
      <w:r>
        <w:rPr>
          <w:rFonts w:ascii="Roboto Mono" w:eastAsia="Roboto Mono" w:hAnsi="Roboto Mono" w:cs="Roboto Mono"/>
        </w:rPr>
        <w:br/>
      </w:r>
    </w:p>
    <w:p w14:paraId="423A63A5" w14:textId="77777777" w:rsidR="000D28F2" w:rsidRDefault="000D28F2" w:rsidP="000D28F2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Low = 1</w:t>
      </w:r>
      <w:r>
        <w:rPr>
          <w:rFonts w:ascii="Roboto Mono" w:eastAsia="Roboto Mono" w:hAnsi="Roboto Mono" w:cs="Roboto Mono"/>
        </w:rPr>
        <w:br/>
      </w:r>
    </w:p>
    <w:p w14:paraId="550D7832" w14:textId="77777777" w:rsidR="000D28F2" w:rsidRDefault="000D28F2" w:rsidP="000D28F2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Medium = 2</w:t>
      </w:r>
      <w:r>
        <w:rPr>
          <w:rFonts w:ascii="Roboto Mono" w:eastAsia="Roboto Mono" w:hAnsi="Roboto Mono" w:cs="Roboto Mono"/>
        </w:rPr>
        <w:br/>
      </w:r>
    </w:p>
    <w:p w14:paraId="00C90C68" w14:textId="77777777" w:rsidR="000D28F2" w:rsidRDefault="000D28F2" w:rsidP="000D28F2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= 3</w:t>
      </w:r>
      <w:r>
        <w:rPr>
          <w:rFonts w:ascii="Roboto Mono" w:eastAsia="Roboto Mono" w:hAnsi="Roboto Mono" w:cs="Roboto Mono"/>
        </w:rPr>
        <w:br/>
      </w:r>
    </w:p>
    <w:p w14:paraId="3BED9705" w14:textId="77777777" w:rsidR="000D28F2" w:rsidRDefault="000D28F2" w:rsidP="000D28F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Score / Risk Index</w:t>
      </w:r>
      <w:r>
        <w:rPr>
          <w:rFonts w:ascii="Roboto Mono" w:eastAsia="Roboto Mono" w:hAnsi="Roboto Mono" w:cs="Roboto Mono"/>
          <w:b/>
        </w:rPr>
        <w:br/>
      </w:r>
    </w:p>
    <w:p w14:paraId="24C77F39" w14:textId="77777777" w:rsidR="000D28F2" w:rsidRDefault="000D28F2" w:rsidP="000D28F2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Combines probability and impact into a single value: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51B93FB" wp14:editId="3E08F853">
            <wp:extent cx="3057525" cy="3333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87BEF" w14:textId="77777777" w:rsidR="000D28F2" w:rsidRDefault="000D28F2" w:rsidP="00BE0956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Risk Score=Probability×Impact\text{Risk Score} = \text{Probability} \times \text{Impact}</w:t>
      </w:r>
    </w:p>
    <w:p w14:paraId="07674B95" w14:textId="77777777" w:rsidR="000D28F2" w:rsidRDefault="000D28F2" w:rsidP="000D28F2">
      <w:pPr>
        <w:numPr>
          <w:ilvl w:val="1"/>
          <w:numId w:val="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Higher score → higher priority.</w:t>
      </w:r>
      <w:r>
        <w:rPr>
          <w:rFonts w:ascii="Nova Mono" w:eastAsia="Nova Mono" w:hAnsi="Nova Mono" w:cs="Nova Mono"/>
        </w:rPr>
        <w:br/>
      </w:r>
    </w:p>
    <w:p w14:paraId="20CB38BF" w14:textId="77777777" w:rsidR="000D28F2" w:rsidRDefault="000D28F2" w:rsidP="00BE0956">
      <w:r>
        <w:pict w14:anchorId="605B7C45">
          <v:rect id="_x0000_i1033" style="width:0;height:1.5pt" o:hralign="center" o:hrstd="t" o:hr="t" fillcolor="#a0a0a0" stroked="f"/>
        </w:pict>
      </w:r>
    </w:p>
    <w:p w14:paraId="2F4CB1E8" w14:textId="77777777" w:rsidR="000D28F2" w:rsidRDefault="000D28F2" w:rsidP="00BE0956">
      <w:pPr>
        <w:pStyle w:val="Heading3"/>
        <w:keepNext w:val="0"/>
        <w:keepLines w:val="0"/>
      </w:pPr>
      <w:bookmarkStart w:id="11" w:name="_iw6l7nguitwl" w:colFirst="0" w:colLast="0"/>
      <w:bookmarkEnd w:id="11"/>
      <w:r>
        <w:t>🔹 Example of Risk Scoring</w:t>
      </w:r>
    </w:p>
    <w:p w14:paraId="2C51E5CD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E9BF1D" w14:textId="77777777" w:rsidR="000D28F2" w:rsidRDefault="000D28F2" w:rsidP="00BE0956">
      <w:r>
        <w:rPr>
          <w:noProof/>
        </w:rPr>
        <w:drawing>
          <wp:inline distT="114300" distB="114300" distL="114300" distR="114300" wp14:anchorId="792B509B" wp14:editId="0DC03CF4">
            <wp:extent cx="5943600" cy="1447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6"/>
        <w:gridCol w:w="3487"/>
        <w:gridCol w:w="1317"/>
        <w:gridCol w:w="1003"/>
        <w:gridCol w:w="1260"/>
        <w:gridCol w:w="1317"/>
      </w:tblGrid>
      <w:tr w:rsidR="000D28F2" w14:paraId="28F50F47" w14:textId="77777777" w:rsidTr="0008183F">
        <w:trPr>
          <w:trHeight w:val="5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ACFB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CCD0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00CF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D659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E34E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1268" w14:textId="77777777" w:rsidR="000D28F2" w:rsidRDefault="000D28F2" w:rsidP="000818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</w:tr>
      <w:tr w:rsidR="000D28F2" w14:paraId="5242EF60" w14:textId="77777777" w:rsidTr="0008183F">
        <w:trPr>
          <w:trHeight w:val="5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D50F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781E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DE4D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(3)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3426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(3)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592A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856A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(High)</w:t>
            </w:r>
          </w:p>
        </w:tc>
      </w:tr>
      <w:tr w:rsidR="000D28F2" w14:paraId="763162D5" w14:textId="77777777" w:rsidTr="0008183F">
        <w:trPr>
          <w:trHeight w:val="5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14BB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487D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B54E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(2)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5FA2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(3)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8BB7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B85B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(Medium)</w:t>
            </w:r>
          </w:p>
        </w:tc>
      </w:tr>
      <w:tr w:rsidR="000D28F2" w14:paraId="5603BE67" w14:textId="77777777" w:rsidTr="0008183F">
        <w:trPr>
          <w:trHeight w:val="500"/>
        </w:trPr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752C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F321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D9CE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(1)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A31B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(1)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2989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47BC" w14:textId="77777777" w:rsidR="000D28F2" w:rsidRDefault="000D28F2" w:rsidP="000818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(Low)</w:t>
            </w:r>
          </w:p>
        </w:tc>
      </w:tr>
    </w:tbl>
    <w:p w14:paraId="68AC5DB7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37942FB0" w14:textId="77777777" w:rsidR="000D28F2" w:rsidRDefault="000D28F2" w:rsidP="000D28F2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R001 → highest risk, needs immediate mitigation.</w:t>
      </w:r>
      <w:r>
        <w:rPr>
          <w:rFonts w:ascii="Nova Mono" w:eastAsia="Nova Mono" w:hAnsi="Nova Mono" w:cs="Nova Mono"/>
        </w:rPr>
        <w:br/>
      </w:r>
    </w:p>
    <w:p w14:paraId="4AF65697" w14:textId="77777777" w:rsidR="000D28F2" w:rsidRDefault="000D28F2" w:rsidP="000D28F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R002 → moderate risk, plan mitigation.</w:t>
      </w:r>
      <w:r>
        <w:rPr>
          <w:rFonts w:ascii="Nova Mono" w:eastAsia="Nova Mono" w:hAnsi="Nova Mono" w:cs="Nova Mono"/>
        </w:rPr>
        <w:br/>
      </w:r>
    </w:p>
    <w:p w14:paraId="6764CF05" w14:textId="77777777" w:rsidR="000D28F2" w:rsidRDefault="000D28F2" w:rsidP="000D28F2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R003 → low risk, monitor or address later.</w:t>
      </w:r>
      <w:r>
        <w:rPr>
          <w:rFonts w:ascii="Nova Mono" w:eastAsia="Nova Mono" w:hAnsi="Nova Mono" w:cs="Nova Mono"/>
        </w:rPr>
        <w:br/>
      </w:r>
    </w:p>
    <w:p w14:paraId="2166EFCD" w14:textId="77777777" w:rsidR="000D28F2" w:rsidRDefault="000D28F2" w:rsidP="00BE0956">
      <w:r>
        <w:pict w14:anchorId="30BB5F4C">
          <v:rect id="_x0000_i1034" style="width:0;height:1.5pt" o:hralign="center" o:hrstd="t" o:hr="t" fillcolor="#a0a0a0" stroked="f"/>
        </w:pict>
      </w:r>
    </w:p>
    <w:p w14:paraId="050A3E0E" w14:textId="77777777" w:rsidR="000D28F2" w:rsidRDefault="000D28F2" w:rsidP="00BE0956">
      <w:pPr>
        <w:pStyle w:val="Heading3"/>
        <w:keepNext w:val="0"/>
        <w:keepLines w:val="0"/>
      </w:pPr>
      <w:bookmarkStart w:id="12" w:name="_aumn0bj21s9p" w:colFirst="0" w:colLast="0"/>
      <w:bookmarkEnd w:id="12"/>
      <w:r>
        <w:t>🔹 Benefits of Risk Scoring</w:t>
      </w:r>
    </w:p>
    <w:p w14:paraId="74FB4380" w14:textId="77777777" w:rsidR="000D28F2" w:rsidRDefault="000D28F2" w:rsidP="00BE0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969FA" w14:textId="77777777" w:rsidR="000D28F2" w:rsidRDefault="000D28F2" w:rsidP="000D28F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objective prioritization</w:t>
      </w:r>
      <w:r>
        <w:rPr>
          <w:rFonts w:ascii="Roboto Mono" w:eastAsia="Roboto Mono" w:hAnsi="Roboto Mono" w:cs="Roboto Mono"/>
        </w:rPr>
        <w:t xml:space="preserve"> of risks.</w:t>
      </w:r>
      <w:r>
        <w:rPr>
          <w:rFonts w:ascii="Roboto Mono" w:eastAsia="Roboto Mono" w:hAnsi="Roboto Mono" w:cs="Roboto Mono"/>
        </w:rPr>
        <w:br/>
      </w:r>
    </w:p>
    <w:p w14:paraId="0F438BFE" w14:textId="77777777" w:rsidR="000D28F2" w:rsidRDefault="000D28F2" w:rsidP="000D28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decision-making and resource allocation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5E3F87" w14:textId="77777777" w:rsidR="000D28F2" w:rsidRDefault="000D28F2" w:rsidP="000D28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mitigation planning</w:t>
      </w:r>
      <w:r>
        <w:rPr>
          <w:rFonts w:ascii="Roboto Mono" w:eastAsia="Roboto Mono" w:hAnsi="Roboto Mono" w:cs="Roboto Mono"/>
        </w:rPr>
        <w:t xml:space="preserve"> based on severity.</w:t>
      </w:r>
      <w:r>
        <w:rPr>
          <w:rFonts w:ascii="Roboto Mono" w:eastAsia="Roboto Mono" w:hAnsi="Roboto Mono" w:cs="Roboto Mono"/>
        </w:rPr>
        <w:br/>
      </w:r>
    </w:p>
    <w:p w14:paraId="13B7F6FC" w14:textId="77777777" w:rsidR="000D28F2" w:rsidRDefault="000D28F2" w:rsidP="000D28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Simplifies </w:t>
      </w:r>
      <w:r>
        <w:rPr>
          <w:rFonts w:ascii="Roboto Mono" w:eastAsia="Roboto Mono" w:hAnsi="Roboto Mono" w:cs="Roboto Mono"/>
          <w:b/>
        </w:rPr>
        <w:t>communication of risk severity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138AEC54" w14:textId="77777777" w:rsidR="000D28F2" w:rsidRDefault="000D28F2" w:rsidP="00BE0956">
      <w:r>
        <w:pict w14:anchorId="1F43C698">
          <v:rect id="_x0000_i1035" style="width:0;height:1.5pt" o:hralign="center" o:hrstd="t" o:hr="t" fillcolor="#a0a0a0" stroked="f"/>
        </w:pict>
      </w:r>
    </w:p>
    <w:p w14:paraId="539910A1" w14:textId="77777777" w:rsidR="000D28F2" w:rsidRDefault="000D28F2" w:rsidP="00BE09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Scoring = Assigning numerical values to the probability and impact of a risk to calculate its severity and prioritize actions accordingly.</w:t>
      </w:r>
    </w:p>
    <w:p w14:paraId="321FE095" w14:textId="77777777" w:rsidR="000D28F2" w:rsidRDefault="000D28F2" w:rsidP="00BE0956">
      <w:r>
        <w:pict w14:anchorId="062682D9">
          <v:rect id="_x0000_i1036" style="width:0;height:1.5pt" o:hralign="center" o:hrstd="t" o:hr="t" fillcolor="#a0a0a0" stroked="f"/>
        </w:pict>
      </w:r>
    </w:p>
    <w:p w14:paraId="0BF783C8" w14:textId="77777777" w:rsidR="000D28F2" w:rsidRDefault="000D28F2" w:rsidP="00BE0956"/>
    <w:p w14:paraId="3187465B" w14:textId="77777777" w:rsidR="000D28F2" w:rsidRDefault="000D28F2"/>
    <w:p w14:paraId="00E31F1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0CA8"/>
    <w:multiLevelType w:val="multilevel"/>
    <w:tmpl w:val="7130D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014DA6"/>
    <w:multiLevelType w:val="multilevel"/>
    <w:tmpl w:val="3D50A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687A9F"/>
    <w:multiLevelType w:val="multilevel"/>
    <w:tmpl w:val="D1D8CA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6333DD"/>
    <w:multiLevelType w:val="multilevel"/>
    <w:tmpl w:val="A33CA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1C1433"/>
    <w:multiLevelType w:val="multilevel"/>
    <w:tmpl w:val="408C9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694FAB"/>
    <w:multiLevelType w:val="multilevel"/>
    <w:tmpl w:val="21CE4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CF4EA9"/>
    <w:multiLevelType w:val="multilevel"/>
    <w:tmpl w:val="B830B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9B3094"/>
    <w:multiLevelType w:val="multilevel"/>
    <w:tmpl w:val="C6A408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1891109">
    <w:abstractNumId w:val="0"/>
  </w:num>
  <w:num w:numId="2" w16cid:durableId="1786189900">
    <w:abstractNumId w:val="5"/>
  </w:num>
  <w:num w:numId="3" w16cid:durableId="104271830">
    <w:abstractNumId w:val="2"/>
  </w:num>
  <w:num w:numId="4" w16cid:durableId="1135875529">
    <w:abstractNumId w:val="1"/>
  </w:num>
  <w:num w:numId="5" w16cid:durableId="496187362">
    <w:abstractNumId w:val="4"/>
  </w:num>
  <w:num w:numId="6" w16cid:durableId="356394519">
    <w:abstractNumId w:val="6"/>
  </w:num>
  <w:num w:numId="7" w16cid:durableId="1607808218">
    <w:abstractNumId w:val="7"/>
  </w:num>
  <w:num w:numId="8" w16cid:durableId="2141993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F2"/>
    <w:rsid w:val="000D28F2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09AD"/>
  <w15:chartTrackingRefBased/>
  <w15:docId w15:val="{2A092801-7C90-4786-B2E5-104AD841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