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C3CE" w14:textId="77777777" w:rsidR="002F561A" w:rsidRDefault="002F561A" w:rsidP="00DF70FF">
      <w:pPr>
        <w:pStyle w:val="Heading1"/>
        <w:rPr>
          <w:b/>
          <w:sz w:val="46"/>
          <w:szCs w:val="46"/>
        </w:rPr>
      </w:pPr>
      <w:bookmarkStart w:id="0" w:name="_fqv4sxgmoq3b" w:colFirst="0" w:colLast="0"/>
      <w:bookmarkEnd w:id="0"/>
      <w:r>
        <w:t>Risk Documentation &amp; Reporting</w:t>
      </w:r>
    </w:p>
    <w:p w14:paraId="62F77513" w14:textId="77777777" w:rsidR="002F561A" w:rsidRDefault="002F561A" w:rsidP="00DF70FF">
      <w:pPr>
        <w:pStyle w:val="Heading2"/>
        <w:keepNext w:val="0"/>
        <w:keepLines w:val="0"/>
        <w:spacing w:before="280"/>
      </w:pPr>
      <w:bookmarkStart w:id="1" w:name="_oa2kqpu45trc" w:colFirst="0" w:colLast="0"/>
      <w:bookmarkEnd w:id="1"/>
      <w:r>
        <w:t>🔹 Definition</w:t>
      </w:r>
    </w:p>
    <w:p w14:paraId="4A533F6E" w14:textId="77777777" w:rsidR="002F561A" w:rsidRDefault="002F561A" w:rsidP="00DF70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B53D84" w14:textId="77777777" w:rsidR="002F561A" w:rsidRDefault="002F561A" w:rsidP="00DF70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Documentation &amp; Reporting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recording all identified risks, their attributes, analysis, responses, and status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communicating this information to stakeholders</w:t>
      </w:r>
      <w:r>
        <w:rPr>
          <w:rFonts w:ascii="Roboto Mono" w:eastAsia="Roboto Mono" w:hAnsi="Roboto Mono" w:cs="Roboto Mono"/>
        </w:rPr>
        <w:t xml:space="preserve"> for transparency, decision-making, and accountability.</w:t>
      </w:r>
    </w:p>
    <w:p w14:paraId="2205FA00" w14:textId="77777777" w:rsidR="002F561A" w:rsidRDefault="002F561A" w:rsidP="00DF70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risk information is </w:t>
      </w:r>
      <w:r>
        <w:rPr>
          <w:rFonts w:ascii="Roboto Mono" w:eastAsia="Roboto Mono" w:hAnsi="Roboto Mono" w:cs="Roboto Mono"/>
          <w:b/>
        </w:rPr>
        <w:t>accessible, up-to-date, and actionable</w:t>
      </w:r>
      <w:r>
        <w:rPr>
          <w:rFonts w:ascii="Roboto Mono" w:eastAsia="Roboto Mono" w:hAnsi="Roboto Mono" w:cs="Roboto Mono"/>
        </w:rPr>
        <w:t xml:space="preserve"> throughout the project or product lifecycle.</w:t>
      </w:r>
    </w:p>
    <w:p w14:paraId="5A548E04" w14:textId="77777777" w:rsidR="002F561A" w:rsidRDefault="002F561A" w:rsidP="00DF70FF">
      <w:r>
        <w:pict w14:anchorId="29DE7828">
          <v:rect id="_x0000_i1025" style="width:0;height:1.5pt" o:hralign="center" o:hrstd="t" o:hr="t" fillcolor="#a0a0a0" stroked="f"/>
        </w:pict>
      </w:r>
    </w:p>
    <w:p w14:paraId="78D91C3F" w14:textId="77777777" w:rsidR="002F561A" w:rsidRDefault="002F561A" w:rsidP="00DF70F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1tgwdsf8c2v6" w:colFirst="0" w:colLast="0"/>
      <w:bookmarkEnd w:id="2"/>
      <w:r>
        <w:rPr>
          <w:b/>
          <w:sz w:val="34"/>
          <w:szCs w:val="34"/>
        </w:rPr>
        <w:t>🛠️ Objectives of Risk Documentation &amp; Reporting</w:t>
      </w:r>
    </w:p>
    <w:p w14:paraId="3C1D9333" w14:textId="77777777" w:rsidR="002F561A" w:rsidRDefault="002F561A" w:rsidP="00DF70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A4DE2C" w14:textId="77777777" w:rsidR="002F561A" w:rsidRDefault="002F561A" w:rsidP="002F561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Record all risks</w:t>
      </w:r>
      <w:r>
        <w:rPr>
          <w:rFonts w:ascii="Roboto Mono" w:eastAsia="Roboto Mono" w:hAnsi="Roboto Mono" w:cs="Roboto Mono"/>
        </w:rPr>
        <w:t xml:space="preserve"> systematically for reference and tracking.</w:t>
      </w:r>
      <w:r>
        <w:rPr>
          <w:rFonts w:ascii="Roboto Mono" w:eastAsia="Roboto Mono" w:hAnsi="Roboto Mono" w:cs="Roboto Mono"/>
        </w:rPr>
        <w:br/>
      </w:r>
    </w:p>
    <w:p w14:paraId="30EC253D" w14:textId="77777777" w:rsidR="002F561A" w:rsidRDefault="002F561A" w:rsidP="002F561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Provide a clear audit trail</w:t>
      </w:r>
      <w:r>
        <w:rPr>
          <w:rFonts w:ascii="Roboto Mono" w:eastAsia="Roboto Mono" w:hAnsi="Roboto Mono" w:cs="Roboto Mono"/>
        </w:rPr>
        <w:t xml:space="preserve"> of risk management activities.</w:t>
      </w:r>
      <w:r>
        <w:rPr>
          <w:rFonts w:ascii="Roboto Mono" w:eastAsia="Roboto Mono" w:hAnsi="Roboto Mono" w:cs="Roboto Mono"/>
        </w:rPr>
        <w:br/>
      </w:r>
    </w:p>
    <w:p w14:paraId="6E5D542C" w14:textId="77777777" w:rsidR="002F561A" w:rsidRDefault="002F561A" w:rsidP="002F561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Enable informed decision-making</w:t>
      </w:r>
      <w:r>
        <w:rPr>
          <w:rFonts w:ascii="Roboto Mono" w:eastAsia="Roboto Mono" w:hAnsi="Roboto Mono" w:cs="Roboto Mono"/>
        </w:rPr>
        <w:t xml:space="preserve"> by project stakeholders.</w:t>
      </w:r>
      <w:r>
        <w:rPr>
          <w:rFonts w:ascii="Roboto Mono" w:eastAsia="Roboto Mono" w:hAnsi="Roboto Mono" w:cs="Roboto Mono"/>
        </w:rPr>
        <w:br/>
      </w:r>
    </w:p>
    <w:p w14:paraId="0D7312F9" w14:textId="77777777" w:rsidR="002F561A" w:rsidRDefault="002F561A" w:rsidP="002F561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Track progress</w:t>
      </w:r>
      <w:r>
        <w:rPr>
          <w:rFonts w:ascii="Roboto Mono" w:eastAsia="Roboto Mono" w:hAnsi="Roboto Mono" w:cs="Roboto Mono"/>
        </w:rPr>
        <w:t xml:space="preserve"> of risk mitigation and response plans.</w:t>
      </w:r>
      <w:r>
        <w:rPr>
          <w:rFonts w:ascii="Roboto Mono" w:eastAsia="Roboto Mono" w:hAnsi="Roboto Mono" w:cs="Roboto Mono"/>
        </w:rPr>
        <w:br/>
      </w:r>
    </w:p>
    <w:p w14:paraId="12AB9F05" w14:textId="77777777" w:rsidR="002F561A" w:rsidRDefault="002F561A" w:rsidP="002F561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 lessons learned</w:t>
      </w:r>
      <w:r>
        <w:rPr>
          <w:rFonts w:ascii="Roboto Mono" w:eastAsia="Roboto Mono" w:hAnsi="Roboto Mono" w:cs="Roboto Mono"/>
        </w:rPr>
        <w:t xml:space="preserve"> for future projects.</w:t>
      </w:r>
      <w:r>
        <w:rPr>
          <w:rFonts w:ascii="Roboto Mono" w:eastAsia="Roboto Mono" w:hAnsi="Roboto Mono" w:cs="Roboto Mono"/>
        </w:rPr>
        <w:br/>
      </w:r>
    </w:p>
    <w:p w14:paraId="5D003E02" w14:textId="77777777" w:rsidR="002F561A" w:rsidRDefault="002F561A" w:rsidP="00DF70FF">
      <w:r>
        <w:pict w14:anchorId="56B47218">
          <v:rect id="_x0000_i1026" style="width:0;height:1.5pt" o:hralign="center" o:hrstd="t" o:hr="t" fillcolor="#a0a0a0" stroked="f"/>
        </w:pict>
      </w:r>
    </w:p>
    <w:p w14:paraId="6D57BF98" w14:textId="77777777" w:rsidR="002F561A" w:rsidRDefault="002F561A" w:rsidP="00DF70F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81a8u8ezjy58" w:colFirst="0" w:colLast="0"/>
      <w:bookmarkEnd w:id="3"/>
      <w:r>
        <w:rPr>
          <w:b/>
          <w:sz w:val="34"/>
          <w:szCs w:val="34"/>
        </w:rPr>
        <w:t>🔹 Components of Risk Documentation</w:t>
      </w:r>
    </w:p>
    <w:p w14:paraId="5A5E277F" w14:textId="77777777" w:rsidR="002F561A" w:rsidRDefault="002F561A" w:rsidP="00DF70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1E27F3" w14:textId="77777777" w:rsidR="002F561A" w:rsidRDefault="002F561A" w:rsidP="002F561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Register / Risk Log</w:t>
      </w:r>
      <w:r>
        <w:rPr>
          <w:rFonts w:ascii="Roboto Mono" w:eastAsia="Roboto Mono" w:hAnsi="Roboto Mono" w:cs="Roboto Mono"/>
          <w:b/>
        </w:rPr>
        <w:br/>
      </w:r>
    </w:p>
    <w:p w14:paraId="44EF75EF" w14:textId="77777777" w:rsidR="002F561A" w:rsidRDefault="002F561A" w:rsidP="002F561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Central repository of all risks with detailed attributes:</w:t>
      </w:r>
      <w:r>
        <w:rPr>
          <w:rFonts w:ascii="Roboto Mono" w:eastAsia="Roboto Mono" w:hAnsi="Roboto Mono" w:cs="Roboto Mono"/>
        </w:rPr>
        <w:br/>
      </w:r>
    </w:p>
    <w:p w14:paraId="318C37CE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ID / Name</w:t>
      </w:r>
      <w:r>
        <w:rPr>
          <w:rFonts w:ascii="Roboto Mono" w:eastAsia="Roboto Mono" w:hAnsi="Roboto Mono" w:cs="Roboto Mono"/>
        </w:rPr>
        <w:br/>
      </w:r>
    </w:p>
    <w:p w14:paraId="6B45957A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Description</w:t>
      </w:r>
      <w:r>
        <w:rPr>
          <w:rFonts w:ascii="Roboto Mono" w:eastAsia="Roboto Mono" w:hAnsi="Roboto Mono" w:cs="Roboto Mono"/>
        </w:rPr>
        <w:br/>
      </w:r>
    </w:p>
    <w:p w14:paraId="678459A3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Category / Type</w:t>
      </w:r>
      <w:r>
        <w:rPr>
          <w:rFonts w:ascii="Roboto Mono" w:eastAsia="Roboto Mono" w:hAnsi="Roboto Mono" w:cs="Roboto Mono"/>
        </w:rPr>
        <w:br/>
      </w:r>
    </w:p>
    <w:p w14:paraId="5B6FA6D8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Probability / Likelihood</w:t>
      </w:r>
      <w:r>
        <w:rPr>
          <w:rFonts w:ascii="Roboto Mono" w:eastAsia="Roboto Mono" w:hAnsi="Roboto Mono" w:cs="Roboto Mono"/>
        </w:rPr>
        <w:br/>
      </w:r>
    </w:p>
    <w:p w14:paraId="65608422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Impact / Severity</w:t>
      </w:r>
      <w:r>
        <w:rPr>
          <w:rFonts w:ascii="Roboto Mono" w:eastAsia="Roboto Mono" w:hAnsi="Roboto Mono" w:cs="Roboto Mono"/>
        </w:rPr>
        <w:br/>
      </w:r>
    </w:p>
    <w:p w14:paraId="42B9FA1F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Score / Priority</w:t>
      </w:r>
      <w:r>
        <w:rPr>
          <w:rFonts w:ascii="Roboto Mono" w:eastAsia="Roboto Mono" w:hAnsi="Roboto Mono" w:cs="Roboto Mono"/>
        </w:rPr>
        <w:br/>
      </w:r>
    </w:p>
    <w:p w14:paraId="73BD5512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Response Strategy / Mitigation Plan</w:t>
      </w:r>
      <w:r>
        <w:rPr>
          <w:rFonts w:ascii="Roboto Mono" w:eastAsia="Roboto Mono" w:hAnsi="Roboto Mono" w:cs="Roboto Mono"/>
        </w:rPr>
        <w:br/>
      </w:r>
    </w:p>
    <w:p w14:paraId="41757D43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Owner / Responsible Person</w:t>
      </w:r>
      <w:r>
        <w:rPr>
          <w:rFonts w:ascii="Roboto Mono" w:eastAsia="Roboto Mono" w:hAnsi="Roboto Mono" w:cs="Roboto Mono"/>
        </w:rPr>
        <w:br/>
      </w:r>
    </w:p>
    <w:p w14:paraId="53535891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 / Monitoring Notes</w:t>
      </w:r>
      <w:r>
        <w:rPr>
          <w:rFonts w:ascii="Roboto Mono" w:eastAsia="Roboto Mono" w:hAnsi="Roboto Mono" w:cs="Roboto Mono"/>
        </w:rPr>
        <w:br/>
      </w:r>
    </w:p>
    <w:p w14:paraId="3F799BBA" w14:textId="77777777" w:rsidR="002F561A" w:rsidRDefault="002F561A" w:rsidP="002F561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Reports</w:t>
      </w:r>
      <w:r>
        <w:rPr>
          <w:rFonts w:ascii="Roboto Mono" w:eastAsia="Roboto Mono" w:hAnsi="Roboto Mono" w:cs="Roboto Mono"/>
          <w:b/>
        </w:rPr>
        <w:br/>
      </w:r>
    </w:p>
    <w:p w14:paraId="3757FB5F" w14:textId="77777777" w:rsidR="002F561A" w:rsidRDefault="002F561A" w:rsidP="002F561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Periodic reports summarizing:</w:t>
      </w:r>
      <w:r>
        <w:rPr>
          <w:rFonts w:ascii="Roboto Mono" w:eastAsia="Roboto Mono" w:hAnsi="Roboto Mono" w:cs="Roboto Mono"/>
        </w:rPr>
        <w:br/>
      </w:r>
    </w:p>
    <w:p w14:paraId="45534C52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Current risk status</w:t>
      </w:r>
      <w:r>
        <w:rPr>
          <w:rFonts w:ascii="Roboto Mono" w:eastAsia="Roboto Mono" w:hAnsi="Roboto Mono" w:cs="Roboto Mono"/>
        </w:rPr>
        <w:br/>
      </w:r>
    </w:p>
    <w:p w14:paraId="27A3B357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or emerging risks</w:t>
      </w:r>
      <w:r>
        <w:rPr>
          <w:rFonts w:ascii="Roboto Mono" w:eastAsia="Roboto Mono" w:hAnsi="Roboto Mono" w:cs="Roboto Mono"/>
        </w:rPr>
        <w:br/>
      </w:r>
    </w:p>
    <w:p w14:paraId="4E23EA5E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Effectiveness of mitigation actions</w:t>
      </w:r>
      <w:r>
        <w:rPr>
          <w:rFonts w:ascii="Roboto Mono" w:eastAsia="Roboto Mono" w:hAnsi="Roboto Mono" w:cs="Roboto Mono"/>
        </w:rPr>
        <w:br/>
      </w:r>
    </w:p>
    <w:p w14:paraId="52E30937" w14:textId="77777777" w:rsidR="002F561A" w:rsidRDefault="002F561A" w:rsidP="002F561A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Recommendations for management</w:t>
      </w:r>
      <w:r>
        <w:rPr>
          <w:rFonts w:ascii="Roboto Mono" w:eastAsia="Roboto Mono" w:hAnsi="Roboto Mono" w:cs="Roboto Mono"/>
        </w:rPr>
        <w:br/>
      </w:r>
    </w:p>
    <w:p w14:paraId="6AE5607D" w14:textId="77777777" w:rsidR="002F561A" w:rsidRDefault="002F561A" w:rsidP="002F561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Lessons Learned</w:t>
      </w:r>
      <w:r>
        <w:rPr>
          <w:rFonts w:ascii="Roboto Mono" w:eastAsia="Roboto Mono" w:hAnsi="Roboto Mono" w:cs="Roboto Mono"/>
          <w:b/>
        </w:rPr>
        <w:br/>
      </w:r>
    </w:p>
    <w:p w14:paraId="7CB38F9F" w14:textId="77777777" w:rsidR="002F561A" w:rsidRDefault="002F561A" w:rsidP="002F561A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Insights from risk events for </w:t>
      </w:r>
      <w:r>
        <w:rPr>
          <w:rFonts w:ascii="Roboto Mono" w:eastAsia="Roboto Mono" w:hAnsi="Roboto Mono" w:cs="Roboto Mono"/>
          <w:b/>
        </w:rPr>
        <w:t>future risk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99BC7A" w14:textId="77777777" w:rsidR="002F561A" w:rsidRDefault="002F561A" w:rsidP="00DF70FF">
      <w:r>
        <w:pict w14:anchorId="6389DB35">
          <v:rect id="_x0000_i1027" style="width:0;height:1.5pt" o:hralign="center" o:hrstd="t" o:hr="t" fillcolor="#a0a0a0" stroked="f"/>
        </w:pict>
      </w:r>
    </w:p>
    <w:p w14:paraId="17E05596" w14:textId="77777777" w:rsidR="002F561A" w:rsidRDefault="002F561A" w:rsidP="00DF70F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9osfd78j0yx" w:colFirst="0" w:colLast="0"/>
      <w:bookmarkEnd w:id="4"/>
      <w:r>
        <w:rPr>
          <w:b/>
          <w:sz w:val="34"/>
          <w:szCs w:val="34"/>
        </w:rPr>
        <w:t>📊 Example of Risk Documentation</w:t>
      </w:r>
    </w:p>
    <w:p w14:paraId="144016FD" w14:textId="77777777" w:rsidR="002F561A" w:rsidRDefault="002F561A" w:rsidP="00DF70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BEA3ED" w14:textId="77777777" w:rsidR="002F561A" w:rsidRDefault="002F561A" w:rsidP="00DF70F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Risk Register Snapshot:</w:t>
      </w:r>
    </w:p>
    <w:p w14:paraId="21A3A7E5" w14:textId="77777777" w:rsidR="002F561A" w:rsidRDefault="002F561A" w:rsidP="00DF70F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F7E33A3" wp14:editId="178FAED0">
            <wp:extent cx="5943600" cy="153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4"/>
        <w:gridCol w:w="1329"/>
        <w:gridCol w:w="1155"/>
        <w:gridCol w:w="1234"/>
        <w:gridCol w:w="860"/>
        <w:gridCol w:w="726"/>
        <w:gridCol w:w="1328"/>
        <w:gridCol w:w="1261"/>
        <w:gridCol w:w="793"/>
      </w:tblGrid>
      <w:tr w:rsidR="002F561A" w14:paraId="2B5A27D4" w14:textId="77777777" w:rsidTr="001A23A4">
        <w:trPr>
          <w:trHeight w:val="770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CC24" w14:textId="77777777" w:rsidR="002F561A" w:rsidRDefault="002F561A" w:rsidP="001A23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53A6" w14:textId="77777777" w:rsidR="002F561A" w:rsidRDefault="002F561A" w:rsidP="001A23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E797" w14:textId="77777777" w:rsidR="002F561A" w:rsidRDefault="002F561A" w:rsidP="001A23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4EFF" w14:textId="77777777" w:rsidR="002F561A" w:rsidRDefault="002F561A" w:rsidP="001A23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3685" w14:textId="77777777" w:rsidR="002F561A" w:rsidRDefault="002F561A" w:rsidP="001A23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7AC3" w14:textId="77777777" w:rsidR="002F561A" w:rsidRDefault="002F561A" w:rsidP="001A23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F5AA4" w14:textId="77777777" w:rsidR="002F561A" w:rsidRDefault="002F561A" w:rsidP="001A23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 Strategy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0A37" w14:textId="77777777" w:rsidR="002F561A" w:rsidRDefault="002F561A" w:rsidP="001A23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Owner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A225" w14:textId="77777777" w:rsidR="002F561A" w:rsidRDefault="002F561A" w:rsidP="001A23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2F561A" w14:paraId="59F72E56" w14:textId="77777777" w:rsidTr="001A23A4">
        <w:trPr>
          <w:trHeight w:val="1325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C74F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ECA1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A88B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9DFD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9CF3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C5EE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2962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Mitigation: Add redundant servers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5A0F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Team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FD9E6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  <w:tr w:rsidR="002F561A" w14:paraId="728AF6A6" w14:textId="77777777" w:rsidTr="001A23A4">
        <w:trPr>
          <w:trHeight w:val="1325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974A7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1B96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1923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Regulatory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5724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CAA2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786D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C3B0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Avoidance: Start approval early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2BD4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Compliance Officer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82548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Closed</w:t>
            </w:r>
          </w:p>
        </w:tc>
      </w:tr>
      <w:tr w:rsidR="002F561A" w14:paraId="31260AE3" w14:textId="77777777" w:rsidTr="001A23A4">
        <w:trPr>
          <w:trHeight w:val="1055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20AF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C672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DA55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BD55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202D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1DF6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4861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Acceptance: Fix in next release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54D4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Team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2D92" w14:textId="77777777" w:rsidR="002F561A" w:rsidRDefault="002F561A" w:rsidP="001A23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</w:tbl>
    <w:p w14:paraId="1B7C7FEF" w14:textId="77777777" w:rsidR="002F561A" w:rsidRDefault="002F561A" w:rsidP="00DF70F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Risk Report Snapshot:</w:t>
      </w:r>
    </w:p>
    <w:p w14:paraId="1244A2A8" w14:textId="77777777" w:rsidR="002F561A" w:rsidRDefault="002F561A" w:rsidP="002F561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risks: 15</w:t>
      </w:r>
      <w:r>
        <w:rPr>
          <w:rFonts w:ascii="Roboto Mono" w:eastAsia="Roboto Mono" w:hAnsi="Roboto Mono" w:cs="Roboto Mono"/>
        </w:rPr>
        <w:br/>
      </w:r>
    </w:p>
    <w:p w14:paraId="6E20CEA9" w14:textId="77777777" w:rsidR="002F561A" w:rsidRDefault="002F561A" w:rsidP="002F561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 priority risks: 3</w:t>
      </w:r>
      <w:r>
        <w:rPr>
          <w:rFonts w:ascii="Roboto Mono" w:eastAsia="Roboto Mono" w:hAnsi="Roboto Mono" w:cs="Roboto Mono"/>
        </w:rPr>
        <w:br/>
      </w:r>
    </w:p>
    <w:p w14:paraId="7BA51C1B" w14:textId="77777777" w:rsidR="002F561A" w:rsidRDefault="002F561A" w:rsidP="002F561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Mitigation actions completed: 5</w:t>
      </w:r>
      <w:r>
        <w:rPr>
          <w:rFonts w:ascii="Roboto Mono" w:eastAsia="Roboto Mono" w:hAnsi="Roboto Mono" w:cs="Roboto Mono"/>
        </w:rPr>
        <w:br/>
      </w:r>
    </w:p>
    <w:p w14:paraId="08343B9C" w14:textId="77777777" w:rsidR="002F561A" w:rsidRDefault="002F561A" w:rsidP="002F561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New risks identified this month: 2</w:t>
      </w:r>
      <w:r>
        <w:br/>
      </w:r>
    </w:p>
    <w:p w14:paraId="56DF96A1" w14:textId="77777777" w:rsidR="002F561A" w:rsidRDefault="002F561A" w:rsidP="00DF70FF">
      <w:r>
        <w:pict w14:anchorId="3AAB6DF3">
          <v:rect id="_x0000_i1028" style="width:0;height:1.5pt" o:hralign="center" o:hrstd="t" o:hr="t" fillcolor="#a0a0a0" stroked="f"/>
        </w:pict>
      </w:r>
    </w:p>
    <w:p w14:paraId="5AA278DA" w14:textId="77777777" w:rsidR="002F561A" w:rsidRDefault="002F561A" w:rsidP="00DF70F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uv32ntva8ugq" w:colFirst="0" w:colLast="0"/>
      <w:bookmarkEnd w:id="5"/>
      <w:r>
        <w:rPr>
          <w:b/>
          <w:sz w:val="34"/>
          <w:szCs w:val="34"/>
        </w:rPr>
        <w:t>🔹 Importance of Risk Documentation &amp; Reporting</w:t>
      </w:r>
    </w:p>
    <w:p w14:paraId="26031F49" w14:textId="77777777" w:rsidR="002F561A" w:rsidRDefault="002F561A" w:rsidP="00DF70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D3F00F" w14:textId="77777777" w:rsidR="002F561A" w:rsidRDefault="002F561A" w:rsidP="002F561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in risk management activities.</w:t>
      </w:r>
      <w:r>
        <w:rPr>
          <w:rFonts w:ascii="Roboto Mono" w:eastAsia="Roboto Mono" w:hAnsi="Roboto Mono" w:cs="Roboto Mono"/>
        </w:rPr>
        <w:br/>
      </w:r>
    </w:p>
    <w:p w14:paraId="3DAD66A9" w14:textId="77777777" w:rsidR="002F561A" w:rsidRDefault="002F561A" w:rsidP="002F561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track progress</w:t>
      </w:r>
      <w:r>
        <w:rPr>
          <w:rFonts w:ascii="Roboto Mono" w:eastAsia="Roboto Mono" w:hAnsi="Roboto Mono" w:cs="Roboto Mono"/>
        </w:rPr>
        <w:t xml:space="preserve"> and identify gaps in mitigation.</w:t>
      </w:r>
      <w:r>
        <w:rPr>
          <w:rFonts w:ascii="Roboto Mono" w:eastAsia="Roboto Mono" w:hAnsi="Roboto Mono" w:cs="Roboto Mono"/>
        </w:rPr>
        <w:br/>
      </w:r>
    </w:p>
    <w:p w14:paraId="40483ADC" w14:textId="77777777" w:rsidR="002F561A" w:rsidRDefault="002F561A" w:rsidP="002F561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stakeholder communication</w:t>
      </w:r>
      <w:r>
        <w:rPr>
          <w:rFonts w:ascii="Roboto Mono" w:eastAsia="Roboto Mono" w:hAnsi="Roboto Mono" w:cs="Roboto Mono"/>
        </w:rPr>
        <w:t xml:space="preserve"> and accountability.</w:t>
      </w:r>
      <w:r>
        <w:rPr>
          <w:rFonts w:ascii="Roboto Mono" w:eastAsia="Roboto Mono" w:hAnsi="Roboto Mono" w:cs="Roboto Mono"/>
        </w:rPr>
        <w:br/>
      </w:r>
    </w:p>
    <w:p w14:paraId="2E06DF1E" w14:textId="77777777" w:rsidR="002F561A" w:rsidRDefault="002F561A" w:rsidP="002F561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evidence for audits and reviews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AA4987" w14:textId="77777777" w:rsidR="002F561A" w:rsidRDefault="002F561A" w:rsidP="002F561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Facilitates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in risk management practices.</w:t>
      </w:r>
      <w:r>
        <w:rPr>
          <w:rFonts w:ascii="Roboto Mono" w:eastAsia="Roboto Mono" w:hAnsi="Roboto Mono" w:cs="Roboto Mono"/>
        </w:rPr>
        <w:br/>
      </w:r>
    </w:p>
    <w:p w14:paraId="17D3B2C3" w14:textId="77777777" w:rsidR="002F561A" w:rsidRDefault="002F561A" w:rsidP="00DF70FF">
      <w:r>
        <w:pict w14:anchorId="5DA5DA1E">
          <v:rect id="_x0000_i1029" style="width:0;height:1.5pt" o:hralign="center" o:hrstd="t" o:hr="t" fillcolor="#a0a0a0" stroked="f"/>
        </w:pict>
      </w:r>
    </w:p>
    <w:p w14:paraId="2F7D99D7" w14:textId="77777777" w:rsidR="002F561A" w:rsidRDefault="002F561A" w:rsidP="00DF70F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Documentation &amp; Reporting = Recording all risks, their analysis, responses, and status, and communicating this information to stakeholders to ensure transparency, control, and informed decision-making.</w:t>
      </w:r>
    </w:p>
    <w:p w14:paraId="00838D06" w14:textId="77777777" w:rsidR="002F561A" w:rsidRDefault="002F561A" w:rsidP="00DF70FF">
      <w:r>
        <w:pict w14:anchorId="3EAD9EBE">
          <v:rect id="_x0000_i1030" style="width:0;height:1.5pt" o:hralign="center" o:hrstd="t" o:hr="t" fillcolor="#a0a0a0" stroked="f"/>
        </w:pict>
      </w:r>
    </w:p>
    <w:p w14:paraId="51C5D055" w14:textId="77777777" w:rsidR="002F561A" w:rsidRDefault="002F561A" w:rsidP="00DF70FF"/>
    <w:p w14:paraId="2CD62CB7" w14:textId="77777777" w:rsidR="002F561A" w:rsidRDefault="002F561A"/>
    <w:p w14:paraId="71BDB99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0EF"/>
    <w:multiLevelType w:val="multilevel"/>
    <w:tmpl w:val="360A7D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942129"/>
    <w:multiLevelType w:val="multilevel"/>
    <w:tmpl w:val="B1F46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BE599A"/>
    <w:multiLevelType w:val="multilevel"/>
    <w:tmpl w:val="5808B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08079F"/>
    <w:multiLevelType w:val="multilevel"/>
    <w:tmpl w:val="1BFAA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7806755">
    <w:abstractNumId w:val="2"/>
  </w:num>
  <w:num w:numId="2" w16cid:durableId="1249996694">
    <w:abstractNumId w:val="1"/>
  </w:num>
  <w:num w:numId="3" w16cid:durableId="433673975">
    <w:abstractNumId w:val="3"/>
  </w:num>
  <w:num w:numId="4" w16cid:durableId="98246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1A"/>
    <w:rsid w:val="002D1F4F"/>
    <w:rsid w:val="002F561A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1B8A"/>
  <w15:chartTrackingRefBased/>
  <w15:docId w15:val="{4BC4D7E9-2423-4562-A03E-832898E0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