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EEC8C" w14:textId="77777777" w:rsidR="00272FA9" w:rsidRPr="00272FA9" w:rsidRDefault="00272FA9" w:rsidP="00123171">
      <w:pPr>
        <w:pStyle w:val="Heading1"/>
        <w:rPr>
          <w:lang w:val="en"/>
        </w:rPr>
      </w:pPr>
      <w:bookmarkStart w:id="0" w:name="_k5xu76sll7b7" w:colFirst="0" w:colLast="0"/>
      <w:bookmarkEnd w:id="0"/>
      <w:r w:rsidRPr="00272FA9">
        <w:rPr>
          <w:lang w:val="en"/>
        </w:rPr>
        <w:t>Tree Topology</w:t>
      </w:r>
    </w:p>
    <w:p w14:paraId="618577E5" w14:textId="77777777" w:rsidR="00272FA9" w:rsidRPr="00272FA9" w:rsidRDefault="00272FA9" w:rsidP="00123171">
      <w:pPr>
        <w:pStyle w:val="Heading2"/>
        <w:rPr>
          <w:lang w:val="en"/>
        </w:rPr>
      </w:pPr>
      <w:bookmarkStart w:id="1" w:name="_Hlk216936553"/>
      <w:r w:rsidRPr="00272FA9">
        <w:rPr>
          <w:lang w:val="en"/>
        </w:rPr>
        <w:t>What Is Tree Topology?</w:t>
      </w:r>
    </w:p>
    <w:bookmarkEnd w:id="1"/>
    <w:p w14:paraId="58557F81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309669B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Tree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characteristics of both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Devices are connected 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hierarchical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branching structure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much like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family tree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AB233FA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E9A79C">
          <v:rect id="_x0000_i1025" style="width:0;height:1.5pt" o:hralign="center" o:hrstd="t" o:hr="t" fillcolor="#a0a0a0" stroked="f"/>
        </w:pict>
      </w:r>
    </w:p>
    <w:p w14:paraId="2180FEB3" w14:textId="77777777" w:rsidR="00272FA9" w:rsidRPr="00272FA9" w:rsidRDefault="00272FA9" w:rsidP="00123171">
      <w:pPr>
        <w:pStyle w:val="Heading2"/>
        <w:rPr>
          <w:lang w:val="en"/>
        </w:rPr>
      </w:pPr>
      <w:bookmarkStart w:id="2" w:name="_bfrgma93lg6u" w:colFirst="0" w:colLast="0"/>
      <w:bookmarkEnd w:id="2"/>
      <w:r w:rsidRPr="00272FA9">
        <w:rPr>
          <w:rFonts w:ascii="Segoe UI Emoji" w:hAnsi="Segoe UI Emoji" w:cs="Segoe UI Emoji"/>
          <w:lang w:val="en"/>
        </w:rPr>
        <w:t>🧠</w:t>
      </w:r>
      <w:r w:rsidRPr="00272FA9">
        <w:rPr>
          <w:lang w:val="en"/>
        </w:rPr>
        <w:t xml:space="preserve"> Simple Definition:</w:t>
      </w:r>
    </w:p>
    <w:p w14:paraId="6CB7DCAF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49A2699" w14:textId="77777777" w:rsidR="00272FA9" w:rsidRPr="00272FA9" w:rsidRDefault="00272FA9" w:rsidP="00272F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tree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there is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node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a central switch or router), and other nodes are connected 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branching pattern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different levels.</w:t>
      </w:r>
    </w:p>
    <w:p w14:paraId="08C7B3B2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FCCDD">
          <v:rect id="_x0000_i1026" style="width:0;height:1.5pt" o:hralign="center" o:hrstd="t" o:hr="t" fillcolor="#a0a0a0" stroked="f"/>
        </w:pict>
      </w:r>
    </w:p>
    <w:p w14:paraId="70456DA8" w14:textId="77777777" w:rsidR="00272FA9" w:rsidRPr="00272FA9" w:rsidRDefault="00272FA9" w:rsidP="00123171">
      <w:pPr>
        <w:pStyle w:val="Heading2"/>
        <w:rPr>
          <w:lang w:val="en"/>
        </w:rPr>
      </w:pPr>
      <w:bookmarkStart w:id="3" w:name="_nc4gl8e5x042" w:colFirst="0" w:colLast="0"/>
      <w:bookmarkEnd w:id="3"/>
      <w:r w:rsidRPr="00272FA9">
        <w:rPr>
          <w:rFonts w:ascii="Segoe UI Emoji" w:hAnsi="Segoe UI Emoji" w:cs="Segoe UI Emoji"/>
          <w:lang w:val="en"/>
        </w:rPr>
        <w:t>🖼️</w:t>
      </w:r>
      <w:r w:rsidRPr="00272FA9">
        <w:rPr>
          <w:lang w:val="en"/>
        </w:rPr>
        <w:t xml:space="preserve"> Visual Example:</w:t>
      </w:r>
    </w:p>
    <w:p w14:paraId="328CB680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4218B3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2F7E70" wp14:editId="6812890B">
            <wp:extent cx="5943600" cy="1498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A80D1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[Root Switch]</w:t>
      </w:r>
    </w:p>
    <w:p w14:paraId="3AEC9A15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/     \</w:t>
      </w:r>
    </w:p>
    <w:p w14:paraId="21DFEE66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[Switch1]</w:t>
      </w:r>
      <w:proofErr w:type="gramStart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Switch2]</w:t>
      </w:r>
    </w:p>
    <w:p w14:paraId="26C97F9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/   \         |</w:t>
      </w:r>
    </w:p>
    <w:p w14:paraId="1B2FC694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[PC1] [PC2] </w:t>
      </w:r>
      <w:proofErr w:type="gramStart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PC3]</w:t>
      </w:r>
    </w:p>
    <w:p w14:paraId="12E1DAA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8D3B89" w14:textId="77777777" w:rsidR="00272FA9" w:rsidRPr="00272FA9" w:rsidRDefault="00272FA9" w:rsidP="00272F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Top-level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central/root switch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31E9F0" w14:textId="77777777" w:rsidR="00272FA9" w:rsidRPr="00272FA9" w:rsidRDefault="00272FA9" w:rsidP="00272F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Mid-level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distribution switches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E856B5" w14:textId="77777777" w:rsidR="00272FA9" w:rsidRPr="00272FA9" w:rsidRDefault="00272FA9" w:rsidP="00272F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Bottom-level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 devices (PCs, printers, etc.)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533246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2EED0">
          <v:rect id="_x0000_i1027" style="width:0;height:1.5pt" o:hralign="center" o:hrstd="t" o:hr="t" fillcolor="#a0a0a0" stroked="f"/>
        </w:pict>
      </w:r>
    </w:p>
    <w:p w14:paraId="31BC7D13" w14:textId="77777777" w:rsidR="00272FA9" w:rsidRPr="00272FA9" w:rsidRDefault="00272FA9" w:rsidP="00123171">
      <w:pPr>
        <w:pStyle w:val="Heading2"/>
        <w:rPr>
          <w:lang w:val="en"/>
        </w:rPr>
      </w:pPr>
      <w:bookmarkStart w:id="4" w:name="_ecsiseo0klmw" w:colFirst="0" w:colLast="0"/>
      <w:bookmarkEnd w:id="4"/>
      <w:r w:rsidRPr="00272FA9">
        <w:rPr>
          <w:rFonts w:ascii="Segoe UI Emoji" w:hAnsi="Segoe UI Emoji" w:cs="Segoe UI Emoji"/>
          <w:lang w:val="en"/>
        </w:rPr>
        <w:t>🧩</w:t>
      </w:r>
      <w:r w:rsidRPr="00272FA9">
        <w:rPr>
          <w:lang w:val="en"/>
        </w:rPr>
        <w:t xml:space="preserve"> Components</w:t>
      </w:r>
    </w:p>
    <w:p w14:paraId="27170CFB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A59D32C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205CAA" wp14:editId="368FAE4A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71E9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440"/>
      </w:tblGrid>
      <w:tr w:rsidR="00272FA9" w:rsidRPr="00272FA9" w14:paraId="6892AF55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D7E5D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5AB1F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72FA9" w:rsidRPr="00272FA9" w14:paraId="6A8CB0BE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3F5F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🟢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Root Node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50424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router/switch</w:t>
            </w:r>
          </w:p>
        </w:tc>
      </w:tr>
      <w:tr w:rsidR="00272FA9" w:rsidRPr="00272FA9" w14:paraId="72C03C4F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556CB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🟡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Intermediate Nodes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F878E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connections (switches)</w:t>
            </w:r>
          </w:p>
        </w:tc>
      </w:tr>
      <w:tr w:rsidR="00272FA9" w:rsidRPr="00272FA9" w14:paraId="19F5F67B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687E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Leaf Nodes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7838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 devices (PCs, printers, IoT)</w:t>
            </w:r>
          </w:p>
        </w:tc>
      </w:tr>
    </w:tbl>
    <w:p w14:paraId="0BFD8303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061B3">
          <v:rect id="_x0000_i1028" style="width:0;height:1.5pt" o:hralign="center" o:hrstd="t" o:hr="t" fillcolor="#a0a0a0" stroked="f"/>
        </w:pict>
      </w:r>
    </w:p>
    <w:p w14:paraId="1797B1A8" w14:textId="77777777" w:rsidR="00272FA9" w:rsidRPr="00272FA9" w:rsidRDefault="00272FA9" w:rsidP="00123171">
      <w:pPr>
        <w:pStyle w:val="Heading2"/>
        <w:rPr>
          <w:lang w:val="en"/>
        </w:rPr>
      </w:pPr>
      <w:bookmarkStart w:id="5" w:name="_bj3yse34qf25" w:colFirst="0" w:colLast="0"/>
      <w:bookmarkEnd w:id="5"/>
      <w:r w:rsidRPr="00272FA9">
        <w:rPr>
          <w:rFonts w:ascii="Segoe UI Emoji" w:eastAsia="Arial Unicode MS" w:hAnsi="Segoe UI Emoji" w:cs="Segoe UI Emoji"/>
          <w:lang w:val="en"/>
        </w:rPr>
        <w:t>✅</w:t>
      </w:r>
      <w:r w:rsidRPr="00272FA9">
        <w:rPr>
          <w:rFonts w:eastAsia="Arial Unicode MS"/>
          <w:lang w:val="en"/>
        </w:rPr>
        <w:t xml:space="preserve"> Advantages</w:t>
      </w:r>
    </w:p>
    <w:p w14:paraId="318729E9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95FAC1C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11E2021" wp14:editId="3BC36443">
            <wp:extent cx="5943600" cy="1612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5A6731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35A56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17621E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4265"/>
      </w:tblGrid>
      <w:tr w:rsidR="00272FA9" w:rsidRPr="00272FA9" w14:paraId="21219AC3" w14:textId="77777777" w:rsidTr="00946108">
        <w:trPr>
          <w:trHeight w:val="5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02D9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61286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272FA9" w:rsidRPr="00272FA9" w14:paraId="16D6AADD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AFCE3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🌱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4665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by adding branches</w:t>
            </w:r>
          </w:p>
        </w:tc>
      </w:tr>
      <w:tr w:rsidR="00272FA9" w:rsidRPr="00272FA9" w14:paraId="596E4DB6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5ADFC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0844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Well-organized layers and management</w:t>
            </w:r>
          </w:p>
        </w:tc>
      </w:tr>
      <w:tr w:rsidR="00272FA9" w:rsidRPr="00272FA9" w14:paraId="35426DDD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81D6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Easier Troubleshooting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BD90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Faults can be isolated to specific branches</w:t>
            </w:r>
          </w:p>
        </w:tc>
      </w:tr>
      <w:tr w:rsidR="00272FA9" w:rsidRPr="00272FA9" w14:paraId="74B2B780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D7C38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central control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4E6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enterprise or campus networks</w:t>
            </w:r>
          </w:p>
        </w:tc>
      </w:tr>
    </w:tbl>
    <w:p w14:paraId="0736A8CF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70FC72">
          <v:rect id="_x0000_i1029" style="width:0;height:1.5pt" o:hralign="center" o:hrstd="t" o:hr="t" fillcolor="#a0a0a0" stroked="f"/>
        </w:pict>
      </w:r>
    </w:p>
    <w:p w14:paraId="56F6B1B0" w14:textId="77777777" w:rsidR="00272FA9" w:rsidRPr="00272FA9" w:rsidRDefault="00272FA9" w:rsidP="00123171">
      <w:pPr>
        <w:pStyle w:val="Heading2"/>
        <w:rPr>
          <w:lang w:val="en"/>
        </w:rPr>
      </w:pPr>
      <w:bookmarkStart w:id="6" w:name="_cryy5adn6nwb" w:colFirst="0" w:colLast="0"/>
      <w:bookmarkEnd w:id="6"/>
      <w:r w:rsidRPr="00272FA9">
        <w:rPr>
          <w:rFonts w:ascii="Segoe UI Emoji" w:eastAsia="Arial Unicode MS" w:hAnsi="Segoe UI Emoji" w:cs="Segoe UI Emoji"/>
          <w:lang w:val="en"/>
        </w:rPr>
        <w:t>❌</w:t>
      </w:r>
      <w:r w:rsidRPr="00272FA9">
        <w:rPr>
          <w:rFonts w:eastAsia="Arial Unicode MS"/>
          <w:lang w:val="en"/>
        </w:rPr>
        <w:t xml:space="preserve"> Disadvantages</w:t>
      </w:r>
    </w:p>
    <w:p w14:paraId="510B9862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4E1D393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EA22C0" wp14:editId="1E43F35F">
            <wp:extent cx="5943600" cy="1295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E7E6D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345"/>
      </w:tblGrid>
      <w:tr w:rsidR="00272FA9" w:rsidRPr="00272FA9" w14:paraId="74234A3F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F523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D1BE0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2FA9" w:rsidRPr="00272FA9" w14:paraId="71786210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45FB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node failure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61A9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network can collapse if root switch/router fails</w:t>
            </w:r>
          </w:p>
        </w:tc>
      </w:tr>
      <w:tr w:rsidR="00272FA9" w:rsidRPr="00272FA9" w14:paraId="187EE88B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6FF91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cabling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72BF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more cable than simpler topologies</w:t>
            </w:r>
          </w:p>
        </w:tc>
      </w:tr>
      <w:tr w:rsidR="00272FA9" w:rsidRPr="00272FA9" w14:paraId="36DD2EA4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E45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 needed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431F3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Intermediate switches may need management</w:t>
            </w:r>
          </w:p>
        </w:tc>
      </w:tr>
    </w:tbl>
    <w:p w14:paraId="5E530AB0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919B53">
          <v:rect id="_x0000_i1030" style="width:0;height:1.5pt" o:hralign="center" o:hrstd="t" o:hr="t" fillcolor="#a0a0a0" stroked="f"/>
        </w:pict>
      </w:r>
    </w:p>
    <w:p w14:paraId="32CDFC39" w14:textId="77777777" w:rsidR="00272FA9" w:rsidRPr="00272FA9" w:rsidRDefault="00272FA9" w:rsidP="00123171">
      <w:pPr>
        <w:pStyle w:val="Heading2"/>
        <w:rPr>
          <w:lang w:val="en"/>
        </w:rPr>
      </w:pPr>
      <w:bookmarkStart w:id="7" w:name="_v0kjhiow6p27" w:colFirst="0" w:colLast="0"/>
      <w:bookmarkEnd w:id="7"/>
      <w:r w:rsidRPr="00272FA9">
        <w:rPr>
          <w:rFonts w:ascii="Segoe UI Emoji" w:hAnsi="Segoe UI Emoji" w:cs="Segoe UI Emoji"/>
          <w:lang w:val="en"/>
        </w:rPr>
        <w:t>🛠️</w:t>
      </w:r>
      <w:r w:rsidRPr="00272FA9">
        <w:rPr>
          <w:lang w:val="en"/>
        </w:rPr>
        <w:t xml:space="preserve"> Common Use Cases</w:t>
      </w:r>
    </w:p>
    <w:p w14:paraId="2351DAF8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64A21C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DC5243" wp14:editId="324CAA82">
            <wp:extent cx="5943600" cy="1320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FEA649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3860"/>
      </w:tblGrid>
      <w:tr w:rsidR="00272FA9" w:rsidRPr="00272FA9" w14:paraId="54FB318F" w14:textId="77777777" w:rsidTr="00946108">
        <w:trPr>
          <w:trHeight w:val="51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13F1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FBAB9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Tree Is Suitable</w:t>
            </w:r>
          </w:p>
        </w:tc>
      </w:tr>
      <w:tr w:rsidR="00272FA9" w:rsidRPr="00272FA9" w14:paraId="503F7A7A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9199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LANs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752C7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departments by branch</w:t>
            </w:r>
          </w:p>
        </w:tc>
      </w:tr>
      <w:tr w:rsidR="00272FA9" w:rsidRPr="00272FA9" w14:paraId="31054607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A8086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School or campus networks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16539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Group buildings into layers</w:t>
            </w:r>
          </w:p>
        </w:tc>
      </w:tr>
      <w:tr w:rsidR="00272FA9" w:rsidRPr="00272FA9" w14:paraId="48EB8E4E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C3A02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retail chains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32C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control with local distribution</w:t>
            </w:r>
          </w:p>
        </w:tc>
      </w:tr>
    </w:tbl>
    <w:p w14:paraId="0FBF2A25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08703">
          <v:rect id="_x0000_i1031" style="width:0;height:1.5pt" o:hralign="center" o:hrstd="t" o:hr="t" fillcolor="#a0a0a0" stroked="f"/>
        </w:pict>
      </w:r>
    </w:p>
    <w:p w14:paraId="33C07ED2" w14:textId="77777777" w:rsidR="00272FA9" w:rsidRPr="00272FA9" w:rsidRDefault="00272FA9" w:rsidP="00123171">
      <w:pPr>
        <w:pStyle w:val="Heading2"/>
        <w:rPr>
          <w:lang w:val="en"/>
        </w:rPr>
      </w:pPr>
      <w:bookmarkStart w:id="8" w:name="_u45beay4qf9v" w:colFirst="0" w:colLast="0"/>
      <w:bookmarkEnd w:id="8"/>
      <w:r w:rsidRPr="00272FA9">
        <w:rPr>
          <w:rFonts w:ascii="Segoe UI Emoji" w:eastAsia="Arial Unicode MS" w:hAnsi="Segoe UI Emoji" w:cs="Segoe UI Emoji"/>
          <w:lang w:val="en"/>
        </w:rPr>
        <w:t>✅</w:t>
      </w:r>
      <w:r w:rsidRPr="00272FA9">
        <w:rPr>
          <w:rFonts w:eastAsia="Arial Unicode MS"/>
          <w:lang w:val="en"/>
        </w:rPr>
        <w:t xml:space="preserve"> Summary</w:t>
      </w:r>
    </w:p>
    <w:p w14:paraId="7ACE0CA9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C8AF7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23612B8" wp14:editId="2F79005A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FF9297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310"/>
      </w:tblGrid>
      <w:tr w:rsidR="00272FA9" w:rsidRPr="00272FA9" w14:paraId="6D7CDB12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76D18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FB12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 Topology</w:t>
            </w:r>
          </w:p>
        </w:tc>
      </w:tr>
      <w:tr w:rsidR="00272FA9" w:rsidRPr="00272FA9" w14:paraId="389BE5EB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D335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009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Hierarchical (root </w:t>
            </w:r>
            <w:r w:rsidRPr="00272FA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branches </w:t>
            </w:r>
            <w:r w:rsidRPr="00272FA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devices)</w:t>
            </w:r>
          </w:p>
        </w:tc>
      </w:tr>
      <w:tr w:rsidR="00272FA9" w:rsidRPr="00272FA9" w14:paraId="515C033C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374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362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(Star + Bus)</w:t>
            </w:r>
          </w:p>
        </w:tc>
      </w:tr>
      <w:tr w:rsidR="00272FA9" w:rsidRPr="00272FA9" w14:paraId="219D38F5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F90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59E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272FA9" w:rsidRPr="00272FA9" w14:paraId="748F302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EC567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D551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Large, structured networks</w:t>
            </w:r>
          </w:p>
        </w:tc>
      </w:tr>
    </w:tbl>
    <w:p w14:paraId="343857E9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4838FD">
          <v:rect id="_x0000_i1032" style="width:0;height:1.5pt" o:hralign="center" o:hrstd="t" o:hr="t" fillcolor="#a0a0a0" stroked="f"/>
        </w:pict>
      </w:r>
    </w:p>
    <w:p w14:paraId="70916194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59661A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AEA65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C8EB19" w14:textId="77777777" w:rsidR="00A70480" w:rsidRPr="00272FA9" w:rsidRDefault="00A70480" w:rsidP="00272FA9"/>
    <w:sectPr w:rsidR="00A70480" w:rsidRPr="00272FA9" w:rsidSect="00272F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46644"/>
    <w:multiLevelType w:val="multilevel"/>
    <w:tmpl w:val="0254B2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4924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FA9"/>
    <w:rsid w:val="00123171"/>
    <w:rsid w:val="00272FA9"/>
    <w:rsid w:val="002D1F4F"/>
    <w:rsid w:val="00380FB2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B0E08"/>
  <w15:chartTrackingRefBased/>
  <w15:docId w15:val="{481912BE-A665-41FD-86E8-033DBFAFB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F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F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F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2F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F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F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F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F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F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F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F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325</Words>
  <Characters>1856</Characters>
  <Application>Microsoft Office Word</Application>
  <DocSecurity>0</DocSecurity>
  <Lines>15</Lines>
  <Paragraphs>4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2026-01-23T22:07:00Z</dcterms:modified>
</cp:coreProperties>
</file>