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2665" w14:textId="77777777" w:rsidR="00D44B88" w:rsidRPr="00D44B88" w:rsidRDefault="00D44B88" w:rsidP="00616C62">
      <w:pPr>
        <w:pStyle w:val="Heading1"/>
        <w:rPr>
          <w:rFonts w:eastAsia="Arial"/>
          <w:lang w:val="en"/>
        </w:rPr>
      </w:pPr>
      <w:bookmarkStart w:id="0" w:name="_xc49pmvxdw0" w:colFirst="0" w:colLast="0"/>
      <w:bookmarkEnd w:id="0"/>
      <w:r w:rsidRPr="00D44B88">
        <w:rPr>
          <w:rFonts w:eastAsia="Arial"/>
          <w:lang w:val="en"/>
        </w:rPr>
        <w:t>Edge Router</w:t>
      </w:r>
    </w:p>
    <w:p w14:paraId="3FD7E189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1" w:name="_ve7hsccb9n87" w:colFirst="0" w:colLast="0"/>
      <w:bookmarkEnd w:id="1"/>
      <w:r w:rsidRPr="00D44B88">
        <w:rPr>
          <w:rFonts w:ascii="Segoe UI Emoji" w:eastAsia="Arial" w:hAnsi="Segoe UI Emoji" w:cs="Segoe UI Emoji"/>
          <w:lang w:val="en"/>
        </w:rPr>
        <w:t>🌍</w:t>
      </w:r>
      <w:r w:rsidRPr="00D44B88">
        <w:rPr>
          <w:rFonts w:eastAsia="Arial"/>
          <w:lang w:val="en"/>
        </w:rPr>
        <w:t xml:space="preserve"> What is an Edge Router?</w:t>
      </w:r>
    </w:p>
    <w:p w14:paraId="57F418D7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44B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44B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A69C24D" w14:textId="77777777" w:rsidR="00D44B88" w:rsidRPr="00D44B88" w:rsidRDefault="00D44B88" w:rsidP="00D44B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Router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router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 router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device that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sits at the boundary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networks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564FE7C7" w14:textId="77777777" w:rsidR="00D44B88" w:rsidRPr="00D44B88" w:rsidRDefault="00D44B88" w:rsidP="00D44B8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network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 organization’s internal network)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7B9508" w14:textId="77777777" w:rsidR="00D44B88" w:rsidRPr="00D44B88" w:rsidRDefault="00D44B88" w:rsidP="00D44B8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internet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another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network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1148A4" w14:textId="77777777" w:rsidR="00D44B88" w:rsidRPr="00D44B88" w:rsidRDefault="00D44B88" w:rsidP="00D44B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data in and out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internal network and is often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point of contact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outside world.</w:t>
      </w:r>
    </w:p>
    <w:p w14:paraId="341CBBA2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DDD790">
          <v:rect id="_x0000_i1025" style="width:0;height:1.5pt" o:hralign="center" o:hrstd="t" o:hr="t" fillcolor="#a0a0a0" stroked="f"/>
        </w:pict>
      </w:r>
    </w:p>
    <w:p w14:paraId="4D56F996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2" w:name="_jnn9xhsp5msj" w:colFirst="0" w:colLast="0"/>
      <w:bookmarkEnd w:id="2"/>
      <w:r w:rsidRPr="00D44B88">
        <w:rPr>
          <w:rFonts w:ascii="Segoe UI Emoji" w:eastAsia="Arial" w:hAnsi="Segoe UI Emoji" w:cs="Segoe UI Emoji"/>
          <w:lang w:val="en"/>
        </w:rPr>
        <w:t>🔧</w:t>
      </w:r>
      <w:r w:rsidRPr="00D44B88">
        <w:rPr>
          <w:rFonts w:eastAsia="Arial"/>
          <w:lang w:val="en"/>
        </w:rPr>
        <w:t xml:space="preserve"> Key Functions of an Edge Router</w:t>
      </w:r>
    </w:p>
    <w:p w14:paraId="1CB1D120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44B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44B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CB08619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F7AC49" wp14:editId="4F991834">
            <wp:extent cx="5943600" cy="302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5663E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D44B88" w:rsidRPr="00D44B88" w14:paraId="42655CDB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276D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3E57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44B88" w:rsidRPr="00D44B88" w14:paraId="736AB8C2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21D0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Border Gateway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03C0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gate between internal and external networks.</w:t>
            </w:r>
          </w:p>
        </w:tc>
      </w:tr>
      <w:tr w:rsidR="00D44B88" w:rsidRPr="00D44B88" w14:paraId="6805BA4C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ECC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635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routing protocols like BGP to exchange routes with other networks (e.g., ISPs).</w:t>
            </w:r>
          </w:p>
        </w:tc>
      </w:tr>
      <w:tr w:rsidR="00D44B88" w:rsidRPr="00D44B88" w14:paraId="4E0728D7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F091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Integration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C74A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includes firewalls, intrusion prevention, and VPNs to protect the internal network.</w:t>
            </w:r>
          </w:p>
        </w:tc>
      </w:tr>
      <w:tr w:rsidR="00D44B88" w:rsidRPr="00D44B88" w14:paraId="2955FB1E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9A79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C9AF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filters inbound and outbound traffic — can block or prioritize data.</w:t>
            </w:r>
          </w:p>
        </w:tc>
      </w:tr>
      <w:tr w:rsidR="00D44B88" w:rsidRPr="00D44B88" w14:paraId="75BE0663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7EBF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&amp; PAT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3EDA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private IP addresses into public ones for internet access.</w:t>
            </w:r>
          </w:p>
        </w:tc>
      </w:tr>
      <w:tr w:rsidR="00D44B88" w:rsidRPr="00D44B88" w14:paraId="53720E34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F1F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Support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36B8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has backup links or multi-homing to ensure constant connectivity.</w:t>
            </w:r>
          </w:p>
        </w:tc>
      </w:tr>
    </w:tbl>
    <w:p w14:paraId="5997C72B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A38B54">
          <v:rect id="_x0000_i1026" style="width:0;height:1.5pt" o:hralign="center" o:hrstd="t" o:hr="t" fillcolor="#a0a0a0" stroked="f"/>
        </w:pict>
      </w:r>
    </w:p>
    <w:p w14:paraId="2EC09424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3" w:name="_vkpywbt586u" w:colFirst="0" w:colLast="0"/>
      <w:bookmarkEnd w:id="3"/>
      <w:r w:rsidRPr="00D44B88">
        <w:rPr>
          <w:rFonts w:ascii="Segoe UI Emoji" w:eastAsia="Arial" w:hAnsi="Segoe UI Emoji" w:cs="Segoe UI Emoji"/>
          <w:lang w:val="en"/>
        </w:rPr>
        <w:t>📍</w:t>
      </w:r>
      <w:r w:rsidRPr="00D44B88">
        <w:rPr>
          <w:rFonts w:eastAsia="Arial"/>
          <w:lang w:val="en"/>
        </w:rPr>
        <w:t xml:space="preserve"> Where Edge Routers Are Used</w:t>
      </w:r>
    </w:p>
    <w:p w14:paraId="2CFFE28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44B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44B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FA2FAE9" w14:textId="77777777" w:rsidR="00D44B88" w:rsidRPr="00D44B88" w:rsidRDefault="00D44B88" w:rsidP="00D44B8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of an enterprise network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(connecting to an ISP)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0A59E" w14:textId="77777777" w:rsidR="00D44B88" w:rsidRPr="00D44B88" w:rsidRDefault="00D44B88" w:rsidP="00D44B8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of a data center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(exchanging traffic with the outside)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5E8AAC" w14:textId="77777777" w:rsidR="00D44B88" w:rsidRPr="00D44B88" w:rsidRDefault="00D44B88" w:rsidP="00D44B8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of an ISP’s network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interfacing with customer or partner networks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AAE05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24CB17">
          <v:rect id="_x0000_i1027" style="width:0;height:1.5pt" o:hralign="center" o:hrstd="t" o:hr="t" fillcolor="#a0a0a0" stroked="f"/>
        </w:pict>
      </w:r>
    </w:p>
    <w:p w14:paraId="70F2BEDE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4" w:name="_bd67hug4hhfr" w:colFirst="0" w:colLast="0"/>
      <w:bookmarkEnd w:id="4"/>
      <w:r w:rsidRPr="00D44B88">
        <w:rPr>
          <w:rFonts w:ascii="Segoe UI Emoji" w:eastAsia="Arial" w:hAnsi="Segoe UI Emoji" w:cs="Segoe UI Emoji"/>
          <w:lang w:val="en"/>
        </w:rPr>
        <w:t>🖥️</w:t>
      </w:r>
      <w:r w:rsidRPr="00D44B88">
        <w:rPr>
          <w:rFonts w:eastAsia="Arial"/>
          <w:lang w:val="en"/>
        </w:rPr>
        <w:t xml:space="preserve"> Example Edge Router Use</w:t>
      </w:r>
    </w:p>
    <w:p w14:paraId="2B914EAC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44B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44B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083F86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4258C2" wp14:editId="6F53EA75">
            <wp:extent cx="5943600" cy="207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E1C34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ECCFFC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/ ISP Network]</w:t>
      </w:r>
    </w:p>
    <w:p w14:paraId="37F3B45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44B88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1B5B2802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[Edge Router] </w:t>
      </w:r>
      <w:r w:rsidRPr="00D44B88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Handles security, routing, NAT</w:t>
      </w:r>
    </w:p>
    <w:p w14:paraId="131A8E80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44B8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D979B2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[Internal Company Network]</w:t>
      </w:r>
    </w:p>
    <w:p w14:paraId="3E1EA085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44B8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[Switches]</w:t>
      </w:r>
    </w:p>
    <w:p w14:paraId="3800D5B9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44B8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[Servers]</w:t>
      </w:r>
    </w:p>
    <w:p w14:paraId="1313F805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44B8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[User Devices]</w:t>
      </w:r>
    </w:p>
    <w:p w14:paraId="001E9B2E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33F281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900653">
          <v:rect id="_x0000_i1028" style="width:0;height:1.5pt" o:hralign="center" o:hrstd="t" o:hr="t" fillcolor="#a0a0a0" stroked="f"/>
        </w:pict>
      </w:r>
    </w:p>
    <w:p w14:paraId="30EAFA95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5" w:name="_nmu9xg3e3wij" w:colFirst="0" w:colLast="0"/>
      <w:bookmarkEnd w:id="5"/>
      <w:r w:rsidRPr="00D44B88">
        <w:rPr>
          <w:rFonts w:ascii="Segoe UI Emoji" w:eastAsia="Arial" w:hAnsi="Segoe UI Emoji" w:cs="Segoe UI Emoji"/>
          <w:lang w:val="en"/>
        </w:rPr>
        <w:t>🆚</w:t>
      </w:r>
      <w:r w:rsidRPr="00D44B88">
        <w:rPr>
          <w:rFonts w:eastAsia="Arial"/>
          <w:lang w:val="en"/>
        </w:rPr>
        <w:t xml:space="preserve"> Comparison: Edge Router vs Core Router</w:t>
      </w:r>
    </w:p>
    <w:p w14:paraId="419C0570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44B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44B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9897554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567E7F" wp14:editId="6E3F8881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6D09C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320"/>
        <w:gridCol w:w="3440"/>
      </w:tblGrid>
      <w:tr w:rsidR="00D44B88" w:rsidRPr="00D44B88" w14:paraId="08CB52BE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DA40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7A1B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Router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21C5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</w:t>
            </w:r>
          </w:p>
        </w:tc>
      </w:tr>
      <w:tr w:rsidR="00D44B88" w:rsidRPr="00D44B88" w14:paraId="4A7C110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0422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Location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86A2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network boundary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DF7A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the core backbone</w:t>
            </w:r>
          </w:p>
        </w:tc>
      </w:tr>
      <w:tr w:rsidR="00D44B88" w:rsidRPr="00D44B88" w14:paraId="7D3FD5E8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2A5C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BA7B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external networks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B6DB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internal high-speed traffic</w:t>
            </w:r>
          </w:p>
        </w:tc>
      </w:tr>
      <w:tr w:rsidR="00D44B88" w:rsidRPr="00D44B88" w14:paraId="3C62AD7C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2A22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Users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0FC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connects to external parties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0C54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direct user access</w:t>
            </w:r>
          </w:p>
        </w:tc>
      </w:tr>
      <w:tr w:rsidR="00D44B88" w:rsidRPr="00D44B88" w14:paraId="433B25F7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4604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45E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(but lower than core)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3DD7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</w:t>
            </w:r>
            <w:proofErr w:type="spellStart"/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Tbps</w:t>
            </w:r>
            <w:proofErr w:type="spellEnd"/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D44B88" w:rsidRPr="00D44B88" w14:paraId="1FBB3CF4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4BCC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AD7E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Office </w:t>
            </w:r>
            <w:r w:rsidRPr="00D44B8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Internet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B98D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ISP backbone </w:t>
            </w:r>
            <w:r w:rsidRPr="00D44B8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data centers</w:t>
            </w:r>
          </w:p>
        </w:tc>
      </w:tr>
    </w:tbl>
    <w:p w14:paraId="6D1E113D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4F773F">
          <v:rect id="_x0000_i1029" style="width:0;height:1.5pt" o:hralign="center" o:hrstd="t" o:hr="t" fillcolor="#a0a0a0" stroked="f"/>
        </w:pict>
      </w:r>
    </w:p>
    <w:p w14:paraId="35883EA2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6" w:name="_khdz1o99fsb" w:colFirst="0" w:colLast="0"/>
      <w:bookmarkEnd w:id="6"/>
      <w:r w:rsidRPr="00D44B88">
        <w:rPr>
          <w:rFonts w:ascii="Segoe UI Emoji" w:eastAsia="Arial" w:hAnsi="Segoe UI Emoji" w:cs="Segoe UI Emoji"/>
          <w:lang w:val="en"/>
        </w:rPr>
        <w:t>🔒</w:t>
      </w:r>
      <w:r w:rsidRPr="00D44B88">
        <w:rPr>
          <w:rFonts w:eastAsia="Arial"/>
          <w:lang w:val="en"/>
        </w:rPr>
        <w:t xml:space="preserve"> Common Features in Enterprise Edge Routers</w:t>
      </w:r>
    </w:p>
    <w:p w14:paraId="46D78ED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44B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44B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44B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6908F19" w14:textId="77777777" w:rsidR="00D44B88" w:rsidRPr="00D44B88" w:rsidRDefault="00D44B88" w:rsidP="00D44B8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VPN Gateway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E919F" w14:textId="77777777" w:rsidR="00D44B88" w:rsidRPr="00D44B88" w:rsidRDefault="00D44B88" w:rsidP="00D44B8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Firewall or UTM (Unified Threat Management)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B52494" w14:textId="77777777" w:rsidR="00D44B88" w:rsidRPr="00D44B88" w:rsidRDefault="00D44B88" w:rsidP="00D44B8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BGP or static routing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914DD" w14:textId="77777777" w:rsidR="00D44B88" w:rsidRPr="00D44B88" w:rsidRDefault="00D44B88" w:rsidP="00D44B8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Load balancing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B23DA0" w14:textId="77777777" w:rsidR="00D44B88" w:rsidRPr="00D44B88" w:rsidRDefault="00D44B88" w:rsidP="00D44B8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Redundant uplinks (failover)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2E6B7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9E5E3E">
          <v:rect id="_x0000_i1030" style="width:0;height:1.5pt" o:hralign="center" o:hrstd="t" o:hr="t" fillcolor="#a0a0a0" stroked="f"/>
        </w:pict>
      </w:r>
    </w:p>
    <w:p w14:paraId="6889A7CF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BBC525" w14:textId="77777777" w:rsidR="00A70480" w:rsidRPr="00D44B88" w:rsidRDefault="00A70480" w:rsidP="00D44B88"/>
    <w:sectPr w:rsidR="00A70480" w:rsidRPr="00D44B88" w:rsidSect="00D44B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587"/>
    <w:multiLevelType w:val="multilevel"/>
    <w:tmpl w:val="20DC0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03A67"/>
    <w:multiLevelType w:val="multilevel"/>
    <w:tmpl w:val="6A86F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F227B5"/>
    <w:multiLevelType w:val="multilevel"/>
    <w:tmpl w:val="11FA1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5619902">
    <w:abstractNumId w:val="1"/>
  </w:num>
  <w:num w:numId="2" w16cid:durableId="963580887">
    <w:abstractNumId w:val="0"/>
  </w:num>
  <w:num w:numId="3" w16cid:durableId="542984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88"/>
    <w:rsid w:val="002D1F4F"/>
    <w:rsid w:val="004A76EA"/>
    <w:rsid w:val="00616C62"/>
    <w:rsid w:val="00711B4D"/>
    <w:rsid w:val="00854D6A"/>
    <w:rsid w:val="008952B3"/>
    <w:rsid w:val="00A70480"/>
    <w:rsid w:val="00D4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D57D"/>
  <w15:chartTrackingRefBased/>
  <w15:docId w15:val="{E8708C31-5042-40F0-9B91-E004925B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2026-01-23T22:18:00Z</dcterms:modified>
</cp:coreProperties>
</file>