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A6B5A" w14:textId="77777777" w:rsidR="00380ED9" w:rsidRPr="000841DF" w:rsidRDefault="00380ED9" w:rsidP="000841DF">
      <w:pPr>
        <w:pStyle w:val="Heading1"/>
      </w:pPr>
      <w:bookmarkStart w:id="0" w:name="_7iekmmx1h42m" w:colFirst="0" w:colLast="0"/>
      <w:bookmarkEnd w:id="0"/>
      <w:r w:rsidRPr="00380ED9">
        <w:rPr>
          <w:lang w:val="en"/>
        </w:rPr>
        <w:t>Console Cable</w:t>
      </w:r>
    </w:p>
    <w:p w14:paraId="4B353DC7" w14:textId="77777777" w:rsidR="00380ED9" w:rsidRPr="000841DF" w:rsidRDefault="00380ED9" w:rsidP="000841DF">
      <w:pPr>
        <w:pStyle w:val="Heading2"/>
      </w:pPr>
      <w:bookmarkStart w:id="1" w:name="_xatoajcl62ei" w:colFirst="0" w:colLast="0"/>
      <w:bookmarkEnd w:id="1"/>
      <w:r w:rsidRPr="00380ED9">
        <w:rPr>
          <w:rFonts w:ascii="Segoe UI Symbol" w:hAnsi="Segoe UI Symbol" w:cs="Segoe UI Symbol"/>
          <w:lang w:val="en"/>
        </w:rPr>
        <w:t>🖧</w:t>
      </w:r>
      <w:r w:rsidRPr="00380ED9">
        <w:rPr>
          <w:lang w:val="en"/>
        </w:rPr>
        <w:t xml:space="preserve"> What Is a Console Cable?</w:t>
      </w:r>
    </w:p>
    <w:p w14:paraId="548FCC37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B9A3A6A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cable used to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a computer (usually via USB or serial port)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port of a networking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router or switch)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initial setup, configuration, or troubleshooting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via a command-line interface (CLI).</w:t>
      </w:r>
    </w:p>
    <w:p w14:paraId="56BFC594" w14:textId="77777777" w:rsidR="00380ED9" w:rsidRPr="00380ED9" w:rsidRDefault="00380ED9" w:rsidP="000841DF">
      <w:pPr>
        <w:pStyle w:val="Heading2"/>
        <w:rPr>
          <w:lang w:val="en"/>
        </w:rPr>
      </w:pPr>
      <w:bookmarkStart w:id="2" w:name="_1dswiruyzskx" w:colFirst="0" w:colLast="0"/>
      <w:bookmarkEnd w:id="2"/>
      <w:r w:rsidRPr="00380ED9">
        <w:rPr>
          <w:lang w:val="en"/>
        </w:rPr>
        <w:t>Console Cable photo</w:t>
      </w:r>
    </w:p>
    <w:p w14:paraId="160BAD23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Windows Screenshots (using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Lightshot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Program) at [12/18/2025]</w:t>
      </w:r>
    </w:p>
    <w:p w14:paraId="58FDE08B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B519251" wp14:editId="13671C8C">
            <wp:extent cx="5943600" cy="1651000"/>
            <wp:effectExtent l="0" t="0" r="0" b="6350"/>
            <wp:docPr id="39010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0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239E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B1694C">
          <v:rect id="_x0000_i1025" style="width:0;height:1.5pt" o:hralign="center" o:hrstd="t" o:hr="t" fillcolor="#a0a0a0" stroked="f"/>
        </w:pict>
      </w:r>
    </w:p>
    <w:p w14:paraId="670F262F" w14:textId="77777777" w:rsidR="00380ED9" w:rsidRPr="00380ED9" w:rsidRDefault="00380ED9" w:rsidP="000841DF">
      <w:pPr>
        <w:pStyle w:val="Heading2"/>
        <w:rPr>
          <w:lang w:val="en"/>
        </w:rPr>
      </w:pPr>
      <w:bookmarkStart w:id="3" w:name="_9jglnruzxm4g" w:colFirst="0" w:colLast="0"/>
      <w:bookmarkEnd w:id="3"/>
      <w:r w:rsidRPr="00380ED9">
        <w:rPr>
          <w:rFonts w:ascii="Segoe UI Emoji" w:hAnsi="Segoe UI Emoji" w:cs="Segoe UI Emoji"/>
          <w:lang w:val="en"/>
        </w:rPr>
        <w:t>📦</w:t>
      </w:r>
      <w:r w:rsidRPr="00380ED9">
        <w:rPr>
          <w:lang w:val="en"/>
        </w:rPr>
        <w:t xml:space="preserve"> Belongs to:</w:t>
      </w:r>
    </w:p>
    <w:p w14:paraId="4B38C55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F7ACDD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80ED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47AF89B4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used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management/configuration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data transfer between devices.</w:t>
      </w:r>
    </w:p>
    <w:p w14:paraId="34429C0D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215D20">
          <v:rect id="_x0000_i1026" style="width:0;height:1.5pt" o:hralign="center" o:hrstd="t" o:hr="t" fillcolor="#a0a0a0" stroked="f"/>
        </w:pict>
      </w:r>
    </w:p>
    <w:p w14:paraId="7A697A82" w14:textId="77777777" w:rsidR="00380ED9" w:rsidRPr="00380ED9" w:rsidRDefault="00380ED9" w:rsidP="000841DF">
      <w:pPr>
        <w:pStyle w:val="Heading2"/>
        <w:rPr>
          <w:lang w:val="en"/>
        </w:rPr>
      </w:pPr>
      <w:bookmarkStart w:id="4" w:name="_518dti4z09if" w:colFirst="0" w:colLast="0"/>
      <w:bookmarkEnd w:id="4"/>
      <w:r w:rsidRPr="00380ED9">
        <w:rPr>
          <w:rFonts w:ascii="Segoe UI Emoji" w:hAnsi="Segoe UI Emoji" w:cs="Segoe UI Emoji"/>
          <w:lang w:val="en"/>
        </w:rPr>
        <w:t>🧠</w:t>
      </w:r>
      <w:r w:rsidRPr="00380ED9">
        <w:rPr>
          <w:lang w:val="en"/>
        </w:rPr>
        <w:t xml:space="preserve"> Purpose</w:t>
      </w:r>
    </w:p>
    <w:p w14:paraId="3B8DBA9F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73D4718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direct, local access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network device’s control interface when no network is available — especially during the first setup or recovery situations.</w:t>
      </w:r>
    </w:p>
    <w:p w14:paraId="14DD3BB0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E90A1">
          <v:rect id="_x0000_i1027" style="width:0;height:1.5pt" o:hralign="center" o:hrstd="t" o:hr="t" fillcolor="#a0a0a0" stroked="f"/>
        </w:pict>
      </w:r>
    </w:p>
    <w:p w14:paraId="06478BDC" w14:textId="77777777" w:rsidR="00380ED9" w:rsidRPr="00380ED9" w:rsidRDefault="00380ED9" w:rsidP="000841DF">
      <w:pPr>
        <w:pStyle w:val="Heading2"/>
        <w:rPr>
          <w:lang w:val="en"/>
        </w:rPr>
      </w:pPr>
      <w:bookmarkStart w:id="5" w:name="_dgr50vk1qgc0" w:colFirst="0" w:colLast="0"/>
      <w:bookmarkEnd w:id="5"/>
      <w:r w:rsidRPr="00380ED9">
        <w:rPr>
          <w:rFonts w:ascii="Segoe UI Emoji" w:hAnsi="Segoe UI Emoji" w:cs="Segoe UI Emoji"/>
          <w:lang w:val="en"/>
        </w:rPr>
        <w:t>🧾</w:t>
      </w:r>
      <w:r w:rsidRPr="00380ED9">
        <w:rPr>
          <w:lang w:val="en"/>
        </w:rPr>
        <w:t xml:space="preserve"> Common Types of Console Cables</w:t>
      </w:r>
    </w:p>
    <w:p w14:paraId="01CD1DE4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5005253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BEE8A5" wp14:editId="37EFEE37">
            <wp:extent cx="5943600" cy="158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3113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15"/>
      </w:tblGrid>
      <w:tr w:rsidR="00380ED9" w:rsidRPr="00380ED9" w14:paraId="6E7E747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84BC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EFA5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80ED9" w:rsidRPr="00380ED9" w14:paraId="3159B27C" w14:textId="77777777" w:rsidTr="00946108">
        <w:trPr>
          <w:trHeight w:val="78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7E0AA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RJ-45 to DB9 (Serial)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99F8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Cisco-style console cable (blue), connects to PC’s COM port</w:t>
            </w:r>
          </w:p>
        </w:tc>
      </w:tr>
      <w:tr w:rsidR="00380ED9" w:rsidRPr="00380ED9" w14:paraId="720BC569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10E6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203E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version for laptops without serial ports</w:t>
            </w:r>
          </w:p>
        </w:tc>
      </w:tr>
      <w:tr w:rsidR="00380ED9" w:rsidRPr="00380ED9" w14:paraId="24A41C42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133A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2D5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laptops and network gear use USB-C as the console interface</w:t>
            </w:r>
          </w:p>
        </w:tc>
      </w:tr>
      <w:tr w:rsidR="00380ED9" w:rsidRPr="00380ED9" w14:paraId="16851B46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D0F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Rollover Cable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738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type; wiring is reversed (used with older Cisco devices)</w:t>
            </w:r>
          </w:p>
        </w:tc>
      </w:tr>
    </w:tbl>
    <w:p w14:paraId="0B74115E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F6200">
          <v:rect id="_x0000_i1028" style="width:0;height:1.5pt" o:hralign="center" o:hrstd="t" o:hr="t" fillcolor="#a0a0a0" stroked="f"/>
        </w:pict>
      </w:r>
    </w:p>
    <w:p w14:paraId="7ECAFAD1" w14:textId="77777777" w:rsidR="00380ED9" w:rsidRPr="00380ED9" w:rsidRDefault="00380ED9" w:rsidP="000841DF">
      <w:pPr>
        <w:pStyle w:val="Heading2"/>
        <w:rPr>
          <w:lang w:val="en"/>
        </w:rPr>
      </w:pPr>
      <w:bookmarkStart w:id="6" w:name="_40wdk5homznq" w:colFirst="0" w:colLast="0"/>
      <w:bookmarkEnd w:id="6"/>
      <w:r w:rsidRPr="00380ED9">
        <w:rPr>
          <w:rFonts w:ascii="Segoe UI Emoji" w:hAnsi="Segoe UI Emoji" w:cs="Segoe UI Emoji"/>
          <w:lang w:val="en"/>
        </w:rPr>
        <w:t>🔧</w:t>
      </w:r>
      <w:r w:rsidRPr="00380ED9">
        <w:rPr>
          <w:lang w:val="en"/>
        </w:rPr>
        <w:t xml:space="preserve"> Use Case Example</w:t>
      </w:r>
    </w:p>
    <w:p w14:paraId="4C05228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C0B7A86" w14:textId="77777777" w:rsidR="00380ED9" w:rsidRPr="00380ED9" w:rsidRDefault="00380ED9" w:rsidP="00380ED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console port of a switch/router.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57D2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USB/Serial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laptop.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FDF7EB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Open a terminal emulator (e.g., PuTTY, Tera Term, </w:t>
      </w:r>
      <w:proofErr w:type="spellStart"/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SecureCRT</w:t>
      </w:r>
      <w:proofErr w:type="spellEnd"/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CCA09" w14:textId="77777777" w:rsidR="00380ED9" w:rsidRPr="00380ED9" w:rsidRDefault="00380ED9" w:rsidP="00380ED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Configure device using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 (Command-Line Interface)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7FA909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FA152">
          <v:rect id="_x0000_i1029" style="width:0;height:1.5pt" o:hralign="center" o:hrstd="t" o:hr="t" fillcolor="#a0a0a0" stroked="f"/>
        </w:pict>
      </w:r>
    </w:p>
    <w:p w14:paraId="5584C271" w14:textId="77777777" w:rsidR="00380ED9" w:rsidRPr="00380ED9" w:rsidRDefault="00380ED9" w:rsidP="000841DF">
      <w:pPr>
        <w:pStyle w:val="Heading2"/>
        <w:rPr>
          <w:lang w:val="en"/>
        </w:rPr>
      </w:pPr>
      <w:bookmarkStart w:id="7" w:name="_kff2kelhbgey" w:colFirst="0" w:colLast="0"/>
      <w:bookmarkEnd w:id="7"/>
      <w:r w:rsidRPr="00380ED9">
        <w:rPr>
          <w:rFonts w:ascii="Segoe UI Emoji" w:eastAsia="Arial Unicode MS" w:hAnsi="Segoe UI Emoji" w:cs="Segoe UI Emoji"/>
          <w:lang w:val="en"/>
        </w:rPr>
        <w:t>✅</w:t>
      </w:r>
      <w:r w:rsidRPr="00380ED9">
        <w:rPr>
          <w:rFonts w:eastAsia="Arial Unicode MS"/>
          <w:lang w:val="en"/>
        </w:rPr>
        <w:t xml:space="preserve"> Advantages</w:t>
      </w:r>
    </w:p>
    <w:p w14:paraId="612452C6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9885B15" w14:textId="77777777" w:rsidR="00380ED9" w:rsidRPr="00380ED9" w:rsidRDefault="00380ED9" w:rsidP="00380ED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for initial configuration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1B16B7" w14:textId="77777777" w:rsidR="00380ED9" w:rsidRPr="00380ED9" w:rsidRDefault="00380ED9" w:rsidP="00380ED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Bypasses the network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works even if the device has no IP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43150B" w14:textId="77777777" w:rsidR="00380ED9" w:rsidRPr="00380ED9" w:rsidRDefault="00380ED9" w:rsidP="00380ED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Works on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bootloader or recovery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level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B0111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BCA26C">
          <v:rect id="_x0000_i1030" style="width:0;height:1.5pt" o:hralign="center" o:hrstd="t" o:hr="t" fillcolor="#a0a0a0" stroked="f"/>
        </w:pict>
      </w:r>
    </w:p>
    <w:p w14:paraId="3CB4BA40" w14:textId="77777777" w:rsidR="00380ED9" w:rsidRPr="00380ED9" w:rsidRDefault="00380ED9" w:rsidP="000841DF">
      <w:pPr>
        <w:pStyle w:val="Heading2"/>
        <w:rPr>
          <w:lang w:val="en"/>
        </w:rPr>
      </w:pPr>
      <w:bookmarkStart w:id="8" w:name="_toqi5q5vlnwr" w:colFirst="0" w:colLast="0"/>
      <w:bookmarkEnd w:id="8"/>
      <w:r w:rsidRPr="00380ED9">
        <w:rPr>
          <w:rFonts w:ascii="Segoe UI Emoji" w:eastAsia="Arial Unicode MS" w:hAnsi="Segoe UI Emoji" w:cs="Segoe UI Emoji"/>
          <w:lang w:val="en"/>
        </w:rPr>
        <w:t>❌</w:t>
      </w:r>
      <w:r w:rsidRPr="00380ED9">
        <w:rPr>
          <w:rFonts w:eastAsia="Arial Unicode MS"/>
          <w:lang w:val="en"/>
        </w:rPr>
        <w:t xml:space="preserve"> Disadvantages</w:t>
      </w:r>
    </w:p>
    <w:p w14:paraId="7C59F141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8939CF" w14:textId="77777777" w:rsidR="00380ED9" w:rsidRPr="00380ED9" w:rsidRDefault="00380ED9" w:rsidP="00380ED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physical access required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B82F5" w14:textId="77777777" w:rsidR="00380ED9" w:rsidRPr="00380ED9" w:rsidRDefault="00380ED9" w:rsidP="00380ED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software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 possibly drivers)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BB2CB" w14:textId="77777777" w:rsidR="00380ED9" w:rsidRPr="00380ED9" w:rsidRDefault="00380ED9" w:rsidP="00380ED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used for normal data traffic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6DBA7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B00F0F">
          <v:rect id="_x0000_i1031" style="width:0;height:1.5pt" o:hralign="center" o:hrstd="t" o:hr="t" fillcolor="#a0a0a0" stroked="f"/>
        </w:pict>
      </w:r>
    </w:p>
    <w:p w14:paraId="38858191" w14:textId="77777777" w:rsidR="00380ED9" w:rsidRPr="00380ED9" w:rsidRDefault="00380ED9" w:rsidP="000841DF">
      <w:pPr>
        <w:pStyle w:val="Heading2"/>
        <w:rPr>
          <w:lang w:val="en"/>
        </w:rPr>
      </w:pPr>
      <w:bookmarkStart w:id="9" w:name="_k431zxjxha5f" w:colFirst="0" w:colLast="0"/>
      <w:bookmarkEnd w:id="9"/>
      <w:r w:rsidRPr="00380ED9">
        <w:rPr>
          <w:rFonts w:ascii="Segoe UI Emoji" w:hAnsi="Segoe UI Emoji" w:cs="Segoe UI Emoji"/>
          <w:lang w:val="en"/>
        </w:rPr>
        <w:lastRenderedPageBreak/>
        <w:t>📌</w:t>
      </w:r>
      <w:r w:rsidRPr="00380ED9">
        <w:rPr>
          <w:lang w:val="en"/>
        </w:rPr>
        <w:t xml:space="preserve"> Summary</w:t>
      </w:r>
    </w:p>
    <w:p w14:paraId="74C860BA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33C39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27998" wp14:editId="304F65E1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37A2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5345"/>
      </w:tblGrid>
      <w:tr w:rsidR="00380ED9" w:rsidRPr="00380ED9" w14:paraId="0720119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22581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7896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Cable</w:t>
            </w:r>
          </w:p>
        </w:tc>
      </w:tr>
      <w:tr w:rsidR="00380ED9" w:rsidRPr="00380ED9" w14:paraId="17A5F63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EEA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E70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Configure/manage network devices</w:t>
            </w:r>
          </w:p>
        </w:tc>
      </w:tr>
      <w:tr w:rsidR="00380ED9" w:rsidRPr="00380ED9" w14:paraId="4C00D9B7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2513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E3F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Admin PC </w:t>
            </w:r>
            <w:r w:rsidRPr="00380ED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Network device (console port)</w:t>
            </w:r>
          </w:p>
        </w:tc>
      </w:tr>
      <w:tr w:rsidR="00380ED9" w:rsidRPr="00380ED9" w14:paraId="054FAAC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D30E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Types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C537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to RJ-45, RJ-45 to DB9</w:t>
            </w:r>
          </w:p>
        </w:tc>
      </w:tr>
      <w:tr w:rsidR="00380ED9" w:rsidRPr="00380ED9" w14:paraId="7F75BCF8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0E9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E4E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control only (no regular traffic)</w:t>
            </w:r>
          </w:p>
        </w:tc>
      </w:tr>
      <w:tr w:rsidR="00380ED9" w:rsidRPr="00380ED9" w14:paraId="76FD88A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7FB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431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Serial (RS-232), USB</w:t>
            </w:r>
          </w:p>
        </w:tc>
      </w:tr>
      <w:tr w:rsidR="00380ED9" w:rsidRPr="00380ED9" w14:paraId="5DBCEEE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CE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Devices Used With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C7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switches, firewalls (e.g., Cisco, HP, Juniper)</w:t>
            </w:r>
          </w:p>
        </w:tc>
      </w:tr>
    </w:tbl>
    <w:p w14:paraId="342575CC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3E75D0">
          <v:rect id="_x0000_i1032" style="width:0;height:1.5pt" o:hralign="center" o:hrstd="t" o:hr="t" fillcolor="#a0a0a0" stroked="f"/>
        </w:pict>
      </w:r>
    </w:p>
    <w:p w14:paraId="1C24EC34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86393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4EDBC2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816422" w14:textId="77777777" w:rsidR="00A70480" w:rsidRPr="00380ED9" w:rsidRDefault="00A70480" w:rsidP="00380ED9"/>
    <w:sectPr w:rsidR="00A70480" w:rsidRPr="00380ED9" w:rsidSect="00380ED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D23A4"/>
    <w:multiLevelType w:val="multilevel"/>
    <w:tmpl w:val="2A8816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A84ADF"/>
    <w:multiLevelType w:val="multilevel"/>
    <w:tmpl w:val="2890A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5D0DA4"/>
    <w:multiLevelType w:val="multilevel"/>
    <w:tmpl w:val="09CE9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6996761">
    <w:abstractNumId w:val="2"/>
  </w:num>
  <w:num w:numId="2" w16cid:durableId="738865855">
    <w:abstractNumId w:val="1"/>
  </w:num>
  <w:num w:numId="3" w16cid:durableId="1159813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ED9"/>
    <w:rsid w:val="000841DF"/>
    <w:rsid w:val="002D1F4F"/>
    <w:rsid w:val="00380ED9"/>
    <w:rsid w:val="00711B4D"/>
    <w:rsid w:val="00854D6A"/>
    <w:rsid w:val="008952B3"/>
    <w:rsid w:val="009111C9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A4F20"/>
  <w15:chartTrackingRefBased/>
  <w15:docId w15:val="{08468D48-EB63-4E3E-BF95-D0D013C95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E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352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2026-01-23T22:42:00Z</dcterms:modified>
</cp:coreProperties>
</file>