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9AE5A" w14:textId="77777777" w:rsidR="00896231" w:rsidRDefault="00896231">
      <w:pPr>
        <w:pStyle w:val="Heading1"/>
      </w:pPr>
      <w:bookmarkStart w:id="0" w:name="_onfvlnvanfep" w:colFirst="0" w:colLast="0"/>
      <w:bookmarkEnd w:id="0"/>
      <w:r>
        <w:t>1-Metaphor</w:t>
      </w:r>
    </w:p>
    <w:p w14:paraId="4532862A" w14:textId="77777777" w:rsidR="00896231" w:rsidRDefault="00896231">
      <w:pPr>
        <w:pStyle w:val="Heading2"/>
        <w:keepNext w:val="0"/>
        <w:keepLines w:val="0"/>
        <w:spacing w:before="280"/>
      </w:pPr>
      <w:bookmarkStart w:id="1" w:name="_49amsuhmzlda" w:colFirst="0" w:colLast="0"/>
      <w:bookmarkEnd w:id="1"/>
      <w:r>
        <w:t>🎭 What is a Metaphor?</w:t>
      </w:r>
    </w:p>
    <w:p w14:paraId="3E51E06F" w14:textId="77777777" w:rsidR="00896231" w:rsidRDefault="0089623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661BE0BB" w14:textId="77777777" w:rsidR="00896231" w:rsidRDefault="0089623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metaphor</w:t>
      </w:r>
      <w:r>
        <w:rPr>
          <w:rFonts w:ascii="Roboto Mono" w:eastAsia="Roboto Mono" w:hAnsi="Roboto Mono" w:cs="Roboto Mono"/>
        </w:rPr>
        <w:t xml:space="preserve"> is a figure of speech in which </w:t>
      </w:r>
      <w:r>
        <w:rPr>
          <w:rFonts w:ascii="Roboto Mono" w:eastAsia="Roboto Mono" w:hAnsi="Roboto Mono" w:cs="Roboto Mono"/>
          <w:b/>
        </w:rPr>
        <w:t>one thing is described as if it were something else</w:t>
      </w:r>
      <w:r>
        <w:rPr>
          <w:rFonts w:ascii="Roboto Mono" w:eastAsia="Roboto Mono" w:hAnsi="Roboto Mono" w:cs="Roboto Mono"/>
        </w:rPr>
        <w:t xml:space="preserve">, to create a vivid image or symbolic meaning — </w:t>
      </w:r>
      <w:r>
        <w:rPr>
          <w:rFonts w:ascii="Roboto Mono" w:eastAsia="Roboto Mono" w:hAnsi="Roboto Mono" w:cs="Roboto Mono"/>
          <w:b/>
        </w:rPr>
        <w:t>without using "like" or "as"</w:t>
      </w:r>
      <w:r>
        <w:rPr>
          <w:rFonts w:ascii="Roboto Mono" w:eastAsia="Roboto Mono" w:hAnsi="Roboto Mono" w:cs="Roboto Mono"/>
        </w:rPr>
        <w:t xml:space="preserve"> (which are used in similes).</w:t>
      </w:r>
    </w:p>
    <w:p w14:paraId="5689610A" w14:textId="77777777" w:rsidR="00896231" w:rsidRDefault="00000000">
      <w:r>
        <w:pict w14:anchorId="4371D024">
          <v:rect id="_x0000_i1025" style="width:0;height:1.5pt" o:hralign="center" o:hrstd="t" o:hr="t" fillcolor="#a0a0a0" stroked="f"/>
        </w:pict>
      </w:r>
    </w:p>
    <w:p w14:paraId="6F5CA72E" w14:textId="77777777" w:rsidR="00896231" w:rsidRDefault="00896231">
      <w:pPr>
        <w:pStyle w:val="Heading2"/>
        <w:keepNext w:val="0"/>
        <w:keepLines w:val="0"/>
        <w:spacing w:before="280"/>
      </w:pPr>
      <w:bookmarkStart w:id="2" w:name="_xarbhhw3wt41" w:colFirst="0" w:colLast="0"/>
      <w:bookmarkEnd w:id="2"/>
      <w:r>
        <w:t>📘 Definition:</w:t>
      </w:r>
    </w:p>
    <w:p w14:paraId="508674CA" w14:textId="77777777" w:rsidR="00896231" w:rsidRDefault="0089623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513B4492" w14:textId="77777777" w:rsidR="00896231" w:rsidRDefault="00896231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metaphor</w:t>
      </w:r>
      <w:r>
        <w:rPr>
          <w:rFonts w:ascii="Roboto Mono" w:eastAsia="Roboto Mono" w:hAnsi="Roboto Mono" w:cs="Roboto Mono"/>
        </w:rPr>
        <w:t xml:space="preserve"> is a way of comparing two unrelated things by </w:t>
      </w:r>
      <w:r>
        <w:rPr>
          <w:rFonts w:ascii="Roboto Mono" w:eastAsia="Roboto Mono" w:hAnsi="Roboto Mono" w:cs="Roboto Mono"/>
          <w:b/>
        </w:rPr>
        <w:t xml:space="preserve">saying one </w:t>
      </w:r>
      <w:r>
        <w:rPr>
          <w:rFonts w:ascii="Roboto Mono" w:eastAsia="Roboto Mono" w:hAnsi="Roboto Mono" w:cs="Roboto Mono"/>
          <w:b/>
          <w:i/>
        </w:rPr>
        <w:t>is</w:t>
      </w:r>
      <w:r>
        <w:rPr>
          <w:rFonts w:ascii="Roboto Mono" w:eastAsia="Roboto Mono" w:hAnsi="Roboto Mono" w:cs="Roboto Mono"/>
          <w:b/>
        </w:rPr>
        <w:t xml:space="preserve"> the other</w:t>
      </w:r>
      <w:r>
        <w:rPr>
          <w:rFonts w:ascii="Roboto Mono" w:eastAsia="Roboto Mono" w:hAnsi="Roboto Mono" w:cs="Roboto Mono"/>
        </w:rPr>
        <w:t>, to suggest they share similar qualities.</w:t>
      </w:r>
    </w:p>
    <w:p w14:paraId="69C2710C" w14:textId="77777777" w:rsidR="00896231" w:rsidRDefault="00000000">
      <w:r>
        <w:pict w14:anchorId="004AC255">
          <v:rect id="_x0000_i1026" style="width:0;height:1.5pt" o:hralign="center" o:hrstd="t" o:hr="t" fillcolor="#a0a0a0" stroked="f"/>
        </w:pict>
      </w:r>
    </w:p>
    <w:p w14:paraId="6377DBA8" w14:textId="77777777" w:rsidR="00896231" w:rsidRDefault="00896231">
      <w:pPr>
        <w:pStyle w:val="Heading2"/>
        <w:keepNext w:val="0"/>
        <w:keepLines w:val="0"/>
        <w:spacing w:before="280"/>
      </w:pPr>
      <w:bookmarkStart w:id="3" w:name="_e03wg7pqdooj" w:colFirst="0" w:colLast="0"/>
      <w:bookmarkEnd w:id="3"/>
      <w:r>
        <w:t>🔍 Example Metaphors:</w:t>
      </w:r>
    </w:p>
    <w:p w14:paraId="0832B75E" w14:textId="77777777" w:rsidR="00896231" w:rsidRDefault="0089623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1CB143E1" w14:textId="77777777" w:rsidR="00896231" w:rsidRDefault="00896231">
      <w:r>
        <w:rPr>
          <w:noProof/>
        </w:rPr>
        <w:drawing>
          <wp:inline distT="114300" distB="114300" distL="114300" distR="114300" wp14:anchorId="41BA8CFA" wp14:editId="2CBF2924">
            <wp:extent cx="5943600" cy="1943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35"/>
        <w:gridCol w:w="5375"/>
      </w:tblGrid>
      <w:tr w:rsidR="00896231" w14:paraId="522570B2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5C117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Metaphor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D6B98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/ Interpretation</w:t>
            </w:r>
          </w:p>
        </w:tc>
      </w:tr>
      <w:tr w:rsidR="00896231" w14:paraId="59353A53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14BA3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"Time is a thief."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F6012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 steals moments from our lives.</w:t>
            </w:r>
          </w:p>
        </w:tc>
      </w:tr>
      <w:tr w:rsidR="00896231" w14:paraId="34ECE854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78CD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"He has a heart of stone."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62F2E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 is emotionally cold or unfeeling.</w:t>
            </w:r>
          </w:p>
        </w:tc>
      </w:tr>
      <w:tr w:rsidR="00896231" w14:paraId="2059B912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B893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"The classroom was a zoo."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AEC58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classroom was loud, chaotic, or out of control.</w:t>
            </w:r>
          </w:p>
        </w:tc>
      </w:tr>
      <w:tr w:rsidR="00896231" w14:paraId="27678E2D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DBDDC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"Her voice is music to my ears."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95DFC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 voice is very pleasant and soothing.</w:t>
            </w:r>
          </w:p>
        </w:tc>
      </w:tr>
      <w:tr w:rsidR="00896231" w14:paraId="4212EF34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610F7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"Life is a journey."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5AB8C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Life has ups and downs like a long path or adventure.</w:t>
            </w:r>
          </w:p>
        </w:tc>
      </w:tr>
    </w:tbl>
    <w:p w14:paraId="6B6F7375" w14:textId="77777777" w:rsidR="00896231" w:rsidRDefault="00000000">
      <w:r>
        <w:pict w14:anchorId="4F0DF4C5">
          <v:rect id="_x0000_i1027" style="width:0;height:1.5pt" o:hralign="center" o:hrstd="t" o:hr="t" fillcolor="#a0a0a0" stroked="f"/>
        </w:pict>
      </w:r>
    </w:p>
    <w:p w14:paraId="2DAD39FA" w14:textId="77777777" w:rsidR="00896231" w:rsidRDefault="00896231">
      <w:pPr>
        <w:pStyle w:val="Heading2"/>
        <w:keepNext w:val="0"/>
        <w:keepLines w:val="0"/>
        <w:spacing w:before="280"/>
      </w:pPr>
      <w:bookmarkStart w:id="4" w:name="_jsqkh3cz0vok" w:colFirst="0" w:colLast="0"/>
      <w:bookmarkEnd w:id="4"/>
      <w:r>
        <w:rPr>
          <w:rFonts w:ascii="Arial Unicode MS" w:eastAsia="Arial Unicode MS" w:hAnsi="Arial Unicode MS" w:cs="Arial Unicode MS"/>
        </w:rPr>
        <w:t>✅ Characteristics of Metaphors:</w:t>
      </w:r>
    </w:p>
    <w:p w14:paraId="69960A01" w14:textId="77777777" w:rsidR="00896231" w:rsidRDefault="0089623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C0AAE91" w14:textId="77777777" w:rsidR="00896231" w:rsidRDefault="00896231" w:rsidP="0089623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No "like" or "as"</w:t>
      </w:r>
      <w:r>
        <w:rPr>
          <w:rFonts w:ascii="Roboto Mono" w:eastAsia="Roboto Mono" w:hAnsi="Roboto Mono" w:cs="Roboto Mono"/>
        </w:rPr>
        <w:t xml:space="preserve"> (that’s a simile).</w:t>
      </w:r>
      <w:r>
        <w:rPr>
          <w:rFonts w:ascii="Roboto Mono" w:eastAsia="Roboto Mono" w:hAnsi="Roboto Mono" w:cs="Roboto Mono"/>
        </w:rPr>
        <w:br/>
      </w:r>
    </w:p>
    <w:p w14:paraId="00D7C13A" w14:textId="77777777" w:rsidR="00896231" w:rsidRDefault="00896231" w:rsidP="00896231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used in </w:t>
      </w:r>
      <w:r>
        <w:rPr>
          <w:rFonts w:ascii="Roboto Mono" w:eastAsia="Roboto Mono" w:hAnsi="Roboto Mono" w:cs="Roboto Mono"/>
          <w:b/>
        </w:rPr>
        <w:t>poetry, literature, and everyday speech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01C8BA9" w14:textId="77777777" w:rsidR="00896231" w:rsidRDefault="00896231" w:rsidP="00896231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Creates </w:t>
      </w:r>
      <w:r>
        <w:rPr>
          <w:rFonts w:ascii="Roboto Mono" w:eastAsia="Roboto Mono" w:hAnsi="Roboto Mono" w:cs="Roboto Mono"/>
          <w:b/>
        </w:rPr>
        <w:t>emotional impact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visual imagery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226B814" w14:textId="77777777" w:rsidR="00896231" w:rsidRDefault="00896231" w:rsidP="0089623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simple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extended</w:t>
      </w:r>
      <w:r>
        <w:rPr>
          <w:rFonts w:ascii="Roboto Mono" w:eastAsia="Roboto Mono" w:hAnsi="Roboto Mono" w:cs="Roboto Mono"/>
        </w:rPr>
        <w:t xml:space="preserve"> (used throughout a sentence or paragraph).</w:t>
      </w:r>
    </w:p>
    <w:p w14:paraId="727082A5" w14:textId="77777777" w:rsidR="00896231" w:rsidRDefault="00000000">
      <w:r>
        <w:pict w14:anchorId="657404C1">
          <v:rect id="_x0000_i1028" style="width:0;height:1.5pt" o:hralign="center" o:hrstd="t" o:hr="t" fillcolor="#a0a0a0" stroked="f"/>
        </w:pict>
      </w:r>
    </w:p>
    <w:p w14:paraId="6150FAA9" w14:textId="77777777" w:rsidR="00896231" w:rsidRDefault="00896231">
      <w:pPr>
        <w:pStyle w:val="Heading2"/>
        <w:keepNext w:val="0"/>
        <w:keepLines w:val="0"/>
        <w:spacing w:before="280"/>
      </w:pPr>
      <w:bookmarkStart w:id="5" w:name="_ghnj07k0m3ta" w:colFirst="0" w:colLast="0"/>
      <w:bookmarkEnd w:id="5"/>
      <w:r>
        <w:t>🎨 Metaphor vs Simile:</w:t>
      </w:r>
    </w:p>
    <w:p w14:paraId="7AAD1602" w14:textId="77777777" w:rsidR="00896231" w:rsidRDefault="0089623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5D324B27" w14:textId="77777777" w:rsidR="00896231" w:rsidRDefault="00896231">
      <w:r>
        <w:rPr>
          <w:noProof/>
        </w:rPr>
        <w:lastRenderedPageBreak/>
        <w:drawing>
          <wp:inline distT="114300" distB="114300" distL="114300" distR="114300" wp14:anchorId="3C9A0725" wp14:editId="7C10F1B3">
            <wp:extent cx="5943600" cy="9017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2960"/>
        <w:gridCol w:w="3200"/>
      </w:tblGrid>
      <w:tr w:rsidR="00896231" w14:paraId="31CA2355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9FDE4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Figure of Speech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E1527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E66CA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it Does</w:t>
            </w:r>
          </w:p>
        </w:tc>
      </w:tr>
      <w:tr w:rsidR="00896231" w14:paraId="4F461C86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A4673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Metaphor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D8A10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 world’s a stage.”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64AF4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Says one thing </w:t>
            </w:r>
            <w:r>
              <w:rPr>
                <w:rFonts w:ascii="Roboto Mono" w:eastAsia="Roboto Mono" w:hAnsi="Roboto Mono" w:cs="Roboto Mono"/>
                <w:i/>
              </w:rPr>
              <w:t>is</w:t>
            </w:r>
            <w:r>
              <w:rPr>
                <w:rFonts w:ascii="Roboto Mono" w:eastAsia="Roboto Mono" w:hAnsi="Roboto Mono" w:cs="Roboto Mono"/>
              </w:rPr>
              <w:t xml:space="preserve"> another</w:t>
            </w:r>
          </w:p>
        </w:tc>
      </w:tr>
      <w:tr w:rsidR="00896231" w14:paraId="4C59193B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12F20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Simile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9B9E3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“Life is like a rollercoaster.”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D1C72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Uses “like” or “as” to compare</w:t>
            </w:r>
          </w:p>
        </w:tc>
      </w:tr>
    </w:tbl>
    <w:p w14:paraId="1129C1C8" w14:textId="77777777" w:rsidR="00896231" w:rsidRDefault="00000000">
      <w:r>
        <w:pict w14:anchorId="2EE74A83">
          <v:rect id="_x0000_i1029" style="width:0;height:1.5pt" o:hralign="center" o:hrstd="t" o:hr="t" fillcolor="#a0a0a0" stroked="f"/>
        </w:pict>
      </w:r>
    </w:p>
    <w:p w14:paraId="09FBC4DD" w14:textId="77777777" w:rsidR="00896231" w:rsidRDefault="00896231">
      <w:pPr>
        <w:pStyle w:val="Heading2"/>
      </w:pPr>
      <w:bookmarkStart w:id="6" w:name="_xibm1v9usmk7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1ABC1666" w14:textId="77777777" w:rsidR="00896231" w:rsidRDefault="0089623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CB3FECD" w14:textId="77777777" w:rsidR="00896231" w:rsidRDefault="00896231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metaphor</w:t>
      </w:r>
      <w:r>
        <w:rPr>
          <w:rFonts w:ascii="Roboto Mono" w:eastAsia="Roboto Mono" w:hAnsi="Roboto Mono" w:cs="Roboto Mono"/>
        </w:rPr>
        <w:t xml:space="preserve"> is a powerful way to express ideas by saying something </w:t>
      </w:r>
      <w:r>
        <w:rPr>
          <w:rFonts w:ascii="Roboto Mono" w:eastAsia="Roboto Mono" w:hAnsi="Roboto Mono" w:cs="Roboto Mono"/>
          <w:b/>
        </w:rPr>
        <w:t>is</w:t>
      </w:r>
      <w:r>
        <w:rPr>
          <w:rFonts w:ascii="Roboto Mono" w:eastAsia="Roboto Mono" w:hAnsi="Roboto Mono" w:cs="Roboto Mono"/>
        </w:rPr>
        <w:t xml:space="preserve"> something else, helping create a strong image, feeling, or idea.</w:t>
      </w:r>
    </w:p>
    <w:p w14:paraId="6042DDB4" w14:textId="77777777" w:rsidR="00896231" w:rsidRDefault="00896231"/>
    <w:p w14:paraId="00403D6D" w14:textId="77777777" w:rsidR="00896231" w:rsidRDefault="00896231">
      <w:pPr>
        <w:pStyle w:val="Heading1"/>
      </w:pPr>
      <w:bookmarkStart w:id="7" w:name="_i74kkdoh35rm" w:colFirst="0" w:colLast="0"/>
      <w:bookmarkEnd w:id="7"/>
      <w:r>
        <w:t>2-Simile</w:t>
      </w:r>
    </w:p>
    <w:p w14:paraId="3B813BD1" w14:textId="77777777" w:rsidR="00896231" w:rsidRDefault="00896231">
      <w:pPr>
        <w:pStyle w:val="Heading2"/>
        <w:keepNext w:val="0"/>
        <w:keepLines w:val="0"/>
        <w:spacing w:before="280"/>
      </w:pPr>
      <w:bookmarkStart w:id="8" w:name="_r4oiw2p1up4u" w:colFirst="0" w:colLast="0"/>
      <w:bookmarkEnd w:id="8"/>
      <w:r>
        <w:rPr>
          <w:rFonts w:ascii="Arial Unicode MS" w:eastAsia="Arial Unicode MS" w:hAnsi="Arial Unicode MS" w:cs="Arial Unicode MS"/>
        </w:rPr>
        <w:t>✨ What is a Simile?</w:t>
      </w:r>
    </w:p>
    <w:p w14:paraId="67E083C3" w14:textId="77777777" w:rsidR="00896231" w:rsidRDefault="0089623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B2BB8F7" w14:textId="77777777" w:rsidR="00896231" w:rsidRDefault="0089623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simile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figure of speech</w:t>
      </w:r>
      <w:r>
        <w:rPr>
          <w:rFonts w:ascii="Roboto Mono" w:eastAsia="Roboto Mono" w:hAnsi="Roboto Mono" w:cs="Roboto Mono"/>
        </w:rPr>
        <w:t xml:space="preserve"> that compares two different things using the words </w:t>
      </w:r>
      <w:r>
        <w:rPr>
          <w:rFonts w:ascii="Roboto Mono" w:eastAsia="Roboto Mono" w:hAnsi="Roboto Mono" w:cs="Roboto Mono"/>
          <w:b/>
        </w:rPr>
        <w:t>“like”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“as”</w:t>
      </w:r>
      <w:r>
        <w:rPr>
          <w:rFonts w:ascii="Roboto Mono" w:eastAsia="Roboto Mono" w:hAnsi="Roboto Mono" w:cs="Roboto Mono"/>
        </w:rPr>
        <w:t xml:space="preserve">. It highlights a </w:t>
      </w:r>
      <w:r>
        <w:rPr>
          <w:rFonts w:ascii="Roboto Mono" w:eastAsia="Roboto Mono" w:hAnsi="Roboto Mono" w:cs="Roboto Mono"/>
          <w:b/>
        </w:rPr>
        <w:t>shared quality or characteristic</w:t>
      </w:r>
      <w:r>
        <w:rPr>
          <w:rFonts w:ascii="Roboto Mono" w:eastAsia="Roboto Mono" w:hAnsi="Roboto Mono" w:cs="Roboto Mono"/>
        </w:rPr>
        <w:t xml:space="preserve"> between them, helping to create a vivid image or make an idea easier to understand.</w:t>
      </w:r>
    </w:p>
    <w:p w14:paraId="4763AF80" w14:textId="77777777" w:rsidR="00896231" w:rsidRDefault="00000000">
      <w:r>
        <w:lastRenderedPageBreak/>
        <w:pict w14:anchorId="7A225ABA">
          <v:rect id="_x0000_i1030" style="width:0;height:1.5pt" o:hralign="center" o:hrstd="t" o:hr="t" fillcolor="#a0a0a0" stroked="f"/>
        </w:pict>
      </w:r>
    </w:p>
    <w:p w14:paraId="56509E2F" w14:textId="77777777" w:rsidR="00896231" w:rsidRDefault="00896231">
      <w:pPr>
        <w:pStyle w:val="Heading2"/>
        <w:keepNext w:val="0"/>
        <w:keepLines w:val="0"/>
        <w:spacing w:before="280"/>
      </w:pPr>
      <w:bookmarkStart w:id="9" w:name="_vsyp5yphxtf6" w:colFirst="0" w:colLast="0"/>
      <w:bookmarkEnd w:id="9"/>
      <w:r>
        <w:t>📘 Definition:</w:t>
      </w:r>
    </w:p>
    <w:p w14:paraId="6DD1655C" w14:textId="77777777" w:rsidR="00896231" w:rsidRDefault="0089623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152A7708" w14:textId="77777777" w:rsidR="00896231" w:rsidRDefault="00896231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simile</w:t>
      </w:r>
      <w:r>
        <w:rPr>
          <w:rFonts w:ascii="Roboto Mono" w:eastAsia="Roboto Mono" w:hAnsi="Roboto Mono" w:cs="Roboto Mono"/>
        </w:rPr>
        <w:t xml:space="preserve"> is a comparison between two unlike things using </w:t>
      </w:r>
      <w:r>
        <w:rPr>
          <w:rFonts w:ascii="Roboto Mono" w:eastAsia="Roboto Mono" w:hAnsi="Roboto Mono" w:cs="Roboto Mono"/>
          <w:b/>
        </w:rPr>
        <w:t>“like”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“as”</w:t>
      </w:r>
      <w:r>
        <w:rPr>
          <w:rFonts w:ascii="Roboto Mono" w:eastAsia="Roboto Mono" w:hAnsi="Roboto Mono" w:cs="Roboto Mono"/>
        </w:rPr>
        <w:t xml:space="preserve"> to suggest they are similar in some way.</w:t>
      </w:r>
    </w:p>
    <w:p w14:paraId="19252415" w14:textId="77777777" w:rsidR="00896231" w:rsidRDefault="00000000">
      <w:r>
        <w:pict w14:anchorId="12FF9B4B">
          <v:rect id="_x0000_i1031" style="width:0;height:1.5pt" o:hralign="center" o:hrstd="t" o:hr="t" fillcolor="#a0a0a0" stroked="f"/>
        </w:pict>
      </w:r>
    </w:p>
    <w:p w14:paraId="40E5F99E" w14:textId="77777777" w:rsidR="00896231" w:rsidRDefault="00896231">
      <w:pPr>
        <w:pStyle w:val="Heading2"/>
        <w:keepNext w:val="0"/>
        <w:keepLines w:val="0"/>
        <w:spacing w:before="280"/>
      </w:pPr>
      <w:bookmarkStart w:id="10" w:name="_kklyuq4nkatw" w:colFirst="0" w:colLast="0"/>
      <w:bookmarkEnd w:id="10"/>
      <w:r>
        <w:t>🔍 Examples of Similes:</w:t>
      </w:r>
    </w:p>
    <w:p w14:paraId="51A600E2" w14:textId="77777777" w:rsidR="00896231" w:rsidRDefault="0089623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687CB9D0" w14:textId="77777777" w:rsidR="00896231" w:rsidRDefault="00896231">
      <w:r>
        <w:rPr>
          <w:noProof/>
        </w:rPr>
        <w:drawing>
          <wp:inline distT="114300" distB="114300" distL="114300" distR="114300" wp14:anchorId="3115695F" wp14:editId="1D783968">
            <wp:extent cx="5943600" cy="19177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F146FE" w14:textId="77777777" w:rsidR="00896231" w:rsidRDefault="00896231"/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85"/>
        <w:gridCol w:w="4055"/>
      </w:tblGrid>
      <w:tr w:rsidR="00896231" w14:paraId="507D79AD" w14:textId="77777777">
        <w:trPr>
          <w:trHeight w:val="50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D3D5D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Simile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7F061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896231" w14:paraId="4EF68667" w14:textId="77777777">
        <w:trPr>
          <w:trHeight w:val="50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1C3C7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"She’s as brave as a lion."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092A4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 is very brave.</w:t>
            </w:r>
          </w:p>
        </w:tc>
      </w:tr>
      <w:tr w:rsidR="00896231" w14:paraId="7318D13E" w14:textId="77777777">
        <w:trPr>
          <w:trHeight w:val="50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EFBAD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"He runs like the wind."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A0905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 runs very fast.</w:t>
            </w:r>
          </w:p>
        </w:tc>
      </w:tr>
      <w:tr w:rsidR="00896231" w14:paraId="19BBA076" w14:textId="77777777">
        <w:trPr>
          <w:trHeight w:val="50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01BDB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"The room was as cold as ice."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95C6D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room was very cold.</w:t>
            </w:r>
          </w:p>
        </w:tc>
      </w:tr>
      <w:tr w:rsidR="00896231" w14:paraId="228FC260" w14:textId="77777777">
        <w:trPr>
          <w:trHeight w:val="50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780B2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"Her smile is like sunshine."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0FE7D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 smile is warm, bright, and cheerful.</w:t>
            </w:r>
          </w:p>
        </w:tc>
      </w:tr>
      <w:tr w:rsidR="00896231" w14:paraId="550E8088" w14:textId="77777777">
        <w:trPr>
          <w:trHeight w:val="50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0A2DD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"He’s as stubborn as a mule."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49E6C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 is very stubborn and hard to change.</w:t>
            </w:r>
          </w:p>
        </w:tc>
      </w:tr>
    </w:tbl>
    <w:p w14:paraId="2865CDD4" w14:textId="77777777" w:rsidR="00896231" w:rsidRDefault="00000000">
      <w:r>
        <w:pict w14:anchorId="72F53A53">
          <v:rect id="_x0000_i1032" style="width:0;height:1.5pt" o:hralign="center" o:hrstd="t" o:hr="t" fillcolor="#a0a0a0" stroked="f"/>
        </w:pict>
      </w:r>
    </w:p>
    <w:p w14:paraId="6496117C" w14:textId="77777777" w:rsidR="00896231" w:rsidRDefault="00896231">
      <w:pPr>
        <w:pStyle w:val="Heading2"/>
        <w:keepNext w:val="0"/>
        <w:keepLines w:val="0"/>
        <w:spacing w:before="280"/>
      </w:pPr>
      <w:bookmarkStart w:id="11" w:name="_9ljddw6dn993" w:colFirst="0" w:colLast="0"/>
      <w:bookmarkEnd w:id="11"/>
      <w:r>
        <w:rPr>
          <w:rFonts w:ascii="Arial Unicode MS" w:eastAsia="Arial Unicode MS" w:hAnsi="Arial Unicode MS" w:cs="Arial Unicode MS"/>
        </w:rPr>
        <w:t>✅ Key Features of Similes:</w:t>
      </w:r>
    </w:p>
    <w:p w14:paraId="6C29A939" w14:textId="77777777" w:rsidR="00896231" w:rsidRDefault="0089623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154DCE1F" w14:textId="77777777" w:rsidR="00896231" w:rsidRDefault="00896231" w:rsidP="00896231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Always use “like” or “as”</w:t>
      </w:r>
      <w:r>
        <w:rPr>
          <w:rFonts w:ascii="Roboto Mono" w:eastAsia="Roboto Mono" w:hAnsi="Roboto Mono" w:cs="Roboto Mono"/>
          <w:b/>
        </w:rPr>
        <w:br/>
      </w:r>
    </w:p>
    <w:p w14:paraId="64E929A4" w14:textId="77777777" w:rsidR="00896231" w:rsidRDefault="00896231" w:rsidP="0089623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Used to </w:t>
      </w:r>
      <w:r>
        <w:rPr>
          <w:rFonts w:ascii="Roboto Mono" w:eastAsia="Roboto Mono" w:hAnsi="Roboto Mono" w:cs="Roboto Mono"/>
          <w:b/>
        </w:rPr>
        <w:t>compare</w:t>
      </w:r>
      <w:r>
        <w:rPr>
          <w:rFonts w:ascii="Roboto Mono" w:eastAsia="Roboto Mono" w:hAnsi="Roboto Mono" w:cs="Roboto Mono"/>
        </w:rPr>
        <w:t xml:space="preserve"> two different things</w:t>
      </w:r>
      <w:r>
        <w:rPr>
          <w:rFonts w:ascii="Roboto Mono" w:eastAsia="Roboto Mono" w:hAnsi="Roboto Mono" w:cs="Roboto Mono"/>
        </w:rPr>
        <w:br/>
      </w:r>
    </w:p>
    <w:p w14:paraId="5FEF6320" w14:textId="77777777" w:rsidR="00896231" w:rsidRDefault="00896231" w:rsidP="0089623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create a </w:t>
      </w:r>
      <w:r>
        <w:rPr>
          <w:rFonts w:ascii="Roboto Mono" w:eastAsia="Roboto Mono" w:hAnsi="Roboto Mono" w:cs="Roboto Mono"/>
          <w:b/>
        </w:rPr>
        <w:t>clear image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emotion</w:t>
      </w:r>
      <w:r>
        <w:rPr>
          <w:rFonts w:ascii="Roboto Mono" w:eastAsia="Roboto Mono" w:hAnsi="Roboto Mono" w:cs="Roboto Mono"/>
          <w:b/>
        </w:rPr>
        <w:br/>
      </w:r>
    </w:p>
    <w:p w14:paraId="7DBAA7B3" w14:textId="77777777" w:rsidR="00896231" w:rsidRDefault="00896231" w:rsidP="00896231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poetry, storytelling, and everyday speech</w:t>
      </w:r>
    </w:p>
    <w:p w14:paraId="7CC07F80" w14:textId="77777777" w:rsidR="00896231" w:rsidRDefault="00000000">
      <w:r>
        <w:pict w14:anchorId="44CB7731">
          <v:rect id="_x0000_i1033" style="width:0;height:1.5pt" o:hralign="center" o:hrstd="t" o:hr="t" fillcolor="#a0a0a0" stroked="f"/>
        </w:pict>
      </w:r>
    </w:p>
    <w:p w14:paraId="7FE84CE7" w14:textId="77777777" w:rsidR="00896231" w:rsidRDefault="00896231">
      <w:pPr>
        <w:pStyle w:val="Heading2"/>
        <w:keepNext w:val="0"/>
        <w:keepLines w:val="0"/>
        <w:spacing w:before="280"/>
      </w:pPr>
      <w:bookmarkStart w:id="12" w:name="_i86yy5tefann" w:colFirst="0" w:colLast="0"/>
      <w:bookmarkEnd w:id="12"/>
      <w:r>
        <w:t>🎭 Simile vs. Metaphor:</w:t>
      </w:r>
    </w:p>
    <w:p w14:paraId="0DDB406B" w14:textId="77777777" w:rsidR="00896231" w:rsidRDefault="0089623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F42FE25" w14:textId="77777777" w:rsidR="00896231" w:rsidRDefault="00896231">
      <w:r>
        <w:rPr>
          <w:noProof/>
        </w:rPr>
        <w:drawing>
          <wp:inline distT="114300" distB="114300" distL="114300" distR="114300" wp14:anchorId="283F00BB" wp14:editId="140BD762">
            <wp:extent cx="5943600" cy="9271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1CB0E7" w14:textId="77777777" w:rsidR="00896231" w:rsidRDefault="00896231"/>
    <w:tbl>
      <w:tblPr>
        <w:tblW w:w="6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215"/>
        <w:gridCol w:w="2210"/>
      </w:tblGrid>
      <w:tr w:rsidR="00896231" w14:paraId="36C53528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B5121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43635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05336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Comparison Style</w:t>
            </w:r>
          </w:p>
        </w:tc>
      </w:tr>
      <w:tr w:rsidR="00896231" w14:paraId="4FD68F8B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500A5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Simile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68DDC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"She is as fast as a cheetah."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D1B8B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Uses </w:t>
            </w:r>
            <w:r>
              <w:rPr>
                <w:rFonts w:ascii="Roboto Mono" w:eastAsia="Roboto Mono" w:hAnsi="Roboto Mono" w:cs="Roboto Mono"/>
                <w:b/>
              </w:rPr>
              <w:t>“like”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“as”</w:t>
            </w:r>
          </w:p>
        </w:tc>
      </w:tr>
      <w:tr w:rsidR="00896231" w14:paraId="51E90AB9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EA3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Metaphor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BB692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"She is a cheetah on the track."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7D37C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Says one </w:t>
            </w:r>
            <w:r>
              <w:rPr>
                <w:rFonts w:ascii="Roboto Mono" w:eastAsia="Roboto Mono" w:hAnsi="Roboto Mono" w:cs="Roboto Mono"/>
                <w:b/>
              </w:rPr>
              <w:t>is</w:t>
            </w:r>
            <w:r>
              <w:rPr>
                <w:rFonts w:ascii="Roboto Mono" w:eastAsia="Roboto Mono" w:hAnsi="Roboto Mono" w:cs="Roboto Mono"/>
              </w:rPr>
              <w:t xml:space="preserve"> the other</w:t>
            </w:r>
          </w:p>
        </w:tc>
      </w:tr>
    </w:tbl>
    <w:p w14:paraId="744D2A67" w14:textId="77777777" w:rsidR="00896231" w:rsidRDefault="00000000">
      <w:r>
        <w:pict w14:anchorId="4CA86226">
          <v:rect id="_x0000_i1034" style="width:0;height:1.5pt" o:hralign="center" o:hrstd="t" o:hr="t" fillcolor="#a0a0a0" stroked="f"/>
        </w:pict>
      </w:r>
    </w:p>
    <w:p w14:paraId="4F60B165" w14:textId="77777777" w:rsidR="00896231" w:rsidRDefault="00896231">
      <w:pPr>
        <w:pStyle w:val="Heading2"/>
        <w:keepNext w:val="0"/>
        <w:keepLines w:val="0"/>
        <w:spacing w:before="280"/>
      </w:pPr>
      <w:bookmarkStart w:id="13" w:name="_yz9e54d8gyag" w:colFirst="0" w:colLast="0"/>
      <w:bookmarkEnd w:id="13"/>
      <w:r>
        <w:rPr>
          <w:rFonts w:ascii="Arial Unicode MS" w:eastAsia="Arial Unicode MS" w:hAnsi="Arial Unicode MS" w:cs="Arial Unicode MS"/>
        </w:rPr>
        <w:t>✅ Summary:</w:t>
      </w:r>
    </w:p>
    <w:p w14:paraId="4B8252D2" w14:textId="77777777" w:rsidR="00896231" w:rsidRDefault="0089623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61B0280A" w14:textId="77777777" w:rsidR="00896231" w:rsidRDefault="00896231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simile</w:t>
      </w:r>
      <w:r>
        <w:rPr>
          <w:rFonts w:ascii="Roboto Mono" w:eastAsia="Roboto Mono" w:hAnsi="Roboto Mono" w:cs="Roboto Mono"/>
        </w:rPr>
        <w:t xml:space="preserve"> compares two different things using “like” or “as” to highlight a similarity.</w:t>
      </w:r>
      <w:r>
        <w:rPr>
          <w:rFonts w:ascii="Roboto Mono" w:eastAsia="Roboto Mono" w:hAnsi="Roboto Mono" w:cs="Roboto Mono"/>
        </w:rPr>
        <w:br/>
        <w:t xml:space="preserve"> It makes language </w:t>
      </w:r>
      <w:r>
        <w:rPr>
          <w:rFonts w:ascii="Roboto Mono" w:eastAsia="Roboto Mono" w:hAnsi="Roboto Mono" w:cs="Roboto Mono"/>
          <w:b/>
        </w:rPr>
        <w:t>more descriptive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imaginative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expressive</w:t>
      </w:r>
      <w:r>
        <w:rPr>
          <w:rFonts w:ascii="Roboto Mono" w:eastAsia="Roboto Mono" w:hAnsi="Roboto Mono" w:cs="Roboto Mono"/>
        </w:rPr>
        <w:t>.</w:t>
      </w:r>
    </w:p>
    <w:p w14:paraId="3DFCFB19" w14:textId="77777777" w:rsidR="00896231" w:rsidRDefault="00896231"/>
    <w:p w14:paraId="2D39C467" w14:textId="77777777" w:rsidR="00896231" w:rsidRDefault="00896231"/>
    <w:p w14:paraId="1C30607D" w14:textId="77777777" w:rsidR="00896231" w:rsidRDefault="00896231">
      <w:pPr>
        <w:pStyle w:val="Heading1"/>
      </w:pPr>
      <w:bookmarkStart w:id="14" w:name="_1to44k4gd91k" w:colFirst="0" w:colLast="0"/>
      <w:bookmarkEnd w:id="14"/>
      <w:r>
        <w:t>3-Metonymy</w:t>
      </w:r>
    </w:p>
    <w:p w14:paraId="06F25050" w14:textId="77777777" w:rsidR="00896231" w:rsidRDefault="00896231">
      <w:pPr>
        <w:pStyle w:val="Heading2"/>
        <w:keepNext w:val="0"/>
        <w:keepLines w:val="0"/>
        <w:spacing w:before="280"/>
      </w:pPr>
      <w:bookmarkStart w:id="15" w:name="_rpnuoo6w65bd" w:colFirst="0" w:colLast="0"/>
      <w:bookmarkEnd w:id="15"/>
      <w:r>
        <w:t>🧠 What is Metonymy?</w:t>
      </w:r>
    </w:p>
    <w:p w14:paraId="18FFC9AF" w14:textId="77777777" w:rsidR="00896231" w:rsidRDefault="0089623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7E8F007" w14:textId="77777777" w:rsidR="00896231" w:rsidRDefault="0089623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Metonymy</w:t>
      </w:r>
      <w:r>
        <w:rPr>
          <w:rFonts w:ascii="Roboto Mono" w:eastAsia="Roboto Mono" w:hAnsi="Roboto Mono" w:cs="Roboto Mono"/>
        </w:rPr>
        <w:t xml:space="preserve"> is a figure of speech where you refer to something </w:t>
      </w:r>
      <w:r>
        <w:rPr>
          <w:rFonts w:ascii="Roboto Mono" w:eastAsia="Roboto Mono" w:hAnsi="Roboto Mono" w:cs="Roboto Mono"/>
          <w:b/>
        </w:rPr>
        <w:t>indirectly</w:t>
      </w:r>
      <w:r>
        <w:rPr>
          <w:rFonts w:ascii="Roboto Mono" w:eastAsia="Roboto Mono" w:hAnsi="Roboto Mono" w:cs="Roboto Mono"/>
        </w:rPr>
        <w:t xml:space="preserve"> by naming something </w:t>
      </w:r>
      <w:r>
        <w:rPr>
          <w:rFonts w:ascii="Roboto Mono" w:eastAsia="Roboto Mono" w:hAnsi="Roboto Mono" w:cs="Roboto Mono"/>
          <w:b/>
        </w:rPr>
        <w:t>closely associated with it</w:t>
      </w:r>
      <w:r>
        <w:rPr>
          <w:rFonts w:ascii="Roboto Mono" w:eastAsia="Roboto Mono" w:hAnsi="Roboto Mono" w:cs="Roboto Mono"/>
        </w:rPr>
        <w:t>, rather than the thing itself.</w:t>
      </w:r>
    </w:p>
    <w:p w14:paraId="2E4D11E3" w14:textId="77777777" w:rsidR="00896231" w:rsidRDefault="00000000">
      <w:r>
        <w:pict w14:anchorId="72CA335A">
          <v:rect id="_x0000_i1035" style="width:0;height:1.5pt" o:hralign="center" o:hrstd="t" o:hr="t" fillcolor="#a0a0a0" stroked="f"/>
        </w:pict>
      </w:r>
    </w:p>
    <w:p w14:paraId="5DB40708" w14:textId="77777777" w:rsidR="00896231" w:rsidRDefault="00896231">
      <w:pPr>
        <w:pStyle w:val="Heading2"/>
        <w:keepNext w:val="0"/>
        <w:keepLines w:val="0"/>
        <w:spacing w:before="280"/>
      </w:pPr>
      <w:bookmarkStart w:id="16" w:name="_pfvx2tv10d3l" w:colFirst="0" w:colLast="0"/>
      <w:bookmarkEnd w:id="16"/>
      <w:r>
        <w:t>📘 Definition:</w:t>
      </w:r>
    </w:p>
    <w:p w14:paraId="5E7EA861" w14:textId="77777777" w:rsidR="00896231" w:rsidRDefault="0089623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C0E6F59" w14:textId="77777777" w:rsidR="00896231" w:rsidRDefault="00896231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Metonymy</w:t>
      </w:r>
      <w:r>
        <w:rPr>
          <w:rFonts w:ascii="Roboto Mono" w:eastAsia="Roboto Mono" w:hAnsi="Roboto Mono" w:cs="Roboto Mono"/>
        </w:rPr>
        <w:t xml:space="preserve"> is a linguistic device in which </w:t>
      </w:r>
      <w:r>
        <w:rPr>
          <w:rFonts w:ascii="Roboto Mono" w:eastAsia="Roboto Mono" w:hAnsi="Roboto Mono" w:cs="Roboto Mono"/>
          <w:b/>
        </w:rPr>
        <w:t>a word or phrase is replaced</w:t>
      </w:r>
      <w:r>
        <w:rPr>
          <w:rFonts w:ascii="Roboto Mono" w:eastAsia="Roboto Mono" w:hAnsi="Roboto Mono" w:cs="Roboto Mono"/>
        </w:rPr>
        <w:t xml:space="preserve"> with another that is </w:t>
      </w:r>
      <w:r>
        <w:rPr>
          <w:rFonts w:ascii="Roboto Mono" w:eastAsia="Roboto Mono" w:hAnsi="Roboto Mono" w:cs="Roboto Mono"/>
          <w:b/>
        </w:rPr>
        <w:t>closely related in meaning or context</w:t>
      </w:r>
      <w:r>
        <w:rPr>
          <w:rFonts w:ascii="Roboto Mono" w:eastAsia="Roboto Mono" w:hAnsi="Roboto Mono" w:cs="Roboto Mono"/>
        </w:rPr>
        <w:t>, not a literal part of it.</w:t>
      </w:r>
    </w:p>
    <w:p w14:paraId="10D28892" w14:textId="77777777" w:rsidR="00896231" w:rsidRDefault="00000000">
      <w:r>
        <w:pict w14:anchorId="522104F2">
          <v:rect id="_x0000_i1036" style="width:0;height:1.5pt" o:hralign="center" o:hrstd="t" o:hr="t" fillcolor="#a0a0a0" stroked="f"/>
        </w:pict>
      </w:r>
    </w:p>
    <w:p w14:paraId="77CDF757" w14:textId="77777777" w:rsidR="00896231" w:rsidRDefault="00896231"/>
    <w:p w14:paraId="3396CE8D" w14:textId="77777777" w:rsidR="00896231" w:rsidRDefault="00896231">
      <w:pPr>
        <w:pStyle w:val="Heading2"/>
        <w:keepNext w:val="0"/>
        <w:keepLines w:val="0"/>
        <w:spacing w:before="280"/>
      </w:pPr>
      <w:bookmarkStart w:id="17" w:name="_dkxvnho1gw0q" w:colFirst="0" w:colLast="0"/>
      <w:bookmarkEnd w:id="17"/>
      <w:r>
        <w:t>🔍 Common Examples of Metonymy:</w:t>
      </w:r>
    </w:p>
    <w:p w14:paraId="3B7EBA22" w14:textId="77777777" w:rsidR="00896231" w:rsidRDefault="0089623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7B78C10" w14:textId="77777777" w:rsidR="00896231" w:rsidRDefault="00896231">
      <w:r>
        <w:rPr>
          <w:noProof/>
        </w:rPr>
        <w:drawing>
          <wp:inline distT="114300" distB="114300" distL="114300" distR="114300" wp14:anchorId="25528F17" wp14:editId="6B481994">
            <wp:extent cx="5943600" cy="19177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84EFE5" w14:textId="77777777" w:rsidR="00896231" w:rsidRDefault="00896231"/>
    <w:p w14:paraId="31F3F2DE" w14:textId="77777777" w:rsidR="00896231" w:rsidRDefault="00896231"/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60"/>
        <w:gridCol w:w="5375"/>
      </w:tblGrid>
      <w:tr w:rsidR="00896231" w14:paraId="4394C38B" w14:textId="77777777">
        <w:trPr>
          <w:trHeight w:val="500"/>
        </w:trPr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8FDD8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Metonymy Phrase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F4773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It Refers To</w:t>
            </w:r>
          </w:p>
        </w:tc>
      </w:tr>
      <w:tr w:rsidR="00896231" w14:paraId="02218004" w14:textId="77777777">
        <w:trPr>
          <w:trHeight w:val="500"/>
        </w:trPr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E9140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"The crown"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7115A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king, queen, or monarchy (not the literal crown)</w:t>
            </w:r>
          </w:p>
        </w:tc>
      </w:tr>
      <w:tr w:rsidR="00896231" w14:paraId="4A8032C0" w14:textId="77777777">
        <w:trPr>
          <w:trHeight w:val="500"/>
        </w:trPr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8D685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"Hollywood"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A8795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American film industry (not the actual location)</w:t>
            </w:r>
          </w:p>
        </w:tc>
      </w:tr>
      <w:tr w:rsidR="00896231" w14:paraId="79DA179C" w14:textId="77777777">
        <w:trPr>
          <w:trHeight w:val="785"/>
        </w:trPr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7BE80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"The pen is mightier than the sword"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40AAC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Ideas or writing is more powerful than war or violence</w:t>
            </w:r>
          </w:p>
        </w:tc>
      </w:tr>
      <w:tr w:rsidR="00896231" w14:paraId="71BFCBA4" w14:textId="77777777">
        <w:trPr>
          <w:trHeight w:val="785"/>
        </w:trPr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8C58A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"The White House issued a statement"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F215D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U.S. government or president</w:t>
            </w:r>
          </w:p>
        </w:tc>
      </w:tr>
      <w:tr w:rsidR="00896231" w14:paraId="74F4FA2E" w14:textId="77777777">
        <w:trPr>
          <w:trHeight w:val="500"/>
        </w:trPr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45121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"He drank the whole bottle"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9573F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 drank the liquid inside the bottle</w:t>
            </w:r>
          </w:p>
        </w:tc>
      </w:tr>
    </w:tbl>
    <w:p w14:paraId="752E9EEF" w14:textId="77777777" w:rsidR="00896231" w:rsidRDefault="00000000">
      <w:r>
        <w:pict w14:anchorId="57C79E7D">
          <v:rect id="_x0000_i1037" style="width:0;height:1.5pt" o:hralign="center" o:hrstd="t" o:hr="t" fillcolor="#a0a0a0" stroked="f"/>
        </w:pict>
      </w:r>
    </w:p>
    <w:p w14:paraId="18942A24" w14:textId="77777777" w:rsidR="00896231" w:rsidRDefault="00896231">
      <w:pPr>
        <w:pStyle w:val="Heading2"/>
        <w:keepNext w:val="0"/>
        <w:keepLines w:val="0"/>
        <w:spacing w:before="280"/>
      </w:pPr>
      <w:bookmarkStart w:id="18" w:name="_m8sd947hho38" w:colFirst="0" w:colLast="0"/>
      <w:bookmarkEnd w:id="18"/>
      <w:r>
        <w:t>🧬 Difference Between Metonymy and Metaphor:</w:t>
      </w:r>
    </w:p>
    <w:p w14:paraId="07216F8A" w14:textId="77777777" w:rsidR="00896231" w:rsidRDefault="0089623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8C0A70C" w14:textId="77777777" w:rsidR="00896231" w:rsidRDefault="00896231">
      <w:r>
        <w:rPr>
          <w:noProof/>
        </w:rPr>
        <w:drawing>
          <wp:inline distT="114300" distB="114300" distL="114300" distR="114300" wp14:anchorId="480A33C2" wp14:editId="4A707005">
            <wp:extent cx="5943600" cy="12192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D54DC1" w14:textId="77777777" w:rsidR="00896231" w:rsidRDefault="00896231"/>
    <w:tbl>
      <w:tblPr>
        <w:tblW w:w="9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3875"/>
        <w:gridCol w:w="3755"/>
      </w:tblGrid>
      <w:tr w:rsidR="00896231" w14:paraId="4D92E3A8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4A925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9EDF4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Metonymy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A5746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Metaphor</w:t>
            </w:r>
          </w:p>
        </w:tc>
      </w:tr>
      <w:tr w:rsidR="00896231" w14:paraId="6B61CF13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48BF6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A0D5F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Based on </w:t>
            </w:r>
            <w:r>
              <w:rPr>
                <w:rFonts w:ascii="Roboto Mono" w:eastAsia="Roboto Mono" w:hAnsi="Roboto Mono" w:cs="Roboto Mono"/>
                <w:b/>
              </w:rPr>
              <w:t>association or connection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FC769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Based on </w:t>
            </w:r>
            <w:r>
              <w:rPr>
                <w:rFonts w:ascii="Roboto Mono" w:eastAsia="Roboto Mono" w:hAnsi="Roboto Mono" w:cs="Roboto Mono"/>
                <w:b/>
              </w:rPr>
              <w:t>similarity or analogy</w:t>
            </w:r>
          </w:p>
        </w:tc>
      </w:tr>
      <w:tr w:rsidR="00896231" w14:paraId="285FB922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1F421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F62F1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"Wall Street" = finance industry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37FEF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"Time is a thief"</w:t>
            </w:r>
          </w:p>
        </w:tc>
      </w:tr>
      <w:tr w:rsidR="00896231" w14:paraId="0466F942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E27DD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Link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C3350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Real-world link (cause, location, tool)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9386F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Imaginative or symbolic comparison</w:t>
            </w:r>
          </w:p>
        </w:tc>
      </w:tr>
    </w:tbl>
    <w:p w14:paraId="7D750F4C" w14:textId="77777777" w:rsidR="00896231" w:rsidRDefault="00000000">
      <w:r>
        <w:pict w14:anchorId="201814CD">
          <v:rect id="_x0000_i1038" style="width:0;height:1.5pt" o:hralign="center" o:hrstd="t" o:hr="t" fillcolor="#a0a0a0" stroked="f"/>
        </w:pict>
      </w:r>
    </w:p>
    <w:p w14:paraId="0ED8CAE7" w14:textId="77777777" w:rsidR="00896231" w:rsidRDefault="00896231">
      <w:pPr>
        <w:pStyle w:val="Heading2"/>
        <w:spacing w:before="280"/>
      </w:pPr>
      <w:bookmarkStart w:id="19" w:name="_q3ddk2tjt6p2" w:colFirst="0" w:colLast="0"/>
      <w:bookmarkEnd w:id="19"/>
      <w:r>
        <w:t>Metonymy vs Simile vs Metaphor</w:t>
      </w:r>
    </w:p>
    <w:p w14:paraId="2DECAFCC" w14:textId="77777777" w:rsidR="00896231" w:rsidRDefault="0089623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eq5qsdqq3rw4" w:colFirst="0" w:colLast="0"/>
      <w:bookmarkEnd w:id="20"/>
      <w:r>
        <w:rPr>
          <w:b/>
          <w:color w:val="000000"/>
          <w:sz w:val="26"/>
          <w:szCs w:val="26"/>
        </w:rPr>
        <w:t>🔍 1. Metonymy</w:t>
      </w:r>
    </w:p>
    <w:p w14:paraId="6C210192" w14:textId="1C8F2B4F" w:rsidR="00896231" w:rsidRDefault="0089623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</w:t>
      </w:r>
      <w:r w:rsidR="002C7129">
        <w:rPr>
          <w:rFonts w:ascii="Arial" w:eastAsia="Arial" w:hAnsi="Arial"/>
          <w:b/>
          <w:sz w:val="18"/>
          <w:highlight w:val="lightGray"/>
        </w:rPr>
        <w:t>7/24/2025</w:t>
      </w:r>
      <w:r>
        <w:rPr>
          <w:rFonts w:ascii="Arial" w:eastAsia="Arial" w:hAnsi="Arial"/>
          <w:b/>
          <w:sz w:val="18"/>
          <w:highlight w:val="lightGray"/>
        </w:rPr>
        <w:t>]</w:t>
      </w:r>
    </w:p>
    <w:p w14:paraId="49461D6C" w14:textId="77777777" w:rsidR="00896231" w:rsidRDefault="0089623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 figure of speech where something is referred to </w:t>
      </w:r>
      <w:r>
        <w:rPr>
          <w:rFonts w:ascii="Roboto Mono" w:eastAsia="Roboto Mono" w:hAnsi="Roboto Mono" w:cs="Roboto Mono"/>
          <w:b/>
        </w:rPr>
        <w:t>by the name of something closely associated with it</w:t>
      </w:r>
      <w:r>
        <w:rPr>
          <w:rFonts w:ascii="Roboto Mono" w:eastAsia="Roboto Mono" w:hAnsi="Roboto Mono" w:cs="Roboto Mono"/>
        </w:rPr>
        <w:t>, rather than by its own name.</w:t>
      </w:r>
    </w:p>
    <w:p w14:paraId="21E39AEB" w14:textId="77777777" w:rsidR="00896231" w:rsidRDefault="00896231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33BAE551" w14:textId="77777777" w:rsidR="00896231" w:rsidRDefault="00896231" w:rsidP="00896231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"The pen is mightier than the sword."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>Pen</w:t>
      </w:r>
      <w:r>
        <w:rPr>
          <w:rFonts w:ascii="Roboto Mono" w:eastAsia="Roboto Mono" w:hAnsi="Roboto Mono" w:cs="Roboto Mono"/>
        </w:rPr>
        <w:t xml:space="preserve"> = writing; </w:t>
      </w:r>
      <w:r>
        <w:rPr>
          <w:rFonts w:ascii="Roboto Mono" w:eastAsia="Roboto Mono" w:hAnsi="Roboto Mono" w:cs="Roboto Mono"/>
          <w:i/>
        </w:rPr>
        <w:t>sword</w:t>
      </w:r>
      <w:r>
        <w:rPr>
          <w:rFonts w:ascii="Roboto Mono" w:eastAsia="Roboto Mono" w:hAnsi="Roboto Mono" w:cs="Roboto Mono"/>
        </w:rPr>
        <w:t xml:space="preserve"> = warfare</w:t>
      </w:r>
      <w:r>
        <w:rPr>
          <w:rFonts w:ascii="Roboto Mono" w:eastAsia="Roboto Mono" w:hAnsi="Roboto Mono" w:cs="Roboto Mono"/>
        </w:rPr>
        <w:br/>
      </w:r>
    </w:p>
    <w:p w14:paraId="23FC13E4" w14:textId="77777777" w:rsidR="00896231" w:rsidRDefault="00896231" w:rsidP="00896231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"The White House issued a statement."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>White House</w:t>
      </w:r>
      <w:r>
        <w:rPr>
          <w:rFonts w:ascii="Roboto Mono" w:eastAsia="Roboto Mono" w:hAnsi="Roboto Mono" w:cs="Roboto Mono"/>
        </w:rPr>
        <w:t xml:space="preserve"> = the U.S. President or government</w:t>
      </w:r>
      <w:r>
        <w:rPr>
          <w:rFonts w:ascii="Roboto Mono" w:eastAsia="Roboto Mono" w:hAnsi="Roboto Mono" w:cs="Roboto Mono"/>
        </w:rPr>
        <w:br/>
      </w:r>
    </w:p>
    <w:p w14:paraId="1893E5E7" w14:textId="77777777" w:rsidR="00896231" w:rsidRDefault="0089623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 Feature: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Based on </w:t>
      </w:r>
      <w:r>
        <w:rPr>
          <w:rFonts w:ascii="Roboto Mono" w:eastAsia="Roboto Mono" w:hAnsi="Roboto Mono" w:cs="Roboto Mono"/>
          <w:b/>
        </w:rPr>
        <w:t>association</w:t>
      </w:r>
      <w:r>
        <w:rPr>
          <w:rFonts w:ascii="Roboto Mono" w:eastAsia="Roboto Mono" w:hAnsi="Roboto Mono" w:cs="Roboto Mono"/>
        </w:rPr>
        <w:t xml:space="preserve">, not resemblance. It's </w:t>
      </w:r>
      <w:r>
        <w:rPr>
          <w:rFonts w:ascii="Roboto Mono" w:eastAsia="Roboto Mono" w:hAnsi="Roboto Mono" w:cs="Roboto Mono"/>
          <w:b/>
        </w:rPr>
        <w:t>literal proximity or symbolic link</w:t>
      </w:r>
      <w:r>
        <w:rPr>
          <w:rFonts w:ascii="Roboto Mono" w:eastAsia="Roboto Mono" w:hAnsi="Roboto Mono" w:cs="Roboto Mono"/>
        </w:rPr>
        <w:t>, not a comparison.</w:t>
      </w:r>
    </w:p>
    <w:p w14:paraId="7CE77ABF" w14:textId="77777777" w:rsidR="00896231" w:rsidRDefault="00000000">
      <w:r>
        <w:pict w14:anchorId="56E2CBD2">
          <v:rect id="_x0000_i1039" style="width:0;height:1.5pt" o:hralign="center" o:hrstd="t" o:hr="t" fillcolor="#a0a0a0" stroked="f"/>
        </w:pict>
      </w:r>
    </w:p>
    <w:p w14:paraId="575CFB8E" w14:textId="77777777" w:rsidR="00896231" w:rsidRDefault="0089623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pilm47q8ahpx" w:colFirst="0" w:colLast="0"/>
      <w:bookmarkEnd w:id="21"/>
      <w:r>
        <w:rPr>
          <w:b/>
          <w:color w:val="000000"/>
          <w:sz w:val="26"/>
          <w:szCs w:val="26"/>
        </w:rPr>
        <w:t>🔍 2. Simile</w:t>
      </w:r>
    </w:p>
    <w:p w14:paraId="252B4E54" w14:textId="38DEA9B3" w:rsidR="00896231" w:rsidRDefault="0089623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</w:t>
      </w:r>
      <w:r w:rsidR="00B24BF2">
        <w:rPr>
          <w:rFonts w:ascii="Arial" w:eastAsia="Arial" w:hAnsi="Arial"/>
          <w:b/>
          <w:sz w:val="18"/>
          <w:highlight w:val="lightGray"/>
        </w:rPr>
        <w:t>7/24/2025</w:t>
      </w:r>
      <w:r>
        <w:rPr>
          <w:rFonts w:ascii="Arial" w:eastAsia="Arial" w:hAnsi="Arial"/>
          <w:b/>
          <w:sz w:val="18"/>
          <w:highlight w:val="lightGray"/>
        </w:rPr>
        <w:t>]</w:t>
      </w:r>
    </w:p>
    <w:p w14:paraId="0968BAE5" w14:textId="77777777" w:rsidR="00896231" w:rsidRDefault="0089623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 figure of speech that </w:t>
      </w:r>
      <w:r>
        <w:rPr>
          <w:rFonts w:ascii="Roboto Mono" w:eastAsia="Roboto Mono" w:hAnsi="Roboto Mono" w:cs="Roboto Mono"/>
          <w:b/>
        </w:rPr>
        <w:t>compares two different things using "like" or "as"</w:t>
      </w:r>
      <w:r>
        <w:rPr>
          <w:rFonts w:ascii="Roboto Mono" w:eastAsia="Roboto Mono" w:hAnsi="Roboto Mono" w:cs="Roboto Mono"/>
        </w:rPr>
        <w:t xml:space="preserve"> to highlight similarities.</w:t>
      </w:r>
    </w:p>
    <w:p w14:paraId="11D69685" w14:textId="77777777" w:rsidR="00896231" w:rsidRDefault="00896231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7059300D" w14:textId="77777777" w:rsidR="00896231" w:rsidRDefault="00896231" w:rsidP="00896231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"She is </w:t>
      </w:r>
      <w:r>
        <w:rPr>
          <w:rFonts w:ascii="Roboto Mono" w:eastAsia="Roboto Mono" w:hAnsi="Roboto Mono" w:cs="Roboto Mono"/>
          <w:b/>
        </w:rPr>
        <w:t>as brave as a lion</w:t>
      </w:r>
      <w:r>
        <w:rPr>
          <w:rFonts w:ascii="Roboto Mono" w:eastAsia="Roboto Mono" w:hAnsi="Roboto Mono" w:cs="Roboto Mono"/>
        </w:rPr>
        <w:t>."</w:t>
      </w:r>
      <w:r>
        <w:rPr>
          <w:rFonts w:ascii="Roboto Mono" w:eastAsia="Roboto Mono" w:hAnsi="Roboto Mono" w:cs="Roboto Mono"/>
        </w:rPr>
        <w:br/>
      </w:r>
    </w:p>
    <w:p w14:paraId="2895445B" w14:textId="77777777" w:rsidR="00896231" w:rsidRDefault="00896231" w:rsidP="00896231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"He runs </w:t>
      </w:r>
      <w:r>
        <w:rPr>
          <w:rFonts w:ascii="Roboto Mono" w:eastAsia="Roboto Mono" w:hAnsi="Roboto Mono" w:cs="Roboto Mono"/>
          <w:b/>
        </w:rPr>
        <w:t>like the wind</w:t>
      </w:r>
      <w:r>
        <w:rPr>
          <w:rFonts w:ascii="Roboto Mono" w:eastAsia="Roboto Mono" w:hAnsi="Roboto Mono" w:cs="Roboto Mono"/>
        </w:rPr>
        <w:t>."</w:t>
      </w:r>
      <w:r>
        <w:rPr>
          <w:rFonts w:ascii="Roboto Mono" w:eastAsia="Roboto Mono" w:hAnsi="Roboto Mono" w:cs="Roboto Mono"/>
        </w:rPr>
        <w:br/>
      </w:r>
    </w:p>
    <w:p w14:paraId="016C249D" w14:textId="77777777" w:rsidR="00896231" w:rsidRDefault="0089623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Key Feature: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Direct comparison</w:t>
      </w:r>
      <w:r>
        <w:rPr>
          <w:rFonts w:ascii="Roboto Mono" w:eastAsia="Roboto Mono" w:hAnsi="Roboto Mono" w:cs="Roboto Mono"/>
        </w:rPr>
        <w:t xml:space="preserve"> using </w:t>
      </w:r>
      <w:r>
        <w:rPr>
          <w:rFonts w:ascii="Roboto Mono" w:eastAsia="Roboto Mono" w:hAnsi="Roboto Mono" w:cs="Roboto Mono"/>
          <w:b/>
        </w:rPr>
        <w:t>"like"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"as"</w:t>
      </w:r>
      <w:r>
        <w:rPr>
          <w:rFonts w:ascii="Roboto Mono" w:eastAsia="Roboto Mono" w:hAnsi="Roboto Mono" w:cs="Roboto Mono"/>
        </w:rPr>
        <w:t>.</w:t>
      </w:r>
    </w:p>
    <w:p w14:paraId="2CC54E70" w14:textId="77777777" w:rsidR="00896231" w:rsidRDefault="00000000">
      <w:r>
        <w:pict w14:anchorId="55B21ED7">
          <v:rect id="_x0000_i1040" style="width:0;height:1.5pt" o:hralign="center" o:hrstd="t" o:hr="t" fillcolor="#a0a0a0" stroked="f"/>
        </w:pict>
      </w:r>
    </w:p>
    <w:p w14:paraId="285EE965" w14:textId="77777777" w:rsidR="00896231" w:rsidRDefault="0089623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loxzshk2xxna" w:colFirst="0" w:colLast="0"/>
      <w:bookmarkEnd w:id="22"/>
      <w:r>
        <w:rPr>
          <w:b/>
          <w:color w:val="000000"/>
          <w:sz w:val="26"/>
          <w:szCs w:val="26"/>
        </w:rPr>
        <w:t>🔍 3. Metaphor</w:t>
      </w:r>
    </w:p>
    <w:p w14:paraId="5C2C8A57" w14:textId="0A8FD1FF" w:rsidR="00896231" w:rsidRDefault="0089623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</w:t>
      </w:r>
      <w:r w:rsidR="004D4AD4">
        <w:rPr>
          <w:rFonts w:ascii="Arial" w:eastAsia="Arial" w:hAnsi="Arial"/>
          <w:b/>
          <w:sz w:val="18"/>
          <w:highlight w:val="lightGray"/>
        </w:rPr>
        <w:t>7/24/2025</w:t>
      </w:r>
      <w:r>
        <w:rPr>
          <w:rFonts w:ascii="Arial" w:eastAsia="Arial" w:hAnsi="Arial"/>
          <w:b/>
          <w:sz w:val="18"/>
          <w:highlight w:val="lightGray"/>
        </w:rPr>
        <w:t>]</w:t>
      </w:r>
    </w:p>
    <w:p w14:paraId="33C4081B" w14:textId="77777777" w:rsidR="00896231" w:rsidRDefault="0089623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 figure of speech that </w:t>
      </w:r>
      <w:r>
        <w:rPr>
          <w:rFonts w:ascii="Roboto Mono" w:eastAsia="Roboto Mono" w:hAnsi="Roboto Mono" w:cs="Roboto Mono"/>
          <w:b/>
        </w:rPr>
        <w:t>states one thing is another</w:t>
      </w:r>
      <w:r>
        <w:rPr>
          <w:rFonts w:ascii="Roboto Mono" w:eastAsia="Roboto Mono" w:hAnsi="Roboto Mono" w:cs="Roboto Mono"/>
        </w:rPr>
        <w:t>, implying a symbolic or figurative resemblance.</w:t>
      </w:r>
    </w:p>
    <w:p w14:paraId="0277C389" w14:textId="77777777" w:rsidR="00896231" w:rsidRDefault="00896231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47951C6F" w14:textId="77777777" w:rsidR="00896231" w:rsidRDefault="00896231" w:rsidP="0089623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"Time </w:t>
      </w:r>
      <w:r>
        <w:rPr>
          <w:rFonts w:ascii="Roboto Mono" w:eastAsia="Roboto Mono" w:hAnsi="Roboto Mono" w:cs="Roboto Mono"/>
          <w:b/>
        </w:rPr>
        <w:t>is a thief</w:t>
      </w:r>
      <w:r>
        <w:rPr>
          <w:rFonts w:ascii="Roboto Mono" w:eastAsia="Roboto Mono" w:hAnsi="Roboto Mono" w:cs="Roboto Mono"/>
        </w:rPr>
        <w:t>."</w:t>
      </w:r>
      <w:r>
        <w:rPr>
          <w:rFonts w:ascii="Roboto Mono" w:eastAsia="Roboto Mono" w:hAnsi="Roboto Mono" w:cs="Roboto Mono"/>
        </w:rPr>
        <w:br/>
      </w:r>
    </w:p>
    <w:p w14:paraId="3E70BAF9" w14:textId="77777777" w:rsidR="00896231" w:rsidRDefault="00896231" w:rsidP="0089623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"He </w:t>
      </w:r>
      <w:r>
        <w:rPr>
          <w:rFonts w:ascii="Roboto Mono" w:eastAsia="Roboto Mono" w:hAnsi="Roboto Mono" w:cs="Roboto Mono"/>
          <w:b/>
        </w:rPr>
        <w:t>has a heart of stone</w:t>
      </w:r>
      <w:r>
        <w:rPr>
          <w:rFonts w:ascii="Roboto Mono" w:eastAsia="Roboto Mono" w:hAnsi="Roboto Mono" w:cs="Roboto Mono"/>
        </w:rPr>
        <w:t>."</w:t>
      </w:r>
      <w:r>
        <w:rPr>
          <w:rFonts w:ascii="Roboto Mono" w:eastAsia="Roboto Mono" w:hAnsi="Roboto Mono" w:cs="Roboto Mono"/>
        </w:rPr>
        <w:br/>
      </w:r>
    </w:p>
    <w:p w14:paraId="05C1BB7A" w14:textId="77777777" w:rsidR="00896231" w:rsidRDefault="0089623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 Feature: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Implied comparison</w:t>
      </w:r>
      <w:r>
        <w:rPr>
          <w:rFonts w:ascii="Roboto Mono" w:eastAsia="Roboto Mono" w:hAnsi="Roboto Mono" w:cs="Roboto Mono"/>
        </w:rPr>
        <w:t xml:space="preserve"> without "like" or "as"; it's </w:t>
      </w:r>
      <w:r>
        <w:rPr>
          <w:rFonts w:ascii="Roboto Mono" w:eastAsia="Roboto Mono" w:hAnsi="Roboto Mono" w:cs="Roboto Mono"/>
          <w:b/>
        </w:rPr>
        <w:t>figurative substitution</w:t>
      </w:r>
      <w:r>
        <w:rPr>
          <w:rFonts w:ascii="Roboto Mono" w:eastAsia="Roboto Mono" w:hAnsi="Roboto Mono" w:cs="Roboto Mono"/>
        </w:rPr>
        <w:t>.</w:t>
      </w:r>
    </w:p>
    <w:p w14:paraId="7441E2B3" w14:textId="77777777" w:rsidR="00896231" w:rsidRDefault="00000000">
      <w:r>
        <w:pict w14:anchorId="2D55F8FF">
          <v:rect id="_x0000_i1041" style="width:0;height:1.5pt" o:hralign="center" o:hrstd="t" o:hr="t" fillcolor="#a0a0a0" stroked="f"/>
        </w:pict>
      </w:r>
    </w:p>
    <w:p w14:paraId="1EA2F3C0" w14:textId="77777777" w:rsidR="00896231" w:rsidRDefault="0089623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3" w:name="_r3om38ncnh8z" w:colFirst="0" w:colLast="0"/>
      <w:bookmarkEnd w:id="23"/>
      <w:r>
        <w:rPr>
          <w:b/>
          <w:color w:val="000000"/>
          <w:sz w:val="26"/>
          <w:szCs w:val="26"/>
        </w:rPr>
        <w:t>📊 Comparison Table</w:t>
      </w:r>
    </w:p>
    <w:p w14:paraId="6C6DD700" w14:textId="5B41BDC4" w:rsidR="00896231" w:rsidRDefault="00896231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</w:t>
      </w:r>
      <w:r w:rsidR="009F6C70">
        <w:rPr>
          <w:rFonts w:ascii="Arial" w:eastAsia="Arial" w:hAnsi="Arial"/>
          <w:b/>
          <w:sz w:val="18"/>
          <w:highlight w:val="lightGray"/>
        </w:rPr>
        <w:t>7/24/2025</w:t>
      </w:r>
      <w:r>
        <w:rPr>
          <w:rFonts w:ascii="Arial" w:eastAsia="Arial" w:hAnsi="Arial"/>
          <w:b/>
          <w:sz w:val="18"/>
          <w:highlight w:val="lightGray"/>
        </w:rPr>
        <w:t>]</w:t>
      </w:r>
    </w:p>
    <w:p w14:paraId="4CDE1B6D" w14:textId="77777777" w:rsidR="00896231" w:rsidRDefault="00896231">
      <w:r>
        <w:rPr>
          <w:noProof/>
        </w:rPr>
        <w:lastRenderedPageBreak/>
        <w:drawing>
          <wp:inline distT="114300" distB="114300" distL="114300" distR="114300" wp14:anchorId="568641C9" wp14:editId="7796B147">
            <wp:extent cx="5943600" cy="2286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6"/>
        <w:gridCol w:w="3285"/>
        <w:gridCol w:w="1878"/>
        <w:gridCol w:w="2611"/>
      </w:tblGrid>
      <w:tr w:rsidR="00896231" w14:paraId="174E9F63" w14:textId="77777777">
        <w:trPr>
          <w:trHeight w:val="500"/>
        </w:trPr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F0B52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24A1E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Metonymy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22828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Simile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B5668" w14:textId="77777777" w:rsidR="00896231" w:rsidRDefault="0089623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Metaphor</w:t>
            </w:r>
          </w:p>
        </w:tc>
      </w:tr>
      <w:tr w:rsidR="00896231" w14:paraId="5DDFCCFB" w14:textId="77777777">
        <w:trPr>
          <w:trHeight w:val="785"/>
        </w:trPr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55702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Type of Figure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7AA7E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Substitution by association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4512E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Direct comparison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B2E66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Implied comparison</w:t>
            </w:r>
          </w:p>
        </w:tc>
      </w:tr>
      <w:tr w:rsidR="00896231" w14:paraId="1E8F32AB" w14:textId="77777777">
        <w:trPr>
          <w:trHeight w:val="500"/>
        </w:trPr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78F6C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62510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Relationship/association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88FFD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Similarity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880BA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Symbolic resemblance</w:t>
            </w:r>
          </w:p>
        </w:tc>
      </w:tr>
      <w:tr w:rsidR="00896231" w14:paraId="06A86918" w14:textId="77777777">
        <w:trPr>
          <w:trHeight w:val="785"/>
        </w:trPr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799EB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Uses “like”/“as”?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8B75F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F79AC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BA43D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896231" w14:paraId="24886C2A" w14:textId="77777777">
        <w:trPr>
          <w:trHeight w:val="785"/>
        </w:trPr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4624A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B5692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 crown will decide.” (crown = king)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506E3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“She’s </w:t>
            </w:r>
            <w:r>
              <w:rPr>
                <w:rFonts w:ascii="Roboto Mono" w:eastAsia="Roboto Mono" w:hAnsi="Roboto Mono" w:cs="Roboto Mono"/>
                <w:b/>
              </w:rPr>
              <w:t>like</w:t>
            </w:r>
            <w:r>
              <w:rPr>
                <w:rFonts w:ascii="Roboto Mono" w:eastAsia="Roboto Mono" w:hAnsi="Roboto Mono" w:cs="Roboto Mono"/>
              </w:rPr>
              <w:t xml:space="preserve"> a butterfly.”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62939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“She </w:t>
            </w:r>
            <w:r>
              <w:rPr>
                <w:rFonts w:ascii="Roboto Mono" w:eastAsia="Roboto Mono" w:hAnsi="Roboto Mono" w:cs="Roboto Mono"/>
                <w:b/>
              </w:rPr>
              <w:t>is</w:t>
            </w:r>
            <w:r>
              <w:rPr>
                <w:rFonts w:ascii="Roboto Mono" w:eastAsia="Roboto Mono" w:hAnsi="Roboto Mono" w:cs="Roboto Mono"/>
              </w:rPr>
              <w:t xml:space="preserve"> a butterfly.”</w:t>
            </w:r>
          </w:p>
        </w:tc>
      </w:tr>
      <w:tr w:rsidR="00896231" w14:paraId="7DE071C1" w14:textId="77777777">
        <w:trPr>
          <w:trHeight w:val="785"/>
        </w:trPr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A55DC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Use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CA127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Journalism, politics, symbolic speech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F32E8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 speech, poetry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0AAAC" w14:textId="77777777" w:rsidR="00896231" w:rsidRDefault="0089623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Literature, everyday speech, philosophy</w:t>
            </w:r>
          </w:p>
        </w:tc>
      </w:tr>
    </w:tbl>
    <w:p w14:paraId="0B2F3C86" w14:textId="79D61EEB" w:rsidR="00896231" w:rsidRDefault="00000000" w:rsidP="00D165D9">
      <w:r>
        <w:pict w14:anchorId="563E0EC6">
          <v:rect id="_x0000_i1042" style="width:0;height:1.5pt" o:hralign="center" o:hrstd="t" o:hr="t" fillcolor="#a0a0a0" stroked="f"/>
        </w:pict>
      </w:r>
    </w:p>
    <w:p w14:paraId="2E3188FE" w14:textId="77777777" w:rsidR="00896231" w:rsidRDefault="00896231">
      <w:pPr>
        <w:pStyle w:val="Heading2"/>
        <w:keepNext w:val="0"/>
        <w:keepLines w:val="0"/>
        <w:spacing w:before="280"/>
      </w:pPr>
      <w:bookmarkStart w:id="24" w:name="_4op8sgw4s7b1" w:colFirst="0" w:colLast="0"/>
      <w:bookmarkEnd w:id="24"/>
      <w:r>
        <w:rPr>
          <w:rFonts w:ascii="Arial Unicode MS" w:eastAsia="Arial Unicode MS" w:hAnsi="Arial Unicode MS" w:cs="Arial Unicode MS"/>
        </w:rPr>
        <w:t>✅ Summary:</w:t>
      </w:r>
    </w:p>
    <w:p w14:paraId="3D614779" w14:textId="144856AA" w:rsidR="00896231" w:rsidRDefault="0089623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</w:t>
      </w:r>
      <w:r w:rsidR="0068778C">
        <w:rPr>
          <w:rFonts w:ascii="Arial" w:eastAsia="Arial" w:hAnsi="Arial"/>
          <w:b/>
          <w:sz w:val="18"/>
          <w:highlight w:val="lightGray"/>
        </w:rPr>
        <w:t>7/24/2025</w:t>
      </w:r>
      <w:r>
        <w:rPr>
          <w:rFonts w:ascii="Arial" w:eastAsia="Arial" w:hAnsi="Arial"/>
          <w:b/>
          <w:sz w:val="18"/>
          <w:highlight w:val="lightGray"/>
        </w:rPr>
        <w:t>]</w:t>
      </w:r>
    </w:p>
    <w:p w14:paraId="57FFC692" w14:textId="77777777" w:rsidR="00896231" w:rsidRDefault="00896231">
      <w:pPr>
        <w:spacing w:before="240" w:after="240"/>
        <w:ind w:right="600"/>
      </w:pPr>
      <w:r>
        <w:rPr>
          <w:rFonts w:ascii="Roboto Mono" w:eastAsia="Roboto Mono" w:hAnsi="Roboto Mono" w:cs="Roboto Mono"/>
          <w:b/>
        </w:rPr>
        <w:lastRenderedPageBreak/>
        <w:t>Metonymy</w:t>
      </w:r>
      <w:r>
        <w:rPr>
          <w:rFonts w:ascii="Roboto Mono" w:eastAsia="Roboto Mono" w:hAnsi="Roboto Mono" w:cs="Roboto Mono"/>
        </w:rPr>
        <w:t xml:space="preserve"> is when you refer to something by naming something </w:t>
      </w:r>
      <w:r>
        <w:rPr>
          <w:rFonts w:ascii="Roboto Mono" w:eastAsia="Roboto Mono" w:hAnsi="Roboto Mono" w:cs="Roboto Mono"/>
          <w:b/>
        </w:rPr>
        <w:t>closely connected to it</w:t>
      </w:r>
      <w:r>
        <w:rPr>
          <w:rFonts w:ascii="Roboto Mono" w:eastAsia="Roboto Mono" w:hAnsi="Roboto Mono" w:cs="Roboto Mono"/>
        </w:rPr>
        <w:t xml:space="preserve"> — like saying "the crown" to mean "the king".</w:t>
      </w:r>
      <w:r>
        <w:rPr>
          <w:rFonts w:ascii="Roboto Mono" w:eastAsia="Roboto Mono" w:hAnsi="Roboto Mono" w:cs="Roboto Mono"/>
        </w:rPr>
        <w:br/>
        <w:t xml:space="preserve"> It's a powerful tool in both </w:t>
      </w:r>
      <w:r>
        <w:rPr>
          <w:rFonts w:ascii="Roboto Mono" w:eastAsia="Roboto Mono" w:hAnsi="Roboto Mono" w:cs="Roboto Mono"/>
          <w:b/>
        </w:rPr>
        <w:t>language and literature</w:t>
      </w:r>
      <w:r>
        <w:rPr>
          <w:rFonts w:ascii="Roboto Mono" w:eastAsia="Roboto Mono" w:hAnsi="Roboto Mono" w:cs="Roboto Mono"/>
        </w:rPr>
        <w:t>, helping make speech more concise and vivid.</w:t>
      </w:r>
    </w:p>
    <w:p w14:paraId="0A71B22C" w14:textId="00D01203" w:rsidR="00896231" w:rsidRDefault="00D165D9">
      <w:pPr>
        <w:spacing w:before="240" w:after="240"/>
        <w:ind w:right="600"/>
      </w:pPr>
      <w:r>
        <w:pict w14:anchorId="6B323960">
          <v:rect id="_x0000_i1043" style="width:0;height:1.5pt" o:hralign="center" o:hrstd="t" o:hr="t" fillcolor="#a0a0a0" stroked="f"/>
        </w:pict>
      </w:r>
    </w:p>
    <w:p w14:paraId="46CD0160" w14:textId="77777777" w:rsidR="00896231" w:rsidRDefault="00896231"/>
    <w:p w14:paraId="4282236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7061E"/>
    <w:multiLevelType w:val="multilevel"/>
    <w:tmpl w:val="ADE81B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8175D8"/>
    <w:multiLevelType w:val="multilevel"/>
    <w:tmpl w:val="4914DA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E82BBB"/>
    <w:multiLevelType w:val="multilevel"/>
    <w:tmpl w:val="DD50E8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D76F89"/>
    <w:multiLevelType w:val="multilevel"/>
    <w:tmpl w:val="54303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4D8556F"/>
    <w:multiLevelType w:val="multilevel"/>
    <w:tmpl w:val="B1F453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8351387">
    <w:abstractNumId w:val="1"/>
  </w:num>
  <w:num w:numId="2" w16cid:durableId="712769649">
    <w:abstractNumId w:val="0"/>
  </w:num>
  <w:num w:numId="3" w16cid:durableId="824054211">
    <w:abstractNumId w:val="2"/>
  </w:num>
  <w:num w:numId="4" w16cid:durableId="1997613985">
    <w:abstractNumId w:val="3"/>
  </w:num>
  <w:num w:numId="5" w16cid:durableId="7804948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231"/>
    <w:rsid w:val="002C7129"/>
    <w:rsid w:val="002D1F4F"/>
    <w:rsid w:val="004D4AD4"/>
    <w:rsid w:val="0068778C"/>
    <w:rsid w:val="00711B4D"/>
    <w:rsid w:val="008952B3"/>
    <w:rsid w:val="00896231"/>
    <w:rsid w:val="009F6C70"/>
    <w:rsid w:val="00A70480"/>
    <w:rsid w:val="00B24BF2"/>
    <w:rsid w:val="00D165D9"/>
    <w:rsid w:val="00F45348"/>
    <w:rsid w:val="00F6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968EC"/>
  <w15:chartTrackingRefBased/>
  <w15:docId w15:val="{8577EC68-B67E-4A38-8518-9C69D143A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6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62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2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2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2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2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2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2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1298</Words>
  <Characters>7404</Characters>
  <Application>Microsoft Office Word</Application>
  <DocSecurity>0</DocSecurity>
  <Lines>61</Lines>
  <Paragraphs>17</Paragraphs>
  <ScaleCrop>false</ScaleCrop>
  <Company/>
  <LinksUpToDate>false</LinksUpToDate>
  <CharactersWithSpaces>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2026-01-31T04:50:00Z</dcterms:created>
  <dcterms:modified xsi:type="dcterms:W3CDTF">2026-03-22T03:15:00Z</dcterms:modified>
</cp:coreProperties>
</file>