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F381" w14:textId="77777777" w:rsidR="00E86F1C" w:rsidRDefault="00E86F1C">
      <w:pPr>
        <w:pStyle w:val="Heading1"/>
      </w:pPr>
      <w:bookmarkStart w:id="0" w:name="_3x7s24dyvljp" w:colFirst="0" w:colLast="0"/>
      <w:bookmarkEnd w:id="0"/>
      <w:r>
        <w:t>Multiple Internal Rhymes</w:t>
      </w:r>
    </w:p>
    <w:p w14:paraId="07618C1C" w14:textId="77777777" w:rsidR="00E86F1C" w:rsidRDefault="00E86F1C">
      <w:pPr>
        <w:pStyle w:val="Heading2"/>
      </w:pPr>
      <w:bookmarkStart w:id="1" w:name="_1iaiuojdyleo" w:colFirst="0" w:colLast="0"/>
      <w:bookmarkEnd w:id="1"/>
      <w:r>
        <w:t>🔄 What is Multiple Internal Rhymes</w:t>
      </w:r>
    </w:p>
    <w:p w14:paraId="4448C565" w14:textId="77777777" w:rsidR="00E86F1C" w:rsidRDefault="00E86F1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6C98883" w14:textId="77777777" w:rsidR="00E86F1C" w:rsidRDefault="00E86F1C">
      <w:r>
        <w:rPr>
          <w:noProof/>
        </w:rPr>
        <w:drawing>
          <wp:inline distT="114300" distB="114300" distL="114300" distR="114300" wp14:anchorId="04ACADD9" wp14:editId="6F9606F7">
            <wp:extent cx="5943600" cy="172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05"/>
      </w:tblGrid>
      <w:tr w:rsidR="00E86F1C" w14:paraId="08CE41D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6D4BE" w14:textId="77777777" w:rsidR="00E86F1C" w:rsidRDefault="00E8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C5DFC" w14:textId="77777777" w:rsidR="00E86F1C" w:rsidRDefault="00E8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86F1C" w14:paraId="0052B0AA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F4BF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2CF6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line (or group of lines) that contains </w:t>
            </w:r>
            <w:r>
              <w:rPr>
                <w:rFonts w:ascii="Roboto Mono" w:eastAsia="Roboto Mono" w:hAnsi="Roboto Mono" w:cs="Roboto Mono"/>
                <w:b/>
              </w:rPr>
              <w:t>two or more rhyming words</w:t>
            </w:r>
            <w:r>
              <w:rPr>
                <w:rFonts w:ascii="Roboto Mono" w:eastAsia="Roboto Mono" w:hAnsi="Roboto Mono" w:cs="Roboto Mono"/>
              </w:rPr>
              <w:t xml:space="preserve"> within the same line or across multiple lines.</w:t>
            </w:r>
          </w:p>
        </w:tc>
      </w:tr>
      <w:tr w:rsidR="00E86F1C" w14:paraId="34588B34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00E52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5235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Rhyming words can occur </w:t>
            </w:r>
            <w:r>
              <w:rPr>
                <w:rFonts w:ascii="Roboto Mono" w:eastAsia="Roboto Mono" w:hAnsi="Roboto Mono" w:cs="Roboto Mono"/>
                <w:b/>
              </w:rPr>
              <w:t>anywhere</w:t>
            </w:r>
            <w:r>
              <w:rPr>
                <w:rFonts w:ascii="Roboto Mono" w:eastAsia="Roboto Mono" w:hAnsi="Roboto Mono" w:cs="Roboto Mono"/>
              </w:rPr>
              <w:t xml:space="preserve"> within or across lines — not limited to a single pair.</w:t>
            </w:r>
          </w:p>
        </w:tc>
      </w:tr>
      <w:tr w:rsidR="00E86F1C" w14:paraId="5FD18A4D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1C76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BB27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Internal Rhyme → Multiple Internal Rhymes</w:t>
            </w:r>
          </w:p>
        </w:tc>
      </w:tr>
      <w:tr w:rsidR="00E86F1C" w14:paraId="6062033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3A297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1C92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Rap, lyrical poetry, nursery rhymes, modern verse</w:t>
            </w:r>
          </w:p>
        </w:tc>
      </w:tr>
    </w:tbl>
    <w:p w14:paraId="2B21A69A" w14:textId="77777777" w:rsidR="00E86F1C" w:rsidRDefault="00E86F1C">
      <w:r>
        <w:pict w14:anchorId="12E2DC2F">
          <v:rect id="_x0000_i1025" style="width:0;height:1.5pt" o:hralign="center" o:hrstd="t" o:hr="t" fillcolor="#a0a0a0" stroked="f"/>
        </w:pict>
      </w:r>
    </w:p>
    <w:p w14:paraId="45012B13" w14:textId="77777777" w:rsidR="00E86F1C" w:rsidRDefault="00E86F1C">
      <w:pPr>
        <w:pStyle w:val="Heading2"/>
        <w:keepNext w:val="0"/>
        <w:keepLines w:val="0"/>
        <w:spacing w:before="280"/>
      </w:pPr>
      <w:bookmarkStart w:id="2" w:name="_85ru5rs97g9i" w:colFirst="0" w:colLast="0"/>
      <w:bookmarkEnd w:id="2"/>
      <w:r>
        <w:t>📝 Examples:</w:t>
      </w:r>
    </w:p>
    <w:p w14:paraId="58DE5C88" w14:textId="77777777" w:rsidR="00E86F1C" w:rsidRDefault="00E8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590A512" w14:textId="77777777" w:rsidR="00E86F1C" w:rsidRDefault="00E86F1C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bright</w:t>
      </w:r>
      <w:r>
        <w:rPr>
          <w:rFonts w:ascii="Roboto Mono" w:eastAsia="Roboto Mono" w:hAnsi="Roboto Mono" w:cs="Roboto Mono"/>
          <w:i/>
        </w:rPr>
        <w:t xml:space="preserve"> night </w:t>
      </w:r>
      <w:r>
        <w:rPr>
          <w:rFonts w:ascii="Roboto Mono" w:eastAsia="Roboto Mono" w:hAnsi="Roboto Mono" w:cs="Roboto Mono"/>
          <w:b/>
          <w:i/>
        </w:rPr>
        <w:t>light</w:t>
      </w:r>
      <w:r>
        <w:rPr>
          <w:rFonts w:ascii="Roboto Mono" w:eastAsia="Roboto Mono" w:hAnsi="Roboto Mono" w:cs="Roboto Mono"/>
          <w:i/>
        </w:rPr>
        <w:t xml:space="preserve"> gave him a </w:t>
      </w:r>
      <w:r>
        <w:rPr>
          <w:rFonts w:ascii="Roboto Mono" w:eastAsia="Roboto Mono" w:hAnsi="Roboto Mono" w:cs="Roboto Mono"/>
          <w:b/>
          <w:i/>
        </w:rPr>
        <w:t>fright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She </w:t>
      </w:r>
      <w:r>
        <w:rPr>
          <w:rFonts w:ascii="Roboto Mono" w:eastAsia="Roboto Mono" w:hAnsi="Roboto Mono" w:cs="Roboto Mono"/>
          <w:b/>
          <w:i/>
        </w:rPr>
        <w:t>glared</w:t>
      </w:r>
      <w:r>
        <w:rPr>
          <w:rFonts w:ascii="Roboto Mono" w:eastAsia="Roboto Mono" w:hAnsi="Roboto Mono" w:cs="Roboto Mono"/>
          <w:i/>
        </w:rPr>
        <w:t xml:space="preserve">, then </w:t>
      </w:r>
      <w:r>
        <w:rPr>
          <w:rFonts w:ascii="Roboto Mono" w:eastAsia="Roboto Mono" w:hAnsi="Roboto Mono" w:cs="Roboto Mono"/>
          <w:b/>
          <w:i/>
        </w:rPr>
        <w:t>dared</w:t>
      </w:r>
      <w:r>
        <w:rPr>
          <w:rFonts w:ascii="Roboto Mono" w:eastAsia="Roboto Mono" w:hAnsi="Roboto Mono" w:cs="Roboto Mono"/>
          <w:i/>
        </w:rPr>
        <w:t xml:space="preserve">, and left them all </w:t>
      </w:r>
      <w:r>
        <w:rPr>
          <w:rFonts w:ascii="Roboto Mono" w:eastAsia="Roboto Mono" w:hAnsi="Roboto Mono" w:cs="Roboto Mono"/>
          <w:b/>
          <w:i/>
        </w:rPr>
        <w:t>scared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With a </w:t>
      </w:r>
      <w:r>
        <w:rPr>
          <w:rFonts w:ascii="Roboto Mono" w:eastAsia="Roboto Mono" w:hAnsi="Roboto Mono" w:cs="Roboto Mono"/>
          <w:b/>
          <w:i/>
        </w:rPr>
        <w:t>sigh</w:t>
      </w:r>
      <w:r>
        <w:rPr>
          <w:rFonts w:ascii="Roboto Mono" w:eastAsia="Roboto Mono" w:hAnsi="Roboto Mono" w:cs="Roboto Mono"/>
          <w:i/>
        </w:rPr>
        <w:t xml:space="preserve"> and a </w:t>
      </w:r>
      <w:r>
        <w:rPr>
          <w:rFonts w:ascii="Roboto Mono" w:eastAsia="Roboto Mono" w:hAnsi="Roboto Mono" w:cs="Roboto Mono"/>
          <w:b/>
          <w:i/>
        </w:rPr>
        <w:t>cry</w:t>
      </w:r>
      <w:r>
        <w:rPr>
          <w:rFonts w:ascii="Roboto Mono" w:eastAsia="Roboto Mono" w:hAnsi="Roboto Mono" w:cs="Roboto Mono"/>
          <w:i/>
        </w:rPr>
        <w:t xml:space="preserve">, he </w:t>
      </w:r>
      <w:r>
        <w:rPr>
          <w:rFonts w:ascii="Roboto Mono" w:eastAsia="Roboto Mono" w:hAnsi="Roboto Mono" w:cs="Roboto Mono"/>
          <w:b/>
          <w:i/>
        </w:rPr>
        <w:t>tried</w:t>
      </w:r>
      <w:r>
        <w:rPr>
          <w:rFonts w:ascii="Roboto Mono" w:eastAsia="Roboto Mono" w:hAnsi="Roboto Mono" w:cs="Roboto Mono"/>
          <w:i/>
        </w:rPr>
        <w:t xml:space="preserve"> to deny the lie.</w:t>
      </w:r>
    </w:p>
    <w:p w14:paraId="7919914E" w14:textId="77777777" w:rsidR="00E86F1C" w:rsidRDefault="00E86F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multiple internal rhymes (e.g., </w:t>
      </w:r>
      <w:r>
        <w:rPr>
          <w:rFonts w:ascii="Roboto Mono" w:eastAsia="Roboto Mono" w:hAnsi="Roboto Mono" w:cs="Roboto Mono"/>
          <w:b/>
        </w:rPr>
        <w:t>bright–light–fright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glared–dared–scared</w:t>
      </w:r>
      <w:r>
        <w:rPr>
          <w:rFonts w:ascii="Roboto Mono" w:eastAsia="Roboto Mono" w:hAnsi="Roboto Mono" w:cs="Roboto Mono"/>
        </w:rPr>
        <w:t>) appear in one line or tightly grouped lines.</w:t>
      </w:r>
    </w:p>
    <w:p w14:paraId="64E86182" w14:textId="77777777" w:rsidR="00E86F1C" w:rsidRDefault="00E86F1C">
      <w:r>
        <w:pict w14:anchorId="2425AEAC">
          <v:rect id="_x0000_i1026" style="width:0;height:1.5pt" o:hralign="center" o:hrstd="t" o:hr="t" fillcolor="#a0a0a0" stroked="f"/>
        </w:pict>
      </w:r>
    </w:p>
    <w:p w14:paraId="41F1A1F3" w14:textId="77777777" w:rsidR="00E86F1C" w:rsidRDefault="00E86F1C">
      <w:pPr>
        <w:pStyle w:val="Heading2"/>
        <w:keepNext w:val="0"/>
        <w:keepLines w:val="0"/>
        <w:spacing w:before="280"/>
      </w:pPr>
      <w:bookmarkStart w:id="3" w:name="_xsmoye6vnp7o" w:colFirst="0" w:colLast="0"/>
      <w:bookmarkEnd w:id="3"/>
      <w:r>
        <w:t>🎭 Effect in Poetry and Music:</w:t>
      </w:r>
    </w:p>
    <w:p w14:paraId="6DDECC6E" w14:textId="77777777" w:rsidR="00E86F1C" w:rsidRDefault="00E8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7557A0B" w14:textId="77777777" w:rsidR="00E86F1C" w:rsidRDefault="00E86F1C" w:rsidP="00E86F1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Intensifies </w:t>
      </w:r>
      <w:r>
        <w:rPr>
          <w:rFonts w:ascii="Roboto Mono" w:eastAsia="Roboto Mono" w:hAnsi="Roboto Mono" w:cs="Roboto Mono"/>
          <w:b/>
        </w:rPr>
        <w:t>musicality and flow</w:t>
      </w:r>
      <w:r>
        <w:rPr>
          <w:rFonts w:ascii="Roboto Mono" w:eastAsia="Roboto Mono" w:hAnsi="Roboto Mono" w:cs="Roboto Mono"/>
          <w:b/>
        </w:rPr>
        <w:br/>
      </w:r>
    </w:p>
    <w:p w14:paraId="4537C8FE" w14:textId="77777777" w:rsidR="00E86F1C" w:rsidRDefault="00E86F1C" w:rsidP="00E86F1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rhythmic complexity</w:t>
      </w:r>
      <w:r>
        <w:rPr>
          <w:rFonts w:ascii="Roboto Mono" w:eastAsia="Roboto Mono" w:hAnsi="Roboto Mono" w:cs="Roboto Mono"/>
          <w:b/>
        </w:rPr>
        <w:br/>
      </w:r>
    </w:p>
    <w:p w14:paraId="08269FAE" w14:textId="77777777" w:rsidR="00E86F1C" w:rsidRDefault="00E86F1C" w:rsidP="00E86F1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emotional intensity</w:t>
      </w:r>
      <w:r>
        <w:rPr>
          <w:rFonts w:ascii="Roboto Mono" w:eastAsia="Roboto Mono" w:hAnsi="Roboto Mono" w:cs="Roboto Mono"/>
          <w:b/>
        </w:rPr>
        <w:br/>
      </w:r>
    </w:p>
    <w:p w14:paraId="4CC87CCC" w14:textId="77777777" w:rsidR="00E86F1C" w:rsidRDefault="00E86F1C" w:rsidP="00E86F1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hallmark of </w:t>
      </w:r>
      <w:r>
        <w:rPr>
          <w:rFonts w:ascii="Roboto Mono" w:eastAsia="Roboto Mono" w:hAnsi="Roboto Mono" w:cs="Roboto Mono"/>
          <w:b/>
        </w:rPr>
        <w:t>rap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slam poetry</w:t>
      </w:r>
    </w:p>
    <w:p w14:paraId="42688CDB" w14:textId="77777777" w:rsidR="00E86F1C" w:rsidRDefault="00E86F1C">
      <w:r>
        <w:pict w14:anchorId="54AACDC8">
          <v:rect id="_x0000_i1027" style="width:0;height:1.5pt" o:hralign="center" o:hrstd="t" o:hr="t" fillcolor="#a0a0a0" stroked="f"/>
        </w:pict>
      </w:r>
    </w:p>
    <w:p w14:paraId="3FF072DE" w14:textId="77777777" w:rsidR="00E86F1C" w:rsidRDefault="00E86F1C">
      <w:pPr>
        <w:pStyle w:val="Heading2"/>
        <w:keepNext w:val="0"/>
        <w:keepLines w:val="0"/>
        <w:spacing w:before="280"/>
      </w:pPr>
      <w:bookmarkStart w:id="4" w:name="_p6me3vsowu7n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14:paraId="0673892A" w14:textId="77777777" w:rsidR="00E86F1C" w:rsidRDefault="00E8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961D3EC" w14:textId="77777777" w:rsidR="00E86F1C" w:rsidRDefault="00E86F1C" w:rsidP="00E86F1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create </w:t>
      </w:r>
      <w:r>
        <w:rPr>
          <w:rFonts w:ascii="Roboto Mono" w:eastAsia="Roboto Mono" w:hAnsi="Roboto Mono" w:cs="Roboto Mono"/>
          <w:b/>
        </w:rPr>
        <w:t>dense sonic texture</w:t>
      </w:r>
      <w:r>
        <w:rPr>
          <w:rFonts w:ascii="Roboto Mono" w:eastAsia="Roboto Mono" w:hAnsi="Roboto Mono" w:cs="Roboto Mono"/>
          <w:b/>
        </w:rPr>
        <w:br/>
      </w:r>
    </w:p>
    <w:p w14:paraId="590BB908" w14:textId="77777777" w:rsidR="00E86F1C" w:rsidRDefault="00E86F1C" w:rsidP="00E86F1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speed up rhythm</w:t>
      </w:r>
      <w:r>
        <w:rPr>
          <w:rFonts w:ascii="Roboto Mono" w:eastAsia="Roboto Mono" w:hAnsi="Roboto Mono" w:cs="Roboto Mono"/>
        </w:rPr>
        <w:t xml:space="preserve"> or emphasize energetic tone</w:t>
      </w:r>
      <w:r>
        <w:rPr>
          <w:rFonts w:ascii="Roboto Mono" w:eastAsia="Roboto Mono" w:hAnsi="Roboto Mono" w:cs="Roboto Mono"/>
        </w:rPr>
        <w:br/>
      </w:r>
    </w:p>
    <w:p w14:paraId="31C65FDE" w14:textId="77777777" w:rsidR="00E86F1C" w:rsidRDefault="00E86F1C" w:rsidP="00E86F1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make language feel </w:t>
      </w:r>
      <w:r>
        <w:rPr>
          <w:rFonts w:ascii="Roboto Mono" w:eastAsia="Roboto Mono" w:hAnsi="Roboto Mono" w:cs="Roboto Mono"/>
          <w:b/>
        </w:rPr>
        <w:t>dynamic, layered, or hypnotic</w:t>
      </w:r>
    </w:p>
    <w:p w14:paraId="22589A12" w14:textId="77777777" w:rsidR="00E86F1C" w:rsidRDefault="00E86F1C">
      <w:r>
        <w:pict w14:anchorId="37A54E91">
          <v:rect id="_x0000_i1028" style="width:0;height:1.5pt" o:hralign="center" o:hrstd="t" o:hr="t" fillcolor="#a0a0a0" stroked="f"/>
        </w:pict>
      </w:r>
    </w:p>
    <w:p w14:paraId="3C1B76E3" w14:textId="77777777" w:rsidR="00E86F1C" w:rsidRDefault="00E86F1C"/>
    <w:p w14:paraId="548EAC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24C0"/>
    <w:multiLevelType w:val="multilevel"/>
    <w:tmpl w:val="22FC6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512D77"/>
    <w:multiLevelType w:val="multilevel"/>
    <w:tmpl w:val="E4227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3066323">
    <w:abstractNumId w:val="1"/>
  </w:num>
  <w:num w:numId="2" w16cid:durableId="7668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1C"/>
    <w:rsid w:val="002D1F4F"/>
    <w:rsid w:val="00711B4D"/>
    <w:rsid w:val="008952B3"/>
    <w:rsid w:val="00A70480"/>
    <w:rsid w:val="00E86F1C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7859"/>
  <w15:chartTrackingRefBased/>
  <w15:docId w15:val="{2A2A20D6-23AF-4427-81BC-2846E925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