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280F" w14:textId="77777777" w:rsidR="00A3339F" w:rsidRDefault="00A3339F">
      <w:pPr>
        <w:pStyle w:val="Heading1"/>
      </w:pPr>
      <w:bookmarkStart w:id="0" w:name="_bg5mszr4l7id" w:colFirst="0" w:colLast="0"/>
      <w:bookmarkEnd w:id="0"/>
      <w:r>
        <w:t>End Rhyme</w:t>
      </w:r>
    </w:p>
    <w:p w14:paraId="77C385F0" w14:textId="77777777" w:rsidR="00A3339F" w:rsidRDefault="00A3339F">
      <w:pPr>
        <w:pStyle w:val="Heading2"/>
      </w:pPr>
      <w:bookmarkStart w:id="1" w:name="_thej17ui0tko" w:colFirst="0" w:colLast="0"/>
      <w:bookmarkEnd w:id="1"/>
      <w:r>
        <w:t>🔹 What is End Rhyme</w:t>
      </w:r>
    </w:p>
    <w:p w14:paraId="22F634C3" w14:textId="77777777" w:rsidR="00A3339F" w:rsidRDefault="00A333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5A52D7F5" w14:textId="77777777" w:rsidR="00A3339F" w:rsidRDefault="00A3339F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End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sound device</w:t>
      </w:r>
      <w:r>
        <w:rPr>
          <w:rFonts w:ascii="Roboto Mono" w:eastAsia="Roboto Mono" w:hAnsi="Roboto Mono" w:cs="Roboto Mono"/>
        </w:rPr>
        <w:t xml:space="preserve">, not a formal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coincidentally participate in end rhyme.</w:t>
      </w:r>
    </w:p>
    <w:p w14:paraId="3733B7E8" w14:textId="77777777" w:rsidR="00A3339F" w:rsidRDefault="00A3339F">
      <w:r>
        <w:pict w14:anchorId="1A24CC61">
          <v:rect id="_x0000_i1025" style="width:0;height:1.5pt" o:hralign="center" o:hrstd="t" o:hr="t" fillcolor="#a0a0a0" stroked="f"/>
        </w:pict>
      </w:r>
    </w:p>
    <w:p w14:paraId="56231A51" w14:textId="77777777" w:rsidR="00A3339F" w:rsidRDefault="00A3339F">
      <w:pPr>
        <w:pStyle w:val="Heading2"/>
        <w:keepNext w:val="0"/>
        <w:keepLines w:val="0"/>
        <w:spacing w:before="280"/>
      </w:pPr>
      <w:bookmarkStart w:id="2" w:name="_j8ir13mqm4o9" w:colFirst="0" w:colLast="0"/>
      <w:bookmarkEnd w:id="2"/>
      <w:r>
        <w:rPr>
          <w:rFonts w:ascii="Arial Unicode MS" w:eastAsia="Arial Unicode MS" w:hAnsi="Arial Unicode MS" w:cs="Arial Unicode MS"/>
        </w:rPr>
        <w:t>✅ Definition of End Rhyme</w:t>
      </w:r>
    </w:p>
    <w:p w14:paraId="1BB589DE" w14:textId="77777777" w:rsidR="00A3339F" w:rsidRDefault="00A333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E76C777" w14:textId="77777777" w:rsidR="00A3339F" w:rsidRDefault="00A333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End rhyme</w:t>
      </w:r>
      <w:r>
        <w:rPr>
          <w:rFonts w:ascii="Roboto Mono" w:eastAsia="Roboto Mono" w:hAnsi="Roboto Mono" w:cs="Roboto Mono"/>
        </w:rPr>
        <w:t xml:space="preserve"> occurs when the </w:t>
      </w:r>
      <w:r>
        <w:rPr>
          <w:rFonts w:ascii="Roboto Mono" w:eastAsia="Roboto Mono" w:hAnsi="Roboto Mono" w:cs="Roboto Mono"/>
          <w:b/>
        </w:rPr>
        <w:t>final syllables or sounds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two or more lines</w:t>
      </w:r>
      <w:r>
        <w:rPr>
          <w:rFonts w:ascii="Roboto Mono" w:eastAsia="Roboto Mono" w:hAnsi="Roboto Mono" w:cs="Roboto Mono"/>
        </w:rPr>
        <w:t xml:space="preserve"> in poetry </w:t>
      </w:r>
      <w:r>
        <w:rPr>
          <w:rFonts w:ascii="Roboto Mono" w:eastAsia="Roboto Mono" w:hAnsi="Roboto Mono" w:cs="Roboto Mono"/>
          <w:b/>
        </w:rPr>
        <w:t>rhyme</w:t>
      </w:r>
      <w:r>
        <w:rPr>
          <w:rFonts w:ascii="Roboto Mono" w:eastAsia="Roboto Mono" w:hAnsi="Roboto Mono" w:cs="Roboto Mono"/>
        </w:rPr>
        <w:t xml:space="preserve"> with each other.</w:t>
      </w:r>
    </w:p>
    <w:p w14:paraId="4DCEF473" w14:textId="77777777" w:rsidR="00A3339F" w:rsidRDefault="00A3339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is the </w:t>
      </w:r>
      <w:r>
        <w:rPr>
          <w:rFonts w:ascii="Roboto Mono" w:eastAsia="Roboto Mono" w:hAnsi="Roboto Mono" w:cs="Roboto Mono"/>
          <w:b/>
        </w:rPr>
        <w:t>most common rhyme</w:t>
      </w:r>
      <w:r>
        <w:rPr>
          <w:rFonts w:ascii="Roboto Mono" w:eastAsia="Roboto Mono" w:hAnsi="Roboto Mono" w:cs="Roboto Mono"/>
        </w:rPr>
        <w:t xml:space="preserve"> in poetry and often used to establish rhythm and pattern.</w:t>
      </w:r>
    </w:p>
    <w:p w14:paraId="1784BFEA" w14:textId="77777777" w:rsidR="00A3339F" w:rsidRDefault="00A3339F">
      <w:r>
        <w:pict w14:anchorId="10C163BB">
          <v:rect id="_x0000_i1026" style="width:0;height:1.5pt" o:hralign="center" o:hrstd="t" o:hr="t" fillcolor="#a0a0a0" stroked="f"/>
        </w:pict>
      </w:r>
    </w:p>
    <w:p w14:paraId="5AC32935" w14:textId="77777777" w:rsidR="00A3339F" w:rsidRDefault="00A3339F">
      <w:pPr>
        <w:pStyle w:val="Heading2"/>
        <w:keepNext w:val="0"/>
        <w:keepLines w:val="0"/>
        <w:spacing w:before="280"/>
      </w:pPr>
      <w:bookmarkStart w:id="3" w:name="_1toa9im07n59" w:colFirst="0" w:colLast="0"/>
      <w:bookmarkEnd w:id="3"/>
      <w:r>
        <w:t>🔊 Key Feature</w:t>
      </w:r>
    </w:p>
    <w:p w14:paraId="0C10AEBF" w14:textId="77777777" w:rsidR="00A3339F" w:rsidRDefault="00A333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70C9CB7" w14:textId="77777777" w:rsidR="00A3339F" w:rsidRDefault="00A3339F" w:rsidP="00A3339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Rhyming </w:t>
      </w:r>
      <w:r>
        <w:rPr>
          <w:rFonts w:ascii="Roboto Mono" w:eastAsia="Roboto Mono" w:hAnsi="Roboto Mono" w:cs="Roboto Mono"/>
          <w:b/>
        </w:rPr>
        <w:t>words appear at the end of lines</w:t>
      </w:r>
      <w:r>
        <w:rPr>
          <w:rFonts w:ascii="Roboto Mono" w:eastAsia="Roboto Mono" w:hAnsi="Roboto Mono" w:cs="Roboto Mono"/>
        </w:rPr>
        <w:t xml:space="preserve"> in a poem.</w:t>
      </w:r>
      <w:r>
        <w:rPr>
          <w:rFonts w:ascii="Roboto Mono" w:eastAsia="Roboto Mono" w:hAnsi="Roboto Mono" w:cs="Roboto Mono"/>
        </w:rPr>
        <w:br/>
      </w:r>
    </w:p>
    <w:p w14:paraId="39E515B0" w14:textId="77777777" w:rsidR="00A3339F" w:rsidRDefault="00A3339F" w:rsidP="00A3339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Can include </w:t>
      </w:r>
      <w:r>
        <w:rPr>
          <w:rFonts w:ascii="Roboto Mono" w:eastAsia="Roboto Mono" w:hAnsi="Roboto Mono" w:cs="Roboto Mono"/>
          <w:b/>
        </w:rPr>
        <w:t>perfect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slant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eye</w:t>
      </w:r>
      <w:r>
        <w:rPr>
          <w:rFonts w:ascii="Roboto Mono" w:eastAsia="Roboto Mono" w:hAnsi="Roboto Mono" w:cs="Roboto Mono"/>
        </w:rPr>
        <w:t>, or other rhyme types.</w:t>
      </w:r>
    </w:p>
    <w:p w14:paraId="247DC87F" w14:textId="77777777" w:rsidR="00A3339F" w:rsidRDefault="00A3339F">
      <w:r>
        <w:pict w14:anchorId="661BC324">
          <v:rect id="_x0000_i1027" style="width:0;height:1.5pt" o:hralign="center" o:hrstd="t" o:hr="t" fillcolor="#a0a0a0" stroked="f"/>
        </w:pict>
      </w:r>
    </w:p>
    <w:p w14:paraId="08817586" w14:textId="77777777" w:rsidR="00A3339F" w:rsidRDefault="00A3339F">
      <w:pPr>
        <w:pStyle w:val="Heading2"/>
        <w:keepNext w:val="0"/>
        <w:keepLines w:val="0"/>
        <w:spacing w:before="280"/>
      </w:pPr>
      <w:bookmarkStart w:id="4" w:name="_qbuq0z2y2okw" w:colFirst="0" w:colLast="0"/>
      <w:bookmarkEnd w:id="4"/>
      <w:r>
        <w:t>📝 Examples of End Rhyme in Poetry</w:t>
      </w:r>
    </w:p>
    <w:p w14:paraId="698650CC" w14:textId="77777777" w:rsidR="00A3339F" w:rsidRDefault="00A3339F">
      <w:pPr>
        <w:pStyle w:val="Heading3"/>
        <w:keepNext w:val="0"/>
        <w:keepLines w:val="0"/>
        <w:spacing w:before="240" w:after="40"/>
      </w:pPr>
      <w:bookmarkStart w:id="5" w:name="_ajmjauqzt2t4" w:colFirst="0" w:colLast="0"/>
      <w:bookmarkEnd w:id="5"/>
      <w:r>
        <w:rPr>
          <w:rFonts w:ascii="Arial Unicode MS" w:eastAsia="Arial Unicode MS" w:hAnsi="Arial Unicode MS" w:cs="Arial Unicode MS"/>
        </w:rPr>
        <w:t>✅ Example (Perfect End Rhyme):</w:t>
      </w:r>
    </w:p>
    <w:p w14:paraId="60D68803" w14:textId="77777777" w:rsidR="00A3339F" w:rsidRDefault="00A333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12CB621" w14:textId="77777777" w:rsidR="00A3339F" w:rsidRDefault="00A3339F">
      <w:pPr>
        <w:rPr>
          <w:rFonts w:ascii="Roboto Mono" w:eastAsia="Roboto Mono" w:hAnsi="Roboto Mono" w:cs="Roboto Mono"/>
        </w:rPr>
      </w:pPr>
    </w:p>
    <w:p w14:paraId="4B53DE10" w14:textId="77777777" w:rsidR="00A3339F" w:rsidRDefault="00A3339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 wandered lonely as a </w:t>
      </w:r>
      <w:r>
        <w:rPr>
          <w:rFonts w:ascii="Roboto Mono" w:eastAsia="Roboto Mono" w:hAnsi="Roboto Mono" w:cs="Roboto Mono"/>
          <w:b/>
        </w:rPr>
        <w:t>cloud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That floats on high o'er vales and </w:t>
      </w:r>
      <w:r>
        <w:rPr>
          <w:rFonts w:ascii="Roboto Mono" w:eastAsia="Roboto Mono" w:hAnsi="Roboto Mono" w:cs="Roboto Mono"/>
          <w:b/>
        </w:rPr>
        <w:t>shroud</w:t>
      </w:r>
      <w:r>
        <w:rPr>
          <w:rFonts w:ascii="Roboto Mono" w:eastAsia="Roboto Mono" w:hAnsi="Roboto Mono" w:cs="Roboto Mono"/>
        </w:rPr>
        <w:t>.</w:t>
      </w:r>
    </w:p>
    <w:p w14:paraId="6B7AEFFD" w14:textId="77777777" w:rsidR="00A3339F" w:rsidRDefault="00A333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Words: </w:t>
      </w:r>
      <w:r>
        <w:rPr>
          <w:rFonts w:ascii="Roboto Mono" w:eastAsia="Roboto Mono" w:hAnsi="Roboto Mono" w:cs="Roboto Mono"/>
          <w:b/>
        </w:rPr>
        <w:t>cloud / shroud</w:t>
      </w:r>
      <w:r>
        <w:rPr>
          <w:rFonts w:ascii="Nova Mono" w:eastAsia="Nova Mono" w:hAnsi="Nova Mono" w:cs="Nova Mono"/>
        </w:rPr>
        <w:t xml:space="preserve"> → final sounds rhyme perfectly.</w:t>
      </w:r>
    </w:p>
    <w:p w14:paraId="6655B77E" w14:textId="77777777" w:rsidR="00A3339F" w:rsidRDefault="00A3339F">
      <w:r>
        <w:pict w14:anchorId="521A1D7C">
          <v:rect id="_x0000_i1028" style="width:0;height:1.5pt" o:hralign="center" o:hrstd="t" o:hr="t" fillcolor="#a0a0a0" stroked="f"/>
        </w:pict>
      </w:r>
    </w:p>
    <w:p w14:paraId="016D3CE9" w14:textId="77777777" w:rsidR="00A3339F" w:rsidRDefault="00A3339F">
      <w:pPr>
        <w:pStyle w:val="Heading3"/>
        <w:keepNext w:val="0"/>
        <w:keepLines w:val="0"/>
        <w:spacing w:before="240" w:after="40"/>
      </w:pPr>
      <w:bookmarkStart w:id="6" w:name="_jns8ghfv7ra0" w:colFirst="0" w:colLast="0"/>
      <w:bookmarkEnd w:id="6"/>
      <w:r>
        <w:rPr>
          <w:rFonts w:ascii="Arial Unicode MS" w:eastAsia="Arial Unicode MS" w:hAnsi="Arial Unicode MS" w:cs="Arial Unicode MS"/>
        </w:rPr>
        <w:t>✅ Example with Homographs in End Rhyme:</w:t>
      </w:r>
    </w:p>
    <w:p w14:paraId="56C66BD8" w14:textId="77777777" w:rsidR="00A3339F" w:rsidRDefault="00A333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52415F7" w14:textId="77777777" w:rsidR="00A3339F" w:rsidRDefault="00A3339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wind began to </w:t>
      </w:r>
      <w:r>
        <w:rPr>
          <w:rFonts w:ascii="Roboto Mono" w:eastAsia="Roboto Mono" w:hAnsi="Roboto Mono" w:cs="Roboto Mono"/>
          <w:b/>
        </w:rPr>
        <w:t>blow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And scattered leaves below the </w:t>
      </w:r>
      <w:r>
        <w:rPr>
          <w:rFonts w:ascii="Roboto Mono" w:eastAsia="Roboto Mono" w:hAnsi="Roboto Mono" w:cs="Roboto Mono"/>
          <w:b/>
        </w:rPr>
        <w:t>row</w:t>
      </w:r>
      <w:r>
        <w:rPr>
          <w:rFonts w:ascii="Roboto Mono" w:eastAsia="Roboto Mono" w:hAnsi="Roboto Mono" w:cs="Roboto Mono"/>
        </w:rPr>
        <w:t>.</w:t>
      </w:r>
    </w:p>
    <w:p w14:paraId="246B512A" w14:textId="77777777" w:rsidR="00A3339F" w:rsidRDefault="00A333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Word </w:t>
      </w:r>
      <w:r>
        <w:rPr>
          <w:rFonts w:ascii="Roboto Mono" w:eastAsia="Roboto Mono" w:hAnsi="Roboto Mono" w:cs="Roboto Mono"/>
          <w:b/>
        </w:rPr>
        <w:t>row</w:t>
      </w:r>
      <w:r>
        <w:rPr>
          <w:rFonts w:ascii="Andika" w:eastAsia="Andika" w:hAnsi="Andika" w:cs="Andika"/>
        </w:rPr>
        <w:t xml:space="preserve"> (homograph: /roʊ/ as line; /raʊ/ as fight) shares sound with </w:t>
      </w:r>
      <w:r>
        <w:rPr>
          <w:rFonts w:ascii="Roboto Mono" w:eastAsia="Roboto Mono" w:hAnsi="Roboto Mono" w:cs="Roboto Mono"/>
          <w:b/>
        </w:rPr>
        <w:t>blow</w:t>
      </w:r>
      <w:r>
        <w:rPr>
          <w:rFonts w:ascii="Nova Mono" w:eastAsia="Nova Mono" w:hAnsi="Nova Mono" w:cs="Nova Mono"/>
        </w:rPr>
        <w:t xml:space="preserve"> → Perfect end rhyme.</w:t>
      </w:r>
    </w:p>
    <w:p w14:paraId="44158715" w14:textId="77777777" w:rsidR="00A3339F" w:rsidRDefault="00A3339F">
      <w:r>
        <w:pict w14:anchorId="4EE9FCFB">
          <v:rect id="_x0000_i1029" style="width:0;height:1.5pt" o:hralign="center" o:hrstd="t" o:hr="t" fillcolor="#a0a0a0" stroked="f"/>
        </w:pict>
      </w:r>
    </w:p>
    <w:p w14:paraId="08EC0DC5" w14:textId="77777777" w:rsidR="00A3339F" w:rsidRDefault="00A3339F">
      <w:pPr>
        <w:pStyle w:val="Heading2"/>
        <w:keepNext w:val="0"/>
        <w:keepLines w:val="0"/>
        <w:spacing w:before="280"/>
      </w:pPr>
      <w:bookmarkStart w:id="7" w:name="_sr4usi8k886e" w:colFirst="0" w:colLast="0"/>
      <w:bookmarkEnd w:id="7"/>
      <w:r>
        <w:t>🧠 How Homographs Relate to End Rhyme</w:t>
      </w:r>
    </w:p>
    <w:p w14:paraId="62D8E993" w14:textId="77777777" w:rsidR="00A3339F" w:rsidRDefault="00A333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6859048" w14:textId="77777777" w:rsidR="00A3339F" w:rsidRDefault="00A3339F">
      <w:r>
        <w:rPr>
          <w:noProof/>
        </w:rPr>
        <w:drawing>
          <wp:inline distT="114300" distB="114300" distL="114300" distR="114300" wp14:anchorId="5AFA3EC4" wp14:editId="4D46CC74">
            <wp:extent cx="5943600" cy="1587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19"/>
        <w:gridCol w:w="1346"/>
        <w:gridCol w:w="3895"/>
      </w:tblGrid>
      <w:tr w:rsidR="00A3339F" w14:paraId="0B4A94C4" w14:textId="77777777">
        <w:trPr>
          <w:trHeight w:val="500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CF8DE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Case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26E7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Rhymes?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545FA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A3339F" w14:paraId="52C31A87" w14:textId="77777777">
        <w:trPr>
          <w:trHeight w:val="545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9C9F1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Homographs with </w:t>
            </w:r>
            <w:r>
              <w:rPr>
                <w:rFonts w:ascii="Roboto Mono" w:eastAsia="Roboto Mono" w:hAnsi="Roboto Mono" w:cs="Roboto Mono"/>
                <w:b/>
              </w:rPr>
              <w:t>same pronunciation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4F8DF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4014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Can be used for </w:t>
            </w:r>
            <w:r>
              <w:rPr>
                <w:rFonts w:ascii="Roboto Mono" w:eastAsia="Roboto Mono" w:hAnsi="Roboto Mono" w:cs="Roboto Mono"/>
                <w:b/>
              </w:rPr>
              <w:t>perfect end rhyme</w:t>
            </w:r>
          </w:p>
        </w:tc>
      </w:tr>
      <w:tr w:rsidR="00A3339F" w14:paraId="6785A6C0" w14:textId="77777777">
        <w:trPr>
          <w:trHeight w:val="815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D9007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Homographs with </w:t>
            </w:r>
            <w:r>
              <w:rPr>
                <w:rFonts w:ascii="Roboto Mono" w:eastAsia="Roboto Mono" w:hAnsi="Roboto Mono" w:cs="Roboto Mono"/>
                <w:b/>
              </w:rPr>
              <w:t>different pronunciations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B0DFF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/ maybe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C4FC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 if pronunciation aligns</w:t>
            </w:r>
          </w:p>
        </w:tc>
      </w:tr>
      <w:tr w:rsidR="00A3339F" w14:paraId="663464A3" w14:textId="77777777">
        <w:trPr>
          <w:trHeight w:val="785"/>
        </w:trPr>
        <w:tc>
          <w:tcPr>
            <w:tcW w:w="41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FE3A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Homographs used at </w:t>
            </w:r>
            <w:r>
              <w:rPr>
                <w:rFonts w:ascii="Roboto Mono" w:eastAsia="Roboto Mono" w:hAnsi="Roboto Mono" w:cs="Roboto Mono"/>
                <w:b/>
              </w:rPr>
              <w:t>line ends</w:t>
            </w:r>
          </w:p>
        </w:tc>
        <w:tc>
          <w:tcPr>
            <w:tcW w:w="13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7AED0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/ ❌</w:t>
            </w:r>
          </w:p>
        </w:tc>
        <w:tc>
          <w:tcPr>
            <w:tcW w:w="3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A6729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 they sound alike with another line’s end</w:t>
            </w:r>
          </w:p>
        </w:tc>
      </w:tr>
    </w:tbl>
    <w:p w14:paraId="0305ABC4" w14:textId="77777777" w:rsidR="00A3339F" w:rsidRDefault="00A3339F">
      <w:r>
        <w:pict w14:anchorId="019B0859">
          <v:rect id="_x0000_i1030" style="width:0;height:1.5pt" o:hralign="center" o:hrstd="t" o:hr="t" fillcolor="#a0a0a0" stroked="f"/>
        </w:pict>
      </w:r>
    </w:p>
    <w:p w14:paraId="0B9B3CEC" w14:textId="77777777" w:rsidR="00A3339F" w:rsidRDefault="00A3339F">
      <w:pPr>
        <w:pStyle w:val="Heading2"/>
        <w:keepNext w:val="0"/>
        <w:keepLines w:val="0"/>
        <w:spacing w:before="280"/>
      </w:pPr>
      <w:bookmarkStart w:id="8" w:name="_b76b1sv25phf" w:colFirst="0" w:colLast="0"/>
      <w:bookmarkEnd w:id="8"/>
      <w:r>
        <w:t>📊 Comparison Table</w:t>
      </w:r>
    </w:p>
    <w:p w14:paraId="5D7CDE7C" w14:textId="77777777" w:rsidR="00A3339F" w:rsidRDefault="00A3339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1A702716" w14:textId="77777777" w:rsidR="00A3339F" w:rsidRDefault="00A3339F">
      <w:r>
        <w:rPr>
          <w:noProof/>
        </w:rPr>
        <w:drawing>
          <wp:inline distT="114300" distB="114300" distL="114300" distR="114300" wp14:anchorId="301E6385" wp14:editId="18DCB5F1">
            <wp:extent cx="5943600" cy="1905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2000"/>
        <w:gridCol w:w="2855"/>
      </w:tblGrid>
      <w:tr w:rsidR="00A3339F" w14:paraId="1CB866C5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3EB2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A2C58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End Rhyme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42B92" w14:textId="77777777" w:rsidR="00A3339F" w:rsidRDefault="00A3339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</w:t>
            </w:r>
          </w:p>
        </w:tc>
      </w:tr>
      <w:tr w:rsidR="00A3339F" w14:paraId="7AFC3A0E" w14:textId="77777777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B483D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F409A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Sound (line ends)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E11C3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 + Meaning</w:t>
            </w:r>
          </w:p>
        </w:tc>
      </w:tr>
      <w:tr w:rsidR="00A3339F" w14:paraId="1FCA9EF9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C3195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Spelling Match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6FCC4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required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BCAA9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Required</w:t>
            </w:r>
          </w:p>
        </w:tc>
      </w:tr>
      <w:tr w:rsidR="00A3339F" w14:paraId="2D115E60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6763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Match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80BE4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Required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D1C3F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/ ✅ (depends on type)</w:t>
            </w:r>
          </w:p>
        </w:tc>
      </w:tr>
      <w:tr w:rsidR="00A3339F" w14:paraId="2C69A7A1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E5947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Position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A872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End of line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20B56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Not position-based</w:t>
            </w:r>
          </w:p>
        </w:tc>
      </w:tr>
      <w:tr w:rsidR="00A3339F" w14:paraId="60EDA31B" w14:textId="77777777">
        <w:trPr>
          <w:trHeight w:val="545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0869B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Match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8CE35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– Irrelevant</w:t>
            </w:r>
          </w:p>
        </w:tc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BC8A8" w14:textId="77777777" w:rsidR="00A3339F" w:rsidRDefault="00A3339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Meanings differ</w:t>
            </w:r>
          </w:p>
        </w:tc>
      </w:tr>
    </w:tbl>
    <w:p w14:paraId="179726FE" w14:textId="77777777" w:rsidR="00A3339F" w:rsidRDefault="00A3339F">
      <w:r>
        <w:pict w14:anchorId="339BE5AC">
          <v:rect id="_x0000_i1031" style="width:0;height:1.5pt" o:hralign="center" o:hrstd="t" o:hr="t" fillcolor="#a0a0a0" stroked="f"/>
        </w:pict>
      </w:r>
    </w:p>
    <w:p w14:paraId="1CBF8C22" w14:textId="77777777" w:rsidR="00A3339F" w:rsidRDefault="00A3339F">
      <w:pPr>
        <w:pStyle w:val="Heading2"/>
        <w:keepNext w:val="0"/>
        <w:keepLines w:val="0"/>
        <w:spacing w:before="280"/>
      </w:pPr>
      <w:bookmarkStart w:id="9" w:name="_cvysqpx84i3f" w:colFirst="0" w:colLast="0"/>
      <w:bookmarkEnd w:id="9"/>
      <w:r>
        <w:t>🔁 Common Overlap</w:t>
      </w:r>
    </w:p>
    <w:p w14:paraId="7B6FAE1E" w14:textId="77777777" w:rsidR="00A3339F" w:rsidRDefault="00A333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0677B6D4" w14:textId="77777777" w:rsidR="00A3339F" w:rsidRDefault="00A3339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Sometimes,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are used at line ends and happen to </w:t>
      </w:r>
      <w:r>
        <w:rPr>
          <w:rFonts w:ascii="Roboto Mono" w:eastAsia="Roboto Mono" w:hAnsi="Roboto Mono" w:cs="Roboto Mono"/>
          <w:b/>
        </w:rPr>
        <w:t>rhyme</w:t>
      </w:r>
      <w:r>
        <w:rPr>
          <w:rFonts w:ascii="Roboto Mono" w:eastAsia="Roboto Mono" w:hAnsi="Roboto Mono" w:cs="Roboto Mono"/>
        </w:rPr>
        <w:t xml:space="preserve">—creating </w:t>
      </w:r>
      <w:r>
        <w:rPr>
          <w:rFonts w:ascii="Roboto Mono" w:eastAsia="Roboto Mono" w:hAnsi="Roboto Mono" w:cs="Roboto Mono"/>
          <w:b/>
        </w:rPr>
        <w:t>end rhyme</w:t>
      </w:r>
      <w:r>
        <w:rPr>
          <w:rFonts w:ascii="Roboto Mono" w:eastAsia="Roboto Mono" w:hAnsi="Roboto Mono" w:cs="Roboto Mono"/>
        </w:rPr>
        <w:t xml:space="preserve"> coincidentally.</w:t>
      </w:r>
    </w:p>
    <w:p w14:paraId="39AD954B" w14:textId="77777777" w:rsidR="00A3339F" w:rsidRDefault="00A3339F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 example:</w:t>
      </w:r>
    </w:p>
    <w:p w14:paraId="53453383" w14:textId="77777777" w:rsidR="00A3339F" w:rsidRDefault="00A3339F" w:rsidP="00A3339F">
      <w:pPr>
        <w:numPr>
          <w:ilvl w:val="0"/>
          <w:numId w:val="2"/>
        </w:numPr>
        <w:spacing w:before="240" w:after="0" w:line="276" w:lineRule="auto"/>
        <w:ind w:left="1320" w:right="600"/>
      </w:pPr>
      <w:r>
        <w:rPr>
          <w:rFonts w:ascii="Roboto Mono" w:eastAsia="Roboto Mono" w:hAnsi="Roboto Mono" w:cs="Roboto Mono"/>
        </w:rPr>
        <w:t>“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</w:rPr>
        <w:t>” (metal) rhyming with “</w:t>
      </w:r>
      <w:r>
        <w:rPr>
          <w:rFonts w:ascii="Roboto Mono" w:eastAsia="Roboto Mono" w:hAnsi="Roboto Mono" w:cs="Roboto Mono"/>
          <w:b/>
        </w:rPr>
        <w:t>dead</w:t>
      </w:r>
      <w:r>
        <w:rPr>
          <w:rFonts w:ascii="Roboto Mono" w:eastAsia="Roboto Mono" w:hAnsi="Roboto Mono" w:cs="Roboto Mono"/>
        </w:rPr>
        <w:t>”</w:t>
      </w:r>
      <w:r>
        <w:rPr>
          <w:rFonts w:ascii="Roboto Mono" w:eastAsia="Roboto Mono" w:hAnsi="Roboto Mono" w:cs="Roboto Mono"/>
        </w:rPr>
        <w:br/>
      </w:r>
    </w:p>
    <w:p w14:paraId="20D61D8E" w14:textId="77777777" w:rsidR="00A3339F" w:rsidRDefault="00A3339F" w:rsidP="00A3339F">
      <w:pPr>
        <w:numPr>
          <w:ilvl w:val="0"/>
          <w:numId w:val="2"/>
        </w:numPr>
        <w:spacing w:after="240" w:line="276" w:lineRule="auto"/>
        <w:ind w:left="1320" w:right="600"/>
      </w:pPr>
      <w:r>
        <w:rPr>
          <w:rFonts w:ascii="Roboto Mono" w:eastAsia="Roboto Mono" w:hAnsi="Roboto Mono" w:cs="Roboto Mono"/>
        </w:rPr>
        <w:t>“</w:t>
      </w:r>
      <w:r>
        <w:rPr>
          <w:rFonts w:ascii="Roboto Mono" w:eastAsia="Roboto Mono" w:hAnsi="Roboto Mono" w:cs="Roboto Mono"/>
          <w:b/>
        </w:rPr>
        <w:t>Read</w:t>
      </w:r>
      <w:r>
        <w:rPr>
          <w:rFonts w:ascii="Roboto Mono" w:eastAsia="Roboto Mono" w:hAnsi="Roboto Mono" w:cs="Roboto Mono"/>
        </w:rPr>
        <w:t>” (past tense) rhyming with “</w:t>
      </w:r>
      <w:r>
        <w:rPr>
          <w:rFonts w:ascii="Roboto Mono" w:eastAsia="Roboto Mono" w:hAnsi="Roboto Mono" w:cs="Roboto Mono"/>
          <w:b/>
        </w:rPr>
        <w:t>red</w:t>
      </w:r>
      <w:r>
        <w:rPr>
          <w:rFonts w:ascii="Roboto Mono" w:eastAsia="Roboto Mono" w:hAnsi="Roboto Mono" w:cs="Roboto Mono"/>
        </w:rPr>
        <w:t>”</w:t>
      </w:r>
    </w:p>
    <w:p w14:paraId="513898D1" w14:textId="77777777" w:rsidR="00A3339F" w:rsidRDefault="00A3339F">
      <w:r>
        <w:pict w14:anchorId="7EC6B8D2">
          <v:rect id="_x0000_i1032" style="width:0;height:1.5pt" o:hralign="center" o:hrstd="t" o:hr="t" fillcolor="#a0a0a0" stroked="f"/>
        </w:pict>
      </w:r>
    </w:p>
    <w:p w14:paraId="034B67AA" w14:textId="77777777" w:rsidR="00A3339F" w:rsidRDefault="00A3339F">
      <w:pPr>
        <w:pStyle w:val="Heading2"/>
        <w:keepNext w:val="0"/>
        <w:keepLines w:val="0"/>
        <w:spacing w:before="280"/>
      </w:pPr>
      <w:bookmarkStart w:id="10" w:name="_57526gai45pg" w:colFirst="0" w:colLast="0"/>
      <w:bookmarkEnd w:id="10"/>
      <w:r>
        <w:rPr>
          <w:rFonts w:ascii="Arial Unicode MS" w:eastAsia="Arial Unicode MS" w:hAnsi="Arial Unicode MS" w:cs="Arial Unicode MS"/>
        </w:rPr>
        <w:t>✅ Conclusion</w:t>
      </w:r>
    </w:p>
    <w:p w14:paraId="7ED4A126" w14:textId="77777777" w:rsidR="00A3339F" w:rsidRDefault="00A3339F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3E371815" w14:textId="77777777" w:rsidR="00A3339F" w:rsidRDefault="00A3339F" w:rsidP="00A3339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End rhyme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not a type of homograph</w:t>
      </w:r>
      <w:r>
        <w:rPr>
          <w:rFonts w:ascii="Roboto Mono" w:eastAsia="Roboto Mono" w:hAnsi="Roboto Mono" w:cs="Roboto Mono"/>
        </w:rPr>
        <w:t xml:space="preserve"> but a </w:t>
      </w:r>
      <w:r>
        <w:rPr>
          <w:rFonts w:ascii="Roboto Mono" w:eastAsia="Roboto Mono" w:hAnsi="Roboto Mono" w:cs="Roboto Mono"/>
          <w:b/>
        </w:rPr>
        <w:t>rhyme position</w:t>
      </w:r>
      <w:r>
        <w:rPr>
          <w:rFonts w:ascii="Roboto Mono" w:eastAsia="Roboto Mono" w:hAnsi="Roboto Mono" w:cs="Roboto Mono"/>
        </w:rPr>
        <w:t xml:space="preserve"> in poetry.</w:t>
      </w:r>
      <w:r>
        <w:rPr>
          <w:rFonts w:ascii="Roboto Mono" w:eastAsia="Roboto Mono" w:hAnsi="Roboto Mono" w:cs="Roboto Mono"/>
        </w:rPr>
        <w:br/>
      </w:r>
    </w:p>
    <w:p w14:paraId="62A3AFF9" w14:textId="77777777" w:rsidR="00A3339F" w:rsidRDefault="00A3339F" w:rsidP="00A3339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can </w:t>
      </w:r>
      <w:r>
        <w:rPr>
          <w:rFonts w:ascii="Roboto Mono" w:eastAsia="Roboto Mono" w:hAnsi="Roboto Mono" w:cs="Roboto Mono"/>
          <w:b/>
        </w:rPr>
        <w:t>appear</w:t>
      </w:r>
      <w:r>
        <w:rPr>
          <w:rFonts w:ascii="Roboto Mono" w:eastAsia="Roboto Mono" w:hAnsi="Roboto Mono" w:cs="Roboto Mono"/>
        </w:rPr>
        <w:t xml:space="preserve"> in end rhymes if their </w:t>
      </w:r>
      <w:r>
        <w:rPr>
          <w:rFonts w:ascii="Roboto Mono" w:eastAsia="Roboto Mono" w:hAnsi="Roboto Mono" w:cs="Roboto Mono"/>
          <w:b/>
        </w:rPr>
        <w:t>pronunciation matches</w:t>
      </w:r>
      <w:r>
        <w:rPr>
          <w:rFonts w:ascii="Roboto Mono" w:eastAsia="Roboto Mono" w:hAnsi="Roboto Mono" w:cs="Roboto Mono"/>
        </w:rPr>
        <w:t xml:space="preserve"> rhyming lines.</w:t>
      </w:r>
      <w:r>
        <w:rPr>
          <w:rFonts w:ascii="Roboto Mono" w:eastAsia="Roboto Mono" w:hAnsi="Roboto Mono" w:cs="Roboto Mono"/>
        </w:rPr>
        <w:br/>
      </w:r>
    </w:p>
    <w:p w14:paraId="3CA2D533" w14:textId="77777777" w:rsidR="00A3339F" w:rsidRDefault="00A3339F" w:rsidP="00A3339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Especially relevant in </w:t>
      </w:r>
      <w:r>
        <w:rPr>
          <w:rFonts w:ascii="Roboto Mono" w:eastAsia="Roboto Mono" w:hAnsi="Roboto Mono" w:cs="Roboto Mono"/>
          <w:b/>
        </w:rPr>
        <w:t>poetry, songwriting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phonetic wordplay</w:t>
      </w:r>
      <w:r>
        <w:rPr>
          <w:rFonts w:ascii="Roboto Mono" w:eastAsia="Roboto Mono" w:hAnsi="Roboto Mono" w:cs="Roboto Mono"/>
        </w:rPr>
        <w:t>.</w:t>
      </w:r>
    </w:p>
    <w:p w14:paraId="4DD9D507" w14:textId="77777777" w:rsidR="00A3339F" w:rsidRDefault="00A3339F">
      <w:r>
        <w:pict w14:anchorId="28AD449E">
          <v:rect id="_x0000_i1033" style="width:0;height:1.5pt" o:hralign="center" o:hrstd="t" o:hr="t" fillcolor="#a0a0a0" stroked="f"/>
        </w:pict>
      </w:r>
    </w:p>
    <w:p w14:paraId="38CE3CAB" w14:textId="77777777" w:rsidR="00A3339F" w:rsidRDefault="00A3339F"/>
    <w:p w14:paraId="2995047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17668"/>
    <w:multiLevelType w:val="multilevel"/>
    <w:tmpl w:val="9A121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9616529"/>
    <w:multiLevelType w:val="multilevel"/>
    <w:tmpl w:val="52A016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713230B"/>
    <w:multiLevelType w:val="multilevel"/>
    <w:tmpl w:val="21620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4576135">
    <w:abstractNumId w:val="1"/>
  </w:num>
  <w:num w:numId="2" w16cid:durableId="1512530102">
    <w:abstractNumId w:val="2"/>
  </w:num>
  <w:num w:numId="3" w16cid:durableId="79864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39F"/>
    <w:rsid w:val="002D1F4F"/>
    <w:rsid w:val="00711B4D"/>
    <w:rsid w:val="008952B3"/>
    <w:rsid w:val="00A3339F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143C"/>
  <w15:chartTrackingRefBased/>
  <w15:docId w15:val="{73D599DA-BE7B-425D-8420-852D0741B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3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