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77E" w14:textId="77777777" w:rsidR="00420DA8" w:rsidRPr="00420DA8" w:rsidRDefault="00420DA8" w:rsidP="003A7B38">
      <w:pPr>
        <w:pStyle w:val="Heading1"/>
        <w:rPr>
          <w:rFonts w:eastAsia="Arial"/>
          <w:lang w:val="en"/>
        </w:rPr>
      </w:pPr>
      <w:bookmarkStart w:id="0" w:name="_ysv16j1h3i7v" w:colFirst="0" w:colLast="0"/>
      <w:bookmarkEnd w:id="0"/>
      <w:r w:rsidRPr="00420DA8">
        <w:rPr>
          <w:rFonts w:eastAsia="Arial"/>
          <w:lang w:val="en"/>
        </w:rPr>
        <w:t>Reset Token</w:t>
      </w:r>
    </w:p>
    <w:p w14:paraId="6744590E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1" w:name="_3qfv57fr036c" w:colFirst="0" w:colLast="0"/>
      <w:bookmarkEnd w:id="1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What Is a Reset Token?</w:t>
      </w:r>
    </w:p>
    <w:p w14:paraId="4419555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AEBA99F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unique, secret string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generated when a user requests to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perform another sensitive action). It’s sent to the user (usually by email) and is required to verify their identity before allowing them to continue.</w:t>
      </w:r>
    </w:p>
    <w:p w14:paraId="5DD70962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CE9BB7">
          <v:rect id="_x0000_i1025" style="width:0;height:1.5pt" o:hralign="center" o:hrstd="t" o:hr="t" fillcolor="#a0a0a0" stroked="f"/>
        </w:pict>
      </w:r>
    </w:p>
    <w:p w14:paraId="1D8FDF87" w14:textId="77777777" w:rsidR="00420DA8" w:rsidRPr="00420DA8" w:rsidRDefault="00420DA8" w:rsidP="003A7B38">
      <w:pPr>
        <w:pStyle w:val="Heading2"/>
        <w:rPr>
          <w:rFonts w:ascii="Arial" w:eastAsia="Arial" w:hAnsi="Arial" w:cs="Arial"/>
          <w:lang w:val="en"/>
        </w:rPr>
      </w:pPr>
      <w:bookmarkStart w:id="2" w:name="_e4giau4a4w09" w:colFirst="0" w:colLast="0"/>
      <w:bookmarkEnd w:id="2"/>
      <w:r w:rsidRPr="00420DA8">
        <w:rPr>
          <w:rFonts w:ascii="Segoe UI Emoji" w:eastAsia="Arial Unicode MS" w:hAnsi="Segoe UI Emoji" w:cs="Segoe UI Emoji"/>
          <w:lang w:val="en"/>
        </w:rPr>
        <w:t>✅</w:t>
      </w:r>
      <w:r w:rsidRPr="00420DA8">
        <w:rPr>
          <w:rFonts w:eastAsia="Arial Unicode MS"/>
          <w:lang w:val="en"/>
        </w:rPr>
        <w:t xml:space="preserve"> Simple Definition:</w:t>
      </w:r>
    </w:p>
    <w:p w14:paraId="337EF93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92C5FAB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code or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securely let someone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account ownership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EFA0A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3867C3">
          <v:rect id="_x0000_i1026" style="width:0;height:1.5pt" o:hralign="center" o:hrstd="t" o:hr="t" fillcolor="#a0a0a0" stroked="f"/>
        </w:pict>
      </w:r>
    </w:p>
    <w:p w14:paraId="24AB201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3" w:name="_apn9gecokiru" w:colFirst="0" w:colLast="0"/>
      <w:bookmarkEnd w:id="3"/>
      <w:r w:rsidRPr="00420DA8">
        <w:rPr>
          <w:rFonts w:ascii="Segoe UI Emoji" w:eastAsia="Arial" w:hAnsi="Segoe UI Emoji" w:cs="Segoe UI Emoji"/>
          <w:lang w:val="en"/>
        </w:rPr>
        <w:t>🧠</w:t>
      </w:r>
      <w:r w:rsidRPr="00420DA8">
        <w:rPr>
          <w:rFonts w:eastAsia="Arial"/>
          <w:lang w:val="en"/>
        </w:rPr>
        <w:t xml:space="preserve"> Real-Life Analogy:</w:t>
      </w:r>
    </w:p>
    <w:p w14:paraId="53FAA64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1CA247F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door key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E6FE24" w14:textId="77777777" w:rsidR="00420DA8" w:rsidRPr="00420DA8" w:rsidRDefault="00420DA8" w:rsidP="00420DA8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works only for you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9B66" w14:textId="77777777" w:rsidR="00420DA8" w:rsidRPr="00420DA8" w:rsidRDefault="00420DA8" w:rsidP="00420DA8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only works once or for a short time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563F" w14:textId="77777777" w:rsidR="00420DA8" w:rsidRPr="00420DA8" w:rsidRDefault="00420DA8" w:rsidP="00420DA8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someone else finds it, they can break in — so it must be protected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677F96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F18B19">
          <v:rect id="_x0000_i1027" style="width:0;height:1.5pt" o:hralign="center" o:hrstd="t" o:hr="t" fillcolor="#a0a0a0" stroked="f"/>
        </w:pict>
      </w:r>
    </w:p>
    <w:p w14:paraId="3A96800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4" w:name="_jazpxnr5sgj6" w:colFirst="0" w:colLast="0"/>
      <w:bookmarkEnd w:id="4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Common Reset Token Flow:</w:t>
      </w:r>
    </w:p>
    <w:p w14:paraId="3ABA3A8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564FAE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“Forgot Password”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B4FC8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secure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</w:p>
    <w:p w14:paraId="0D3084E6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sends an email with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e.g</w:t>
      </w:r>
      <w:proofErr w:type="spellEnd"/>
    </w:p>
    <w:p w14:paraId="19672BD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4F289" wp14:editId="02E934E9">
            <wp:extent cx="5943600" cy="711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9D177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https://example.com/reset-password?token=abc123def456</w:t>
      </w:r>
    </w:p>
    <w:p w14:paraId="61B58D75" w14:textId="77777777" w:rsidR="00420DA8" w:rsidRPr="00420DA8" w:rsidRDefault="00420DA8" w:rsidP="00420DA8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00A96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the link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enters new password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70B853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if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not expired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5C406A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valid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password is reset, and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destroyed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1FEA84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1EDD0">
          <v:rect id="_x0000_i1028" style="width:0;height:1.5pt" o:hralign="center" o:hrstd="t" o:hr="t" fillcolor="#a0a0a0" stroked="f"/>
        </w:pict>
      </w:r>
    </w:p>
    <w:p w14:paraId="317492C9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5" w:name="_hgti1sk7e0dj" w:colFirst="0" w:colLast="0"/>
      <w:bookmarkEnd w:id="5"/>
      <w:r w:rsidRPr="00420DA8">
        <w:rPr>
          <w:rFonts w:ascii="Segoe UI Emoji" w:eastAsia="Arial" w:hAnsi="Segoe UI Emoji" w:cs="Segoe UI Emoji"/>
          <w:lang w:val="en"/>
        </w:rPr>
        <w:t>🔐</w:t>
      </w:r>
      <w:r w:rsidRPr="00420DA8">
        <w:rPr>
          <w:rFonts w:eastAsia="Arial"/>
          <w:lang w:val="en"/>
        </w:rPr>
        <w:t xml:space="preserve"> Reset Token Characteristics:</w:t>
      </w:r>
    </w:p>
    <w:p w14:paraId="602FF1C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A5B2115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F7888" wp14:editId="4BDFC17D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0E88A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860"/>
      </w:tblGrid>
      <w:tr w:rsidR="00420DA8" w:rsidRPr="00420DA8" w14:paraId="7E5C9414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BBAA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Property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582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0DA8" w:rsidRPr="00420DA8" w14:paraId="4FFB20D8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C7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Unique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4D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and random to prevent guessing</w:t>
            </w:r>
          </w:p>
        </w:tc>
      </w:tr>
      <w:tr w:rsidR="00420DA8" w:rsidRPr="00420DA8" w14:paraId="30323F3E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CF2A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702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 after minutes or hours</w:t>
            </w:r>
          </w:p>
        </w:tc>
      </w:tr>
      <w:tr w:rsidR="00420DA8" w:rsidRPr="00420DA8" w14:paraId="090F578F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F46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0D2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used, it becomes invalid</w:t>
            </w:r>
          </w:p>
        </w:tc>
      </w:tr>
      <w:tr w:rsidR="00420DA8" w:rsidRPr="00420DA8" w14:paraId="3DCDF2C6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C51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 securely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E44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sent via email/SMS only</w:t>
            </w:r>
          </w:p>
        </w:tc>
      </w:tr>
    </w:tbl>
    <w:p w14:paraId="20E76941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BD1316">
          <v:rect id="_x0000_i1029" style="width:0;height:1.5pt" o:hralign="center" o:hrstd="t" o:hr="t" fillcolor="#a0a0a0" stroked="f"/>
        </w:pict>
      </w:r>
    </w:p>
    <w:p w14:paraId="68BD957D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6" w:name="_po79x9npcdq0" w:colFirst="0" w:colLast="0"/>
      <w:bookmarkEnd w:id="6"/>
      <w:r w:rsidRPr="00420DA8">
        <w:rPr>
          <w:rFonts w:ascii="Segoe UI Symbol" w:eastAsia="Arial" w:hAnsi="Segoe UI Symbol" w:cs="Segoe UI Symbol"/>
          <w:lang w:val="en"/>
        </w:rPr>
        <w:t>🛠</w:t>
      </w:r>
      <w:r w:rsidRPr="00420DA8">
        <w:rPr>
          <w:rFonts w:eastAsia="Arial"/>
          <w:lang w:val="en"/>
        </w:rPr>
        <w:t xml:space="preserve"> Example Reset Token (PHP-style)</w:t>
      </w:r>
    </w:p>
    <w:p w14:paraId="4C1CC310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67410D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0EBF36" wp14:editId="6ACA5C8C">
            <wp:extent cx="5943600" cy="876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5A06E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D85D86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reset_token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bin2hex(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 // 64-character secure token</w:t>
      </w:r>
    </w:p>
    <w:p w14:paraId="2688B50C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expires_at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date(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'Y-m-d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H:i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:s', </w:t>
      </w:r>
      <w:proofErr w:type="spellStart"/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strtotime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'+1 hour'));</w:t>
      </w:r>
    </w:p>
    <w:p w14:paraId="65965F41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D12EE8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21A9E">
          <v:rect id="_x0000_i1030" style="width:0;height:1.5pt" o:hralign="center" o:hrstd="t" o:hr="t" fillcolor="#a0a0a0" stroked="f"/>
        </w:pict>
      </w:r>
    </w:p>
    <w:p w14:paraId="78016281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7" w:name="_3mxl7leonjn1" w:colFirst="0" w:colLast="0"/>
      <w:bookmarkEnd w:id="7"/>
      <w:r w:rsidRPr="00420DA8">
        <w:rPr>
          <w:rFonts w:ascii="Segoe UI Symbol" w:eastAsia="Arial" w:hAnsi="Segoe UI Symbol" w:cs="Segoe UI Symbol"/>
          <w:lang w:val="en"/>
        </w:rPr>
        <w:t>🗂</w:t>
      </w:r>
      <w:r w:rsidRPr="00420DA8">
        <w:rPr>
          <w:rFonts w:eastAsia="Arial"/>
          <w:lang w:val="en"/>
        </w:rPr>
        <w:t xml:space="preserve"> Stored in Database Like:</w:t>
      </w:r>
    </w:p>
    <w:p w14:paraId="682CE21A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CEAE76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4D5035" wp14:editId="610AEA1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AFEE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270"/>
      </w:tblGrid>
      <w:tr w:rsidR="00420DA8" w:rsidRPr="00420DA8" w14:paraId="3D3D1B9D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CFA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838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20DA8" w:rsidRPr="00420DA8" w14:paraId="3131AC9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25C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user_id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678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</w:t>
            </w:r>
          </w:p>
        </w:tc>
      </w:tr>
      <w:tr w:rsidR="00420DA8" w:rsidRPr="00420DA8" w14:paraId="6AB4CF3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BF7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reset_token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5BA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a1b2c3d4e5f6...</w:t>
            </w:r>
          </w:p>
        </w:tc>
      </w:tr>
      <w:tr w:rsidR="00420DA8" w:rsidRPr="00420DA8" w14:paraId="397E71B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37A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expires_at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D11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2025-06-25 19:00:00</w:t>
            </w:r>
          </w:p>
        </w:tc>
      </w:tr>
      <w:tr w:rsidR="00420DA8" w:rsidRPr="00420DA8" w14:paraId="68B2895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8DCB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83A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false</w:t>
            </w:r>
          </w:p>
        </w:tc>
      </w:tr>
    </w:tbl>
    <w:p w14:paraId="244CCF5D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140141">
          <v:rect id="_x0000_i1031" style="width:0;height:1.5pt" o:hralign="center" o:hrstd="t" o:hr="t" fillcolor="#a0a0a0" stroked="f"/>
        </w:pict>
      </w:r>
    </w:p>
    <w:p w14:paraId="31BBF20F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8" w:name="_ax9z85tkt1xd" w:colFirst="0" w:colLast="0"/>
      <w:bookmarkEnd w:id="8"/>
      <w:r w:rsidRPr="00420DA8">
        <w:rPr>
          <w:rFonts w:ascii="Segoe UI Emoji" w:eastAsia="Arial" w:hAnsi="Segoe UI Emoji" w:cs="Segoe UI Emoji"/>
          <w:lang w:val="en"/>
        </w:rPr>
        <w:t>⚠️</w:t>
      </w:r>
      <w:r w:rsidRPr="00420DA8">
        <w:rPr>
          <w:rFonts w:eastAsia="Arial"/>
          <w:lang w:val="en"/>
        </w:rPr>
        <w:t xml:space="preserve"> Reset Token Security Tips</w:t>
      </w:r>
    </w:p>
    <w:p w14:paraId="12420A0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87B3EB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C2DF99" wp14:editId="2108E4B9">
            <wp:extent cx="5943600" cy="162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FE23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620"/>
      </w:tblGrid>
      <w:tr w:rsidR="00420DA8" w:rsidRPr="00420DA8" w14:paraId="3922DE1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4E4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7B5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420DA8" w:rsidRPr="00420DA8" w14:paraId="47B80FC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0860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proofErr w:type="spell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random_</w:t>
            </w:r>
            <w:proofErr w:type="gram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bytes</w:t>
            </w:r>
            <w:proofErr w:type="spell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138F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guessable strings</w:t>
            </w:r>
          </w:p>
        </w:tc>
      </w:tr>
      <w:tr w:rsidR="00420DA8" w:rsidRPr="00420DA8" w14:paraId="546841AD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C29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 token in 15–60 min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2CB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infinite token usage</w:t>
            </w:r>
          </w:p>
        </w:tc>
      </w:tr>
      <w:tr w:rsidR="00420DA8" w:rsidRPr="00420DA8" w14:paraId="11834A3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5CB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in DB with timestamp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D4A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hardcode or log token values</w:t>
            </w:r>
          </w:p>
        </w:tc>
      </w:tr>
      <w:tr w:rsidR="00420DA8" w:rsidRPr="00420DA8" w14:paraId="20A330C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8B2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after use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441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reuse of tokens</w:t>
            </w:r>
          </w:p>
        </w:tc>
      </w:tr>
    </w:tbl>
    <w:p w14:paraId="2F93B5D0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0FCFE">
          <v:rect id="_x0000_i1032" style="width:0;height:1.5pt" o:hralign="center" o:hrstd="t" o:hr="t" fillcolor="#a0a0a0" stroked="f"/>
        </w:pict>
      </w:r>
    </w:p>
    <w:p w14:paraId="50B2ACC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9" w:name="_kfogwwkp3pyc" w:colFirst="0" w:colLast="0"/>
      <w:bookmarkEnd w:id="9"/>
      <w:r w:rsidRPr="00420DA8">
        <w:rPr>
          <w:rFonts w:ascii="Segoe UI Emoji" w:eastAsia="Arial" w:hAnsi="Segoe UI Emoji" w:cs="Segoe UI Emoji"/>
          <w:lang w:val="en"/>
        </w:rPr>
        <w:t>🔒</w:t>
      </w:r>
      <w:r w:rsidRPr="00420DA8">
        <w:rPr>
          <w:rFonts w:eastAsia="Arial"/>
          <w:lang w:val="en"/>
        </w:rPr>
        <w:t xml:space="preserve"> Where Are Reset Tokens Used?</w:t>
      </w:r>
    </w:p>
    <w:p w14:paraId="719B1B51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673E823" w14:textId="77777777" w:rsidR="00420DA8" w:rsidRPr="00420DA8" w:rsidRDefault="00420DA8" w:rsidP="00420DA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links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9D6E58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verification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EE176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Phone/email change confirmation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3C4E40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 recovery steps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92B3B0" w14:textId="77777777" w:rsidR="00420DA8" w:rsidRPr="00420DA8" w:rsidRDefault="00420DA8" w:rsidP="00420DA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reactivation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041087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68911">
          <v:rect id="_x0000_i1033" style="width:0;height:1.5pt" o:hralign="center" o:hrstd="t" o:hr="t" fillcolor="#a0a0a0" stroked="f"/>
        </w:pict>
      </w:r>
    </w:p>
    <w:p w14:paraId="34FAB74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07BBBC" w14:textId="77777777" w:rsidR="00A70480" w:rsidRPr="00420DA8" w:rsidRDefault="00A70480" w:rsidP="00420DA8"/>
    <w:sectPr w:rsidR="00A70480" w:rsidRPr="00420DA8" w:rsidSect="00420D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4FF1"/>
    <w:multiLevelType w:val="multilevel"/>
    <w:tmpl w:val="0F4A0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A21F5"/>
    <w:multiLevelType w:val="multilevel"/>
    <w:tmpl w:val="E294C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16177E"/>
    <w:multiLevelType w:val="multilevel"/>
    <w:tmpl w:val="ED36B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1460525">
    <w:abstractNumId w:val="0"/>
  </w:num>
  <w:num w:numId="2" w16cid:durableId="473571137">
    <w:abstractNumId w:val="2"/>
  </w:num>
  <w:num w:numId="3" w16cid:durableId="29048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A8"/>
    <w:rsid w:val="002D1F4F"/>
    <w:rsid w:val="00386CFD"/>
    <w:rsid w:val="003A7B38"/>
    <w:rsid w:val="00420DA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6305"/>
  <w15:chartTrackingRefBased/>
  <w15:docId w15:val="{478FF28A-2A0F-458B-B44F-45843CB7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