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5B6B" w14:textId="15CF3A4D" w:rsidR="00A70480" w:rsidRDefault="002807A2" w:rsidP="002807A2">
      <w:pPr>
        <w:pStyle w:val="Heading1"/>
      </w:pPr>
      <w:r w:rsidRPr="002807A2">
        <w:t>XML Configuration File</w:t>
      </w:r>
    </w:p>
    <w:p w14:paraId="34608737" w14:textId="77777777" w:rsidR="002807A2" w:rsidRDefault="002807A2" w:rsidP="002807A2">
      <w:pPr>
        <w:pStyle w:val="Heading2"/>
      </w:pPr>
      <w:r w:rsidRPr="002807A2">
        <w:t>What is an XML Configuration File?</w:t>
      </w:r>
    </w:p>
    <w:p w14:paraId="4FF47B6D" w14:textId="66027346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0285C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An </w:t>
      </w:r>
      <w:r w:rsidRPr="002807A2">
        <w:rPr>
          <w:rFonts w:ascii="Roboto Mono" w:hAnsi="Roboto Mono" w:eastAsia="Roboto Mono"/>
          <w:b/>
          <w:bCs/>
        </w:rPr>
        <w:t>XML Configuration File</w:t>
      </w:r>
      <w:r w:rsidRPr="002807A2">
        <w:rPr>
          <w:rFonts w:ascii="Roboto Mono" w:hAnsi="Roboto Mono" w:eastAsia="Roboto Mono"/>
        </w:rPr>
        <w:t xml:space="preserve"> is a </w:t>
      </w:r>
      <w:r w:rsidRPr="002807A2">
        <w:rPr>
          <w:rFonts w:ascii="Roboto Mono" w:hAnsi="Roboto Mono" w:eastAsia="Roboto Mono"/>
          <w:b/>
          <w:bCs/>
        </w:rPr>
        <w:t>text-based file format using XML (</w:t>
      </w:r>
      <w:proofErr w:type="spellStart"/>
      <w:r w:rsidRPr="002807A2">
        <w:rPr>
          <w:rFonts w:ascii="Roboto Mono" w:hAnsi="Roboto Mono" w:eastAsia="Roboto Mono"/>
          <w:b/>
          <w:bCs/>
        </w:rPr>
        <w:t>eXtensible</w:t>
      </w:r>
      <w:proofErr w:type="spellEnd"/>
      <w:r w:rsidRPr="002807A2">
        <w:rPr>
          <w:rFonts w:ascii="Roboto Mono" w:hAnsi="Roboto Mono" w:eastAsia="Roboto Mono"/>
          <w:b/>
          <w:bCs/>
        </w:rPr>
        <w:t xml:space="preserve"> Markup Language)</w:t>
      </w:r>
      <w:r w:rsidRPr="002807A2">
        <w:rPr>
          <w:rFonts w:ascii="Roboto Mono" w:hAnsi="Roboto Mono" w:eastAsia="Roboto Mono"/>
        </w:rPr>
        <w:t xml:space="preserve"> to store </w:t>
      </w:r>
      <w:r w:rsidRPr="002807A2">
        <w:rPr>
          <w:rFonts w:ascii="Roboto Mono" w:hAnsi="Roboto Mono" w:eastAsia="Roboto Mono"/>
          <w:b/>
          <w:bCs/>
        </w:rPr>
        <w:t>structured configuration data</w:t>
      </w:r>
      <w:r w:rsidRPr="002807A2">
        <w:rPr>
          <w:rFonts w:ascii="Roboto Mono" w:hAnsi="Roboto Mono" w:eastAsia="Roboto Mono"/>
        </w:rPr>
        <w:t xml:space="preserve"> for an application.</w:t>
      </w:r>
    </w:p>
    <w:p w14:paraId="30895A64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XML is </w:t>
      </w:r>
      <w:r w:rsidRPr="002807A2">
        <w:rPr>
          <w:rFonts w:ascii="Roboto Mono" w:hAnsi="Roboto Mono" w:eastAsia="Roboto Mono"/>
          <w:b/>
          <w:bCs/>
        </w:rPr>
        <w:t>hierarchical</w:t>
      </w:r>
      <w:r w:rsidRPr="002807A2">
        <w:rPr>
          <w:rFonts w:ascii="Roboto Mono" w:hAnsi="Roboto Mono" w:eastAsia="Roboto Mono"/>
        </w:rPr>
        <w:t xml:space="preserve">, meaning it uses </w:t>
      </w:r>
      <w:r w:rsidRPr="002807A2">
        <w:rPr>
          <w:rFonts w:ascii="Roboto Mono" w:hAnsi="Roboto Mono" w:eastAsia="Roboto Mono"/>
          <w:b/>
          <w:bCs/>
        </w:rPr>
        <w:t>nested tags</w:t>
      </w:r>
      <w:r w:rsidRPr="002807A2">
        <w:rPr>
          <w:rFonts w:ascii="Roboto Mono" w:hAnsi="Roboto Mono" w:eastAsia="Roboto Mono"/>
        </w:rPr>
        <w:t xml:space="preserve"> to define relationships between settings.</w:t>
      </w:r>
    </w:p>
    <w:p w14:paraId="205D89AB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Widely used in </w:t>
      </w:r>
      <w:r w:rsidRPr="002807A2">
        <w:rPr>
          <w:rFonts w:ascii="Roboto Mono" w:hAnsi="Roboto Mono" w:eastAsia="Roboto Mono"/>
          <w:b/>
          <w:bCs/>
        </w:rPr>
        <w:t>legacy enterprise apps, Java applications, .NET apps, and Android apps</w:t>
      </w:r>
      <w:r w:rsidRPr="002807A2">
        <w:rPr>
          <w:rFonts w:ascii="Roboto Mono" w:hAnsi="Roboto Mono" w:eastAsia="Roboto Mono"/>
        </w:rPr>
        <w:t>.</w:t>
      </w:r>
    </w:p>
    <w:p w14:paraId="3F7728B5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Can be validated using </w:t>
      </w:r>
      <w:r w:rsidRPr="002807A2">
        <w:rPr>
          <w:rFonts w:ascii="Roboto Mono" w:hAnsi="Roboto Mono" w:eastAsia="Roboto Mono"/>
          <w:b/>
          <w:bCs/>
        </w:rPr>
        <w:t>XML schemas (XSD)</w:t>
      </w:r>
      <w:r w:rsidRPr="002807A2">
        <w:rPr>
          <w:rFonts w:ascii="Roboto Mono" w:hAnsi="Roboto Mono" w:eastAsia="Roboto Mono"/>
        </w:rPr>
        <w:t xml:space="preserve"> to ensure correctness.</w:t>
      </w:r>
    </w:p>
    <w:p w14:paraId="59617B7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476B24A3">
          <v:rect id="_x0000_i1152" style="width:0;height:1.5pt" o:hralign="center" o:hrstd="t" o:hr="t" fillcolor="#a0a0a0" stroked="f"/>
        </w:pict>
      </w:r>
    </w:p>
    <w:p w14:paraId="0BC9C080" w14:textId="77777777" w:rsidR="002807A2" w:rsidRDefault="002807A2" w:rsidP="002807A2">
      <w:pPr>
        <w:pStyle w:val="Heading2"/>
      </w:pPr>
      <w:r w:rsidRPr="002807A2">
        <w:t>Key Characteristics</w:t>
      </w:r>
    </w:p>
    <w:p w14:paraId="13C1B9F0" w14:textId="0A06E729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A9A2F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Format:</w:t>
      </w:r>
    </w:p>
    <w:p w14:paraId="2429D2F2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Uses &lt;tags&gt; to define elements</w:t>
      </w:r>
    </w:p>
    <w:p w14:paraId="738E4788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Supports </w:t>
      </w:r>
      <w:r w:rsidRPr="002807A2">
        <w:rPr>
          <w:rFonts w:ascii="Roboto Mono" w:hAnsi="Roboto Mono" w:eastAsia="Roboto Mono"/>
          <w:b/>
          <w:bCs/>
        </w:rPr>
        <w:t>nested elements</w:t>
      </w:r>
      <w:r w:rsidRPr="002807A2">
        <w:rPr>
          <w:rFonts w:ascii="Roboto Mono" w:hAnsi="Roboto Mono" w:eastAsia="Roboto Mono"/>
        </w:rPr>
        <w:t xml:space="preserve"> for structured data</w:t>
      </w:r>
    </w:p>
    <w:p w14:paraId="345B2065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Attributes can store additional info (&lt;</w:t>
      </w:r>
      <w:proofErr w:type="spellStart"/>
      <w:r w:rsidRPr="002807A2">
        <w:rPr>
          <w:rFonts w:ascii="Roboto Mono" w:hAnsi="Roboto Mono" w:eastAsia="Roboto Mono"/>
        </w:rPr>
        <w:t>db</w:t>
      </w:r>
      <w:proofErr w:type="spellEnd"/>
      <w:r w:rsidRPr="002807A2">
        <w:rPr>
          <w:rFonts w:ascii="Roboto Mono" w:hAnsi="Roboto Mono" w:eastAsia="Roboto Mono"/>
        </w:rPr>
        <w:t xml:space="preserve"> host="localhost"/&gt;)</w:t>
      </w:r>
    </w:p>
    <w:p w14:paraId="26F6A36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Comments start with &lt;!-- comment --&gt;</w:t>
      </w:r>
    </w:p>
    <w:p w14:paraId="5EE8532E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File Extension:</w:t>
      </w:r>
      <w:r w:rsidRPr="002807A2">
        <w:rPr>
          <w:rFonts w:ascii="Roboto Mono" w:hAnsi="Roboto Mono" w:eastAsia="Roboto Mono"/>
        </w:rPr>
        <w:t xml:space="preserve"> .xml</w:t>
      </w:r>
    </w:p>
    <w:p w14:paraId="11CBE999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Purpose:</w:t>
      </w:r>
    </w:p>
    <w:p w14:paraId="56CD5CE9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Store </w:t>
      </w:r>
      <w:r w:rsidRPr="002807A2">
        <w:rPr>
          <w:rFonts w:ascii="Roboto Mono" w:hAnsi="Roboto Mono" w:eastAsia="Roboto Mono"/>
          <w:b/>
          <w:bCs/>
        </w:rPr>
        <w:t>application settings, environment variables, API keys, feature toggles</w:t>
      </w:r>
    </w:p>
    <w:p w14:paraId="1F7237AE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 xml:space="preserve">Maintain </w:t>
      </w:r>
      <w:r w:rsidRPr="002807A2">
        <w:rPr>
          <w:rFonts w:ascii="Roboto Mono" w:hAnsi="Roboto Mono" w:eastAsia="Roboto Mono"/>
          <w:b/>
          <w:bCs/>
        </w:rPr>
        <w:t>hierarchical structure for complex configurations</w:t>
      </w:r>
    </w:p>
    <w:p w14:paraId="7BCECA4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Often used in </w:t>
      </w:r>
      <w:r w:rsidRPr="002807A2">
        <w:rPr>
          <w:rFonts w:ascii="Roboto Mono" w:hAnsi="Roboto Mono" w:eastAsia="Roboto Mono"/>
          <w:b/>
          <w:bCs/>
        </w:rPr>
        <w:t>enterprise systems or when strict validation is required</w:t>
      </w:r>
    </w:p>
    <w:p w14:paraId="4733DFB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7469610C">
          <v:rect id="_x0000_i1153" style="width:0;height:1.5pt" o:hralign="center" o:hrstd="t" o:hr="t" fillcolor="#a0a0a0" stroked="f"/>
        </w:pict>
      </w:r>
    </w:p>
    <w:p w14:paraId="2C1B2190" w14:textId="77777777" w:rsidR="002807A2" w:rsidRDefault="002807A2" w:rsidP="002807A2">
      <w:pPr>
        <w:pStyle w:val="Heading2"/>
      </w:pPr>
      <w:r w:rsidRPr="002807A2">
        <w:t>Example XML Configuration File</w:t>
      </w:r>
    </w:p>
    <w:p w14:paraId="6E5C0A50" w14:textId="5C049081" w:rsidR="002807A2" w:rsidRDefault="002807A2" w:rsidP="002807A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008DF" w14:textId="1669FE90" w:rsidR="002807A2" w:rsidRPr="002807A2" w:rsidRDefault="002807A2" w:rsidP="002807A2">
      <w:r>
        <w:rPr>
          <w:noProof/>
        </w:rPr>
        <w:drawing>
          <wp:inline distT="0" distB="0" distL="0" distR="0" wp14:anchorId="7B57889D" wp14:editId="71F04DAA">
            <wp:extent cx="5943600" cy="5379720"/>
            <wp:effectExtent l="0" t="0" r="0" b="0"/>
            <wp:docPr id="19589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6B3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config.xml</w:t>
      </w:r>
    </w:p>
    <w:p w14:paraId="5A9568B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&lt;?xml version="1.0" encoding="UTF-8"?&gt;</w:t>
      </w:r>
    </w:p>
    <w:p w14:paraId="30DEE36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&lt;configuration&gt;</w:t>
      </w:r>
    </w:p>
    <w:p w14:paraId="71C61B9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&lt;app&gt;</w:t>
      </w:r>
    </w:p>
    <w:p w14:paraId="581C51E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&lt;name&gt;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  <w:r w:rsidRPr="002807A2">
        <w:rPr>
          <w:rFonts w:ascii="Roboto Mono" w:hAnsi="Roboto Mono" w:eastAsia="Roboto Mono"/>
        </w:rPr>
        <w:t>&lt;/name&gt;</w:t>
      </w:r>
    </w:p>
    <w:p w14:paraId="517F0F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&lt;environment&gt;development&lt;/environment&gt;</w:t>
      </w:r>
    </w:p>
    <w:p w14:paraId="126FEF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&lt;debug&gt;true&lt;/debug&gt;</w:t>
      </w:r>
    </w:p>
    <w:p w14:paraId="6B38AD8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&lt;theme&gt;dark&lt;/theme&gt;</w:t>
      </w:r>
    </w:p>
    <w:p w14:paraId="7865F5BF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&lt;/app&gt;</w:t>
      </w:r>
    </w:p>
    <w:p w14:paraId="7A919B31" w14:textId="77777777" w:rsidR="002807A2" w:rsidRPr="002807A2" w:rsidRDefault="002807A2" w:rsidP="002807A2">
      <w:pPr>
        <w:rPr>
          <w:rFonts w:ascii="Roboto Mono" w:hAnsi="Roboto Mono"/>
        </w:rPr>
      </w:pPr>
    </w:p>
    <w:p w14:paraId="3EFB9BE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&lt;database&gt;</w:t>
      </w:r>
    </w:p>
    <w:p w14:paraId="5599364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&lt;host&gt;localhost&lt;/host&gt;</w:t>
      </w:r>
    </w:p>
    <w:p w14:paraId="71C311B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&lt;port&gt;5432&lt;/port&gt;</w:t>
      </w:r>
    </w:p>
    <w:p w14:paraId="638B528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&lt;user&gt;root&lt;/user&gt;</w:t>
      </w:r>
    </w:p>
    <w:p w14:paraId="72E8DB2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&lt;password&gt;12345&lt;/password&gt;</w:t>
      </w:r>
    </w:p>
    <w:p w14:paraId="6A2D56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&lt;/database&gt;</w:t>
      </w:r>
    </w:p>
    <w:p w14:paraId="6849BD47" w14:textId="77777777" w:rsidR="002807A2" w:rsidRPr="002807A2" w:rsidRDefault="002807A2" w:rsidP="002807A2">
      <w:pPr>
        <w:rPr>
          <w:rFonts w:ascii="Roboto Mono" w:hAnsi="Roboto Mono"/>
        </w:rPr>
      </w:pPr>
    </w:p>
    <w:p w14:paraId="6FEF473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98C4E4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url</w:t>
      </w:r>
      <w:proofErr w:type="spellEnd"/>
      <w:r w:rsidRPr="002807A2">
        <w:rPr>
          <w:rFonts w:ascii="Roboto Mono" w:hAnsi="Roboto Mono" w:eastAsia="Roboto Mono"/>
        </w:rPr>
        <w:t>&gt;https://api.example.com&lt;/url&gt;</w:t>
      </w:r>
    </w:p>
    <w:p w14:paraId="26A36A9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&lt;key&gt;abcdef123456&lt;/key&gt;</w:t>
      </w:r>
    </w:p>
    <w:p w14:paraId="663CB4D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1F2665C" w14:textId="77777777" w:rsidR="002807A2" w:rsidRPr="002807A2" w:rsidRDefault="002807A2" w:rsidP="002807A2">
      <w:pPr>
        <w:rPr>
          <w:rFonts w:ascii="Roboto Mono" w:hAnsi="Roboto Mono"/>
        </w:rPr>
      </w:pPr>
    </w:p>
    <w:p w14:paraId="0B4DB17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&lt;features&gt;</w:t>
      </w:r>
    </w:p>
    <w:p w14:paraId="3E9EC8A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&gt;true&lt;/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6C836F2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&gt;false&lt;/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094BFA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&lt;/features&gt;</w:t>
      </w:r>
    </w:p>
    <w:p w14:paraId="42D6819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&lt;/configuration&gt;</w:t>
      </w:r>
    </w:p>
    <w:p w14:paraId="3A35EC9F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&lt;app&gt;, &lt;database&gt;,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 xml:space="preserve">&gt;, &lt;features&gt;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Nested elements representing sections</w:t>
      </w:r>
    </w:p>
    <w:p w14:paraId="41C37225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&lt;name&gt;, &lt;host&gt;, &lt;key&gt;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Values inside each section</w:t>
      </w:r>
    </w:p>
    <w:p w14:paraId="01FEBBE1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09BCEF6A">
          <v:rect id="_x0000_i1154" style="width:0;height:1.5pt" o:hralign="center" o:hrstd="t" o:hr="t" fillcolor="#a0a0a0" stroked="f"/>
        </w:pict>
      </w:r>
    </w:p>
    <w:p w14:paraId="247A5053" w14:textId="77777777" w:rsidR="002807A2" w:rsidRDefault="002807A2" w:rsidP="002807A2">
      <w:pPr>
        <w:pStyle w:val="Heading2"/>
      </w:pPr>
      <w:r w:rsidRPr="002807A2">
        <w:t>How to Use in Code</w:t>
      </w:r>
    </w:p>
    <w:p w14:paraId="50F6F90F" w14:textId="2DBD8B84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6852BB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Python Example</w:t>
      </w:r>
    </w:p>
    <w:p w14:paraId="591C385B" w14:textId="7D9B85A5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6308AC" wp14:editId="3C308140">
            <wp:extent cx="5943600" cy="2759710"/>
            <wp:effectExtent l="0" t="0" r="0" b="2540"/>
            <wp:docPr id="1527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A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xml.etree.ElementTree</w:t>
      </w:r>
      <w:proofErr w:type="spellEnd"/>
      <w:r w:rsidRPr="002807A2">
        <w:rPr>
          <w:rFonts w:ascii="Roboto Mono" w:hAnsi="Roboto Mono" w:eastAsia="Roboto Mono"/>
        </w:rPr>
        <w:t xml:space="preserve"> as ET</w:t>
      </w:r>
    </w:p>
    <w:p w14:paraId="627A1434" w14:textId="77777777" w:rsidR="002807A2" w:rsidRPr="002807A2" w:rsidRDefault="002807A2" w:rsidP="002807A2">
      <w:pPr>
        <w:rPr>
          <w:rFonts w:ascii="Roboto Mono" w:hAnsi="Roboto Mono"/>
        </w:rPr>
      </w:pPr>
    </w:p>
    <w:p w14:paraId="0066065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tree = </w:t>
      </w:r>
      <w:proofErr w:type="spellStart"/>
      <w:r w:rsidRPr="002807A2">
        <w:rPr>
          <w:rFonts w:ascii="Roboto Mono" w:hAnsi="Roboto Mono" w:eastAsia="Roboto Mono"/>
        </w:rPr>
        <w:t>ET.parse</w:t>
      </w:r>
      <w:proofErr w:type="spellEnd"/>
      <w:r w:rsidRPr="002807A2">
        <w:rPr>
          <w:rFonts w:ascii="Roboto Mono" w:hAnsi="Roboto Mono" w:eastAsia="Roboto Mono"/>
        </w:rPr>
        <w:t>('config.xml')</w:t>
      </w:r>
    </w:p>
    <w:p w14:paraId="650D8C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root = </w:t>
      </w:r>
      <w:proofErr w:type="spellStart"/>
      <w:r w:rsidRPr="002807A2">
        <w:rPr>
          <w:rFonts w:ascii="Roboto Mono" w:hAnsi="Roboto Mono" w:eastAsia="Roboto Mono"/>
        </w:rPr>
        <w:t>tree.getroot</w:t>
      </w:r>
      <w:proofErr w:type="spellEnd"/>
      <w:r w:rsidRPr="002807A2">
        <w:rPr>
          <w:rFonts w:ascii="Roboto Mono" w:hAnsi="Roboto Mono" w:eastAsia="Roboto Mono"/>
        </w:rPr>
        <w:t>()</w:t>
      </w:r>
    </w:p>
    <w:p w14:paraId="53D4B983" w14:textId="77777777" w:rsidR="002807A2" w:rsidRPr="002807A2" w:rsidRDefault="002807A2" w:rsidP="002807A2">
      <w:pPr>
        <w:rPr>
          <w:rFonts w:ascii="Roboto Mono" w:hAnsi="Roboto Mono"/>
        </w:rPr>
      </w:pPr>
    </w:p>
    <w:p w14:paraId="22DDADBC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('app/name').text</w:t>
      </w:r>
    </w:p>
    <w:p w14:paraId="2D5EC24A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('database/host').text</w:t>
      </w:r>
    </w:p>
    <w:p w14:paraId="2750652E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('features/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').text == 'true'</w:t>
      </w:r>
    </w:p>
    <w:p w14:paraId="52465673" w14:textId="77777777" w:rsidR="002807A2" w:rsidRPr="002807A2" w:rsidRDefault="002807A2" w:rsidP="002807A2">
      <w:pPr>
        <w:rPr>
          <w:rFonts w:ascii="Roboto Mono" w:hAnsi="Roboto Mono"/>
        </w:rPr>
      </w:pPr>
    </w:p>
    <w:p w14:paraId="6F6F513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print(</w:t>
      </w: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)           #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1C8BAA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>)            # Output: localhost</w:t>
      </w:r>
    </w:p>
    <w:p w14:paraId="350D9D94" w14:textId="77777777" w:rsid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>)     # Output: True</w:t>
      </w:r>
    </w:p>
    <w:p w14:paraId="5C68CAE2" w14:textId="77777777" w:rsidR="002807A2" w:rsidRPr="002807A2" w:rsidRDefault="002807A2" w:rsidP="002807A2">
      <w:pPr>
        <w:rPr>
          <w:rFonts w:ascii="Roboto Mono" w:hAnsi="Roboto Mono"/>
        </w:rPr>
      </w:pPr>
    </w:p>
    <w:p w14:paraId="666306F0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Java Example</w:t>
      </w:r>
    </w:p>
    <w:p w14:paraId="1B92ABA0" w14:textId="2466FD10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712A0" wp14:editId="5135E210">
            <wp:extent cx="5943600" cy="2931160"/>
            <wp:effectExtent l="0" t="0" r="0" b="2540"/>
            <wp:docPr id="9342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CAB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javax.xml.parsers</w:t>
      </w:r>
      <w:proofErr w:type="spellEnd"/>
      <w:r w:rsidRPr="002807A2">
        <w:rPr>
          <w:rFonts w:ascii="Roboto Mono" w:hAnsi="Roboto Mono" w:eastAsia="Roboto Mono"/>
        </w:rPr>
        <w:t>.*;</w:t>
      </w:r>
    </w:p>
    <w:p w14:paraId="3608A9A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import org.w3c.dom.*;</w:t>
      </w:r>
    </w:p>
    <w:p w14:paraId="05623C7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java.io.File</w:t>
      </w:r>
      <w:proofErr w:type="spellEnd"/>
      <w:r w:rsidRPr="002807A2">
        <w:rPr>
          <w:rFonts w:ascii="Roboto Mono" w:hAnsi="Roboto Mono" w:eastAsia="Roboto Mono"/>
        </w:rPr>
        <w:t>;</w:t>
      </w:r>
    </w:p>
    <w:p w14:paraId="24B6C147" w14:textId="77777777" w:rsidR="002807A2" w:rsidRPr="002807A2" w:rsidRDefault="002807A2" w:rsidP="002807A2">
      <w:pPr>
        <w:rPr>
          <w:rFonts w:ascii="Roboto Mono" w:hAnsi="Roboto Mono"/>
        </w:rPr>
      </w:pPr>
    </w:p>
    <w:p w14:paraId="12219A0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File </w:t>
      </w:r>
      <w:proofErr w:type="spellStart"/>
      <w:r w:rsidRPr="002807A2">
        <w:rPr>
          <w:rFonts w:ascii="Roboto Mono" w:hAnsi="Roboto Mono" w:eastAsia="Roboto Mono"/>
        </w:rPr>
        <w:t>file</w:t>
      </w:r>
      <w:proofErr w:type="spellEnd"/>
      <w:r w:rsidRPr="002807A2">
        <w:rPr>
          <w:rFonts w:ascii="Roboto Mono" w:hAnsi="Roboto Mono" w:eastAsia="Roboto Mono"/>
        </w:rPr>
        <w:t xml:space="preserve"> = new File("config.xml");</w:t>
      </w:r>
    </w:p>
    <w:p w14:paraId="2E1F0B8F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DocumentBuilderFactory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dbFactory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DocumentBuilderFactory.newInstance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780B40F1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dBuilder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dbFactory.newDocumentBuilder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62C74F2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Document doc = </w:t>
      </w:r>
      <w:proofErr w:type="spellStart"/>
      <w:r w:rsidRPr="002807A2">
        <w:rPr>
          <w:rFonts w:ascii="Roboto Mono" w:hAnsi="Roboto Mono" w:eastAsia="Roboto Mono"/>
        </w:rPr>
        <w:t>dBuilder.parse</w:t>
      </w:r>
      <w:proofErr w:type="spellEnd"/>
      <w:r w:rsidRPr="002807A2">
        <w:rPr>
          <w:rFonts w:ascii="Roboto Mono" w:hAnsi="Roboto Mono" w:eastAsia="Roboto Mono"/>
        </w:rPr>
        <w:t>(file);</w:t>
      </w:r>
    </w:p>
    <w:p w14:paraId="13340002" w14:textId="77777777" w:rsidR="002807A2" w:rsidRPr="002807A2" w:rsidRDefault="002807A2" w:rsidP="002807A2">
      <w:pPr>
        <w:rPr>
          <w:rFonts w:ascii="Roboto Mono" w:hAnsi="Roboto Mono"/>
        </w:rPr>
      </w:pPr>
    </w:p>
    <w:p w14:paraId="4CF0FDBB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doc.getDocumentElement</w:t>
      </w:r>
      <w:proofErr w:type="spellEnd"/>
      <w:r w:rsidRPr="002807A2">
        <w:rPr>
          <w:rFonts w:ascii="Roboto Mono" w:hAnsi="Roboto Mono" w:eastAsia="Roboto Mono"/>
        </w:rPr>
        <w:t>().normalize();</w:t>
      </w:r>
    </w:p>
    <w:p w14:paraId="5442C0D4" w14:textId="77777777" w:rsidR="002807A2" w:rsidRPr="002807A2" w:rsidRDefault="002807A2" w:rsidP="002807A2">
      <w:pPr>
        <w:rPr>
          <w:rFonts w:ascii="Roboto Mono" w:hAnsi="Roboto Mono"/>
        </w:rPr>
      </w:pPr>
    </w:p>
    <w:p w14:paraId="1FEC735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String 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doc.getElementsByTagName</w:t>
      </w:r>
      <w:proofErr w:type="spellEnd"/>
      <w:r w:rsidRPr="002807A2">
        <w:rPr>
          <w:rFonts w:ascii="Roboto Mono" w:hAnsi="Roboto Mono" w:eastAsia="Roboto Mono"/>
        </w:rPr>
        <w:t>("name").item(0).</w:t>
      </w:r>
      <w:proofErr w:type="spellStart"/>
      <w:r w:rsidRPr="002807A2">
        <w:rPr>
          <w:rFonts w:ascii="Roboto Mono" w:hAnsi="Roboto Mono" w:eastAsia="Roboto Mono"/>
        </w:rPr>
        <w:t>getTextContent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4D1085ED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System.out.println</w:t>
      </w:r>
      <w:proofErr w:type="spellEnd"/>
      <w:r w:rsidRPr="002807A2">
        <w:rPr>
          <w:rFonts w:ascii="Roboto Mono" w:hAnsi="Roboto Mono" w:eastAsia="Roboto Mono"/>
        </w:rPr>
        <w:t>(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);  //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0DEEA1F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0397845">
          <v:rect id="_x0000_i1155" style="width:0;height:1.5pt" o:hralign="center" o:hrstd="t" o:hr="t" fillcolor="#a0a0a0" stroked="f"/>
        </w:pict>
      </w:r>
    </w:p>
    <w:p w14:paraId="16C8B53C" w14:textId="77777777" w:rsidR="002807A2" w:rsidRDefault="002807A2" w:rsidP="00D47B7D">
      <w:pPr>
        <w:pStyle w:val="Heading2"/>
      </w:pPr>
      <w:r w:rsidRPr="002807A2">
        <w:t>Advantages of XML Configuration Files</w:t>
      </w:r>
    </w:p>
    <w:p w14:paraId="2D75BEB8" w14:textId="19226280" w:rsidR="00D47B7D" w:rsidRPr="00D47B7D" w:rsidRDefault="00D47B7D" w:rsidP="00D47B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D883A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Hierarchical and structured (good for complex configs)</w:t>
      </w:r>
    </w:p>
    <w:p w14:paraId="49BFF335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Can validate with XML Schema (XSD)</w:t>
      </w:r>
    </w:p>
    <w:p w14:paraId="63E225CC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Widely supported in many languages and frameworks</w:t>
      </w:r>
    </w:p>
    <w:p w14:paraId="75D0F260" w14:textId="77777777" w:rsidR="002807A2" w:rsidRDefault="002807A2" w:rsidP="00D47B7D">
      <w:pPr>
        <w:pStyle w:val="Heading2"/>
      </w:pPr>
      <w:r w:rsidRPr="002807A2">
        <w:t>Disadvantages</w:t>
      </w:r>
    </w:p>
    <w:p w14:paraId="6675C892" w14:textId="4F9C892A" w:rsidR="00D47B7D" w:rsidRPr="00D47B7D" w:rsidRDefault="00D47B7D" w:rsidP="00D47B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EF42F6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Verbose (more typing than JSON/YAML)</w:t>
      </w:r>
    </w:p>
    <w:p w14:paraId="54E8BB65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Less human-friendly than YAML</w:t>
      </w:r>
    </w:p>
    <w:p w14:paraId="7F69FE69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Slower to parse than JSON</w:t>
      </w:r>
    </w:p>
    <w:p w14:paraId="2051F1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27C7C2D7">
          <v:rect id="_x0000_i1156" style="width:0;height:1.5pt" o:hralign="center" o:hrstd="t" o:hr="t" fillcolor="#a0a0a0" stroked="f"/>
        </w:pict>
      </w:r>
    </w:p>
    <w:p w14:paraId="026089AE" w14:textId="77777777" w:rsidR="00D47B7D" w:rsidRDefault="002807A2" w:rsidP="00D47B7D">
      <w:pPr>
        <w:pStyle w:val="Heading2"/>
      </w:pPr>
      <w:r w:rsidRPr="002807A2">
        <w:rPr>
          <w:rFonts w:ascii="Segoe UI Emoji" w:hAnsi="Segoe UI Emoji" w:cs="Segoe UI Emoji"/>
        </w:rPr>
        <w:t>💡</w:t>
      </w:r>
      <w:r w:rsidRPr="002807A2">
        <w:t xml:space="preserve"> Analogy:</w:t>
      </w:r>
    </w:p>
    <w:p w14:paraId="02AA1F42" w14:textId="4C8E901B" w:rsidR="002807A2" w:rsidRPr="002807A2" w:rsidRDefault="00D47B7D" w:rsidP="002807A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XML config files are like a </w:t>
      </w:r>
      <w:r>
        <w:rPr>
          <w:rFonts w:ascii="Roboto Mono" w:hAnsi="Roboto Mono"/>
          <w:b/>
        </w:rPr>
        <w:t>detailed, labeled tree diagram</w:t>
      </w:r>
      <w:r>
        <w:rPr>
          <w:rFonts w:ascii="Roboto Mono" w:hAnsi="Roboto Mono"/>
        </w:rPr>
        <w:t>: every branch (section) has leaves (settings), and everything is strictly structured. Great for precision, but a bit heavy to read by humans.</w:t>
      </w:r>
    </w:p>
    <w:p w14:paraId="537DC81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58A686E">
          <v:rect id="_x0000_i1157" style="width:0;height:1.5pt" o:hralign="center" o:hrstd="t" o:hr="t" fillcolor="#a0a0a0" stroked="f"/>
        </w:pict>
      </w:r>
    </w:p>
    <w:p w14:paraId="051575BF" w14:textId="16870147" w:rsidR="002807A2" w:rsidRPr="002807A2" w:rsidRDefault="002807A2" w:rsidP="002807A2">
      <w:pPr>
        <w:rPr>
          <w:rFonts w:ascii="Roboto Mono" w:hAnsi="Roboto Mono"/>
        </w:rPr>
      </w:pPr>
    </w:p>
    <w:p w14:paraId="0770489A" w14:textId="77777777" w:rsidR="002807A2" w:rsidRPr="002807A2" w:rsidRDefault="002807A2" w:rsidP="002807A2">
      <w:pPr>
        <w:rPr>
          <w:rFonts w:ascii="Roboto Mono" w:hAnsi="Roboto Mono"/>
        </w:rPr>
      </w:pPr>
    </w:p>
    <w:sectPr w:rsidR="002807A2" w:rsidRPr="00280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976"/>
    <w:multiLevelType w:val="multilevel"/>
    <w:tmpl w:val="F97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3376"/>
    <w:multiLevelType w:val="multilevel"/>
    <w:tmpl w:val="059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06A1A"/>
    <w:multiLevelType w:val="multilevel"/>
    <w:tmpl w:val="82D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5BA8"/>
    <w:multiLevelType w:val="multilevel"/>
    <w:tmpl w:val="193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42631"/>
    <w:multiLevelType w:val="multilevel"/>
    <w:tmpl w:val="C8F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60FC"/>
    <w:multiLevelType w:val="multilevel"/>
    <w:tmpl w:val="D31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D5E30"/>
    <w:multiLevelType w:val="multilevel"/>
    <w:tmpl w:val="3094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00016"/>
    <w:multiLevelType w:val="multilevel"/>
    <w:tmpl w:val="F0B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E645E"/>
    <w:multiLevelType w:val="multilevel"/>
    <w:tmpl w:val="7E9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F3BFE"/>
    <w:multiLevelType w:val="multilevel"/>
    <w:tmpl w:val="5A1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3122">
    <w:abstractNumId w:val="9"/>
  </w:num>
  <w:num w:numId="2" w16cid:durableId="1585528297">
    <w:abstractNumId w:val="6"/>
  </w:num>
  <w:num w:numId="3" w16cid:durableId="1168596049">
    <w:abstractNumId w:val="5"/>
  </w:num>
  <w:num w:numId="4" w16cid:durableId="1195846533">
    <w:abstractNumId w:val="4"/>
  </w:num>
  <w:num w:numId="5" w16cid:durableId="1480539108">
    <w:abstractNumId w:val="3"/>
  </w:num>
  <w:num w:numId="6" w16cid:durableId="1326126599">
    <w:abstractNumId w:val="2"/>
  </w:num>
  <w:num w:numId="7" w16cid:durableId="2097242475">
    <w:abstractNumId w:val="1"/>
  </w:num>
  <w:num w:numId="8" w16cid:durableId="836850005">
    <w:abstractNumId w:val="0"/>
  </w:num>
  <w:num w:numId="9" w16cid:durableId="1320423507">
    <w:abstractNumId w:val="7"/>
  </w:num>
  <w:num w:numId="10" w16cid:durableId="186667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47"/>
    <w:rsid w:val="002807A2"/>
    <w:rsid w:val="002D1F4F"/>
    <w:rsid w:val="00637647"/>
    <w:rsid w:val="00711B4D"/>
    <w:rsid w:val="008952B3"/>
    <w:rsid w:val="00A70480"/>
    <w:rsid w:val="00AC302B"/>
    <w:rsid w:val="00AF5255"/>
    <w:rsid w:val="00D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2FAB"/>
  <w15:chartTrackingRefBased/>
  <w15:docId w15:val="{7AB17D66-B9F3-4C06-B2AA-2A347BEB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2026-02-01T21:28:00Z</dcterms:created>
  <dcterms:modified xsi:type="dcterms:W3CDTF">2026-02-01T21:30:00Z</dcterms:modified>
</cp:coreProperties>
</file>